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9D" w:rsidRPr="00377C9D" w:rsidRDefault="000A68C0" w:rsidP="00377C9D">
      <w:pPr>
        <w:jc w:val="right"/>
        <w:rPr>
          <w:i/>
          <w:szCs w:val="28"/>
          <w:lang w:val="ru-RU"/>
        </w:rPr>
      </w:pPr>
      <w:r w:rsidRPr="00377C9D">
        <w:rPr>
          <w:i/>
          <w:szCs w:val="28"/>
          <w:lang w:val="ru-RU"/>
        </w:rPr>
        <w:t xml:space="preserve">Приложение </w:t>
      </w:r>
    </w:p>
    <w:p w:rsidR="009958C2" w:rsidRPr="00377C9D" w:rsidRDefault="000A68C0" w:rsidP="00377C9D">
      <w:pPr>
        <w:jc w:val="right"/>
        <w:rPr>
          <w:i/>
          <w:szCs w:val="28"/>
          <w:lang w:val="ru-RU"/>
        </w:rPr>
      </w:pPr>
      <w:r w:rsidRPr="00377C9D">
        <w:rPr>
          <w:i/>
          <w:szCs w:val="28"/>
          <w:lang w:val="ru-RU"/>
        </w:rPr>
        <w:t>к докладу Профсоюза</w:t>
      </w:r>
    </w:p>
    <w:p w:rsidR="00377C9D" w:rsidRPr="00377C9D" w:rsidRDefault="00377C9D" w:rsidP="00377C9D">
      <w:pPr>
        <w:jc w:val="right"/>
        <w:rPr>
          <w:i/>
          <w:szCs w:val="28"/>
          <w:lang w:val="ru-RU"/>
        </w:rPr>
      </w:pPr>
      <w:r>
        <w:rPr>
          <w:i/>
          <w:szCs w:val="28"/>
          <w:lang w:val="ru-RU"/>
        </w:rPr>
        <w:t>н</w:t>
      </w:r>
      <w:r w:rsidR="00EB251D">
        <w:rPr>
          <w:i/>
          <w:szCs w:val="28"/>
          <w:lang w:val="ru-RU"/>
        </w:rPr>
        <w:t>а заседании</w:t>
      </w:r>
      <w:r w:rsidRPr="00377C9D">
        <w:rPr>
          <w:i/>
          <w:szCs w:val="28"/>
          <w:lang w:val="ru-RU"/>
        </w:rPr>
        <w:t xml:space="preserve"> обкома</w:t>
      </w:r>
    </w:p>
    <w:p w:rsidR="00377C9D" w:rsidRPr="00377C9D" w:rsidRDefault="00377C9D" w:rsidP="00377C9D">
      <w:pPr>
        <w:jc w:val="right"/>
        <w:rPr>
          <w:i/>
          <w:szCs w:val="28"/>
          <w:lang w:val="ru-RU"/>
        </w:rPr>
      </w:pPr>
      <w:r w:rsidRPr="00377C9D">
        <w:rPr>
          <w:i/>
          <w:szCs w:val="28"/>
          <w:lang w:val="ru-RU"/>
        </w:rPr>
        <w:t>16.12.15</w:t>
      </w:r>
    </w:p>
    <w:p w:rsidR="00FF1859" w:rsidRDefault="00FF1859" w:rsidP="009A3172">
      <w:pPr>
        <w:jc w:val="center"/>
        <w:rPr>
          <w:b/>
          <w:sz w:val="28"/>
          <w:szCs w:val="28"/>
          <w:lang w:val="ru-RU"/>
        </w:rPr>
      </w:pPr>
    </w:p>
    <w:p w:rsidR="009958C2" w:rsidRDefault="009958C2" w:rsidP="009A3172">
      <w:pPr>
        <w:jc w:val="center"/>
        <w:rPr>
          <w:b/>
          <w:sz w:val="28"/>
          <w:szCs w:val="28"/>
          <w:lang w:val="ru-RU"/>
        </w:rPr>
      </w:pPr>
      <w:r>
        <w:rPr>
          <w:b/>
          <w:sz w:val="28"/>
          <w:szCs w:val="28"/>
          <w:lang w:val="ru-RU"/>
        </w:rPr>
        <w:t xml:space="preserve">КРАТКИЙ ОТЧЕТ </w:t>
      </w:r>
    </w:p>
    <w:p w:rsidR="009958C2" w:rsidRPr="009958C2" w:rsidRDefault="009958C2" w:rsidP="009A3172">
      <w:pPr>
        <w:jc w:val="center"/>
        <w:rPr>
          <w:b/>
          <w:sz w:val="28"/>
          <w:szCs w:val="28"/>
          <w:lang w:val="ru-RU"/>
        </w:rPr>
      </w:pPr>
      <w:r w:rsidRPr="009958C2">
        <w:rPr>
          <w:b/>
          <w:sz w:val="28"/>
          <w:szCs w:val="28"/>
          <w:lang w:val="ru-RU"/>
        </w:rPr>
        <w:t>о выполнении областного соглашения по защите трудовых, социально-экономических прав работников образования и обучающихся в учреждениях профессионального образования ивановской области на 2013—2015 гг.</w:t>
      </w:r>
    </w:p>
    <w:p w:rsidR="009958C2" w:rsidRDefault="009958C2" w:rsidP="009A3172">
      <w:pPr>
        <w:jc w:val="center"/>
        <w:rPr>
          <w:rFonts w:ascii="Arial" w:hAnsi="Arial" w:cs="Arial"/>
          <w:color w:val="2F414B"/>
          <w:sz w:val="18"/>
          <w:szCs w:val="18"/>
          <w:lang w:val="ru-RU"/>
        </w:rPr>
      </w:pPr>
    </w:p>
    <w:p w:rsidR="009958C2" w:rsidRDefault="009958C2" w:rsidP="009A3172">
      <w:pPr>
        <w:jc w:val="center"/>
        <w:rPr>
          <w:rFonts w:ascii="Arial" w:hAnsi="Arial" w:cs="Arial"/>
          <w:color w:val="2F414B"/>
          <w:sz w:val="18"/>
          <w:szCs w:val="18"/>
          <w:lang w:val="ru-RU"/>
        </w:rPr>
      </w:pPr>
    </w:p>
    <w:p w:rsidR="009958C2" w:rsidRDefault="009958C2" w:rsidP="009A3172">
      <w:pPr>
        <w:jc w:val="center"/>
        <w:rPr>
          <w:rFonts w:ascii="Arial" w:hAnsi="Arial" w:cs="Arial"/>
          <w:color w:val="2F414B"/>
          <w:sz w:val="18"/>
          <w:szCs w:val="18"/>
          <w:lang w:val="ru-RU"/>
        </w:rPr>
      </w:pPr>
    </w:p>
    <w:p w:rsidR="009958C2" w:rsidRDefault="009958C2" w:rsidP="009A3172">
      <w:pPr>
        <w:jc w:val="center"/>
        <w:rPr>
          <w:rFonts w:ascii="Arial" w:hAnsi="Arial" w:cs="Arial"/>
          <w:color w:val="2F414B"/>
          <w:sz w:val="18"/>
          <w:szCs w:val="18"/>
          <w:lang w:val="ru-RU"/>
        </w:rPr>
      </w:pPr>
    </w:p>
    <w:p w:rsidR="00A221AB" w:rsidRDefault="00A221AB" w:rsidP="00A221AB">
      <w:pPr>
        <w:pStyle w:val="a8"/>
        <w:numPr>
          <w:ilvl w:val="0"/>
          <w:numId w:val="11"/>
        </w:numPr>
        <w:jc w:val="center"/>
        <w:rPr>
          <w:rFonts w:eastAsia="Calibri"/>
          <w:b/>
          <w:sz w:val="28"/>
          <w:szCs w:val="28"/>
          <w:lang w:val="ru-RU"/>
        </w:rPr>
      </w:pPr>
      <w:r w:rsidRPr="00A221AB">
        <w:rPr>
          <w:rFonts w:eastAsia="Calibri"/>
          <w:b/>
          <w:sz w:val="28"/>
          <w:szCs w:val="28"/>
          <w:lang w:val="ru-RU"/>
        </w:rPr>
        <w:t xml:space="preserve">Регулирование вопросов оплаты труда </w:t>
      </w:r>
    </w:p>
    <w:p w:rsidR="00A221AB" w:rsidRPr="00A221AB" w:rsidRDefault="00A221AB" w:rsidP="00A221AB">
      <w:pPr>
        <w:pStyle w:val="a8"/>
        <w:ind w:left="1080"/>
        <w:jc w:val="center"/>
        <w:rPr>
          <w:rFonts w:eastAsia="Calibri"/>
          <w:b/>
          <w:sz w:val="28"/>
          <w:szCs w:val="28"/>
          <w:lang w:val="ru-RU"/>
        </w:rPr>
      </w:pPr>
      <w:r w:rsidRPr="00A221AB">
        <w:rPr>
          <w:rFonts w:eastAsia="Calibri"/>
          <w:b/>
          <w:sz w:val="28"/>
          <w:szCs w:val="28"/>
          <w:lang w:val="ru-RU"/>
        </w:rPr>
        <w:t>педагогических работников</w:t>
      </w:r>
    </w:p>
    <w:p w:rsidR="00A221AB" w:rsidRDefault="00A221AB" w:rsidP="009A3172">
      <w:pPr>
        <w:jc w:val="center"/>
        <w:rPr>
          <w:rFonts w:eastAsia="Calibri"/>
          <w:sz w:val="28"/>
          <w:szCs w:val="28"/>
          <w:lang w:val="ru-RU"/>
        </w:rPr>
      </w:pPr>
    </w:p>
    <w:p w:rsidR="00A221AB" w:rsidRPr="00A221AB" w:rsidRDefault="00A221AB" w:rsidP="00A221AB">
      <w:pPr>
        <w:ind w:firstLine="709"/>
        <w:jc w:val="both"/>
        <w:rPr>
          <w:rFonts w:eastAsia="Calibri"/>
          <w:noProof/>
          <w:sz w:val="28"/>
          <w:lang w:val="ru-RU"/>
        </w:rPr>
      </w:pPr>
      <w:r w:rsidRPr="00A221AB">
        <w:rPr>
          <w:rFonts w:eastAsia="Calibri"/>
          <w:noProof/>
          <w:sz w:val="28"/>
          <w:lang w:val="ru-RU"/>
        </w:rPr>
        <w:t>В соответствии с постановлением Правительства Ивановской области от</w:t>
      </w:r>
      <w:r w:rsidRPr="004E1D7E">
        <w:rPr>
          <w:rFonts w:eastAsia="Calibri"/>
          <w:noProof/>
          <w:sz w:val="28"/>
        </w:rPr>
        <w:t> </w:t>
      </w:r>
      <w:r w:rsidRPr="00A221AB">
        <w:rPr>
          <w:rFonts w:eastAsia="Calibri"/>
          <w:noProof/>
          <w:sz w:val="28"/>
          <w:lang w:val="ru-RU"/>
        </w:rPr>
        <w:t>03.08.2015</w:t>
      </w:r>
      <w:r w:rsidRPr="004E1D7E">
        <w:rPr>
          <w:rFonts w:eastAsia="Calibri"/>
          <w:noProof/>
          <w:sz w:val="28"/>
        </w:rPr>
        <w:t> </w:t>
      </w:r>
      <w:r w:rsidRPr="00A221AB">
        <w:rPr>
          <w:rFonts w:eastAsia="Calibri"/>
          <w:noProof/>
          <w:sz w:val="28"/>
          <w:lang w:val="ru-RU"/>
        </w:rPr>
        <w:t xml:space="preserve">№372-п «О прогнозе социально - экономического развития Ивановской области на 2016 год и плановый период 2017 и 2018 годов» плановое значение средней заработной платы в Ивановской области на 2015 год определено в </w:t>
      </w:r>
      <w:r w:rsidRPr="00A221AB">
        <w:rPr>
          <w:rFonts w:eastAsia="Calibri"/>
          <w:b/>
          <w:noProof/>
          <w:sz w:val="28"/>
          <w:lang w:val="ru-RU"/>
        </w:rPr>
        <w:t>размере 20</w:t>
      </w:r>
      <w:r w:rsidRPr="004E1D7E">
        <w:rPr>
          <w:rFonts w:eastAsia="Calibri"/>
          <w:b/>
          <w:noProof/>
          <w:sz w:val="28"/>
        </w:rPr>
        <w:t> </w:t>
      </w:r>
      <w:r w:rsidRPr="00A221AB">
        <w:rPr>
          <w:rFonts w:eastAsia="Calibri"/>
          <w:b/>
          <w:noProof/>
          <w:sz w:val="28"/>
          <w:lang w:val="ru-RU"/>
        </w:rPr>
        <w:t>635,0</w:t>
      </w:r>
      <w:r w:rsidRPr="004E1D7E">
        <w:rPr>
          <w:rFonts w:eastAsia="Calibri"/>
          <w:b/>
          <w:noProof/>
          <w:sz w:val="28"/>
        </w:rPr>
        <w:t> </w:t>
      </w:r>
      <w:r w:rsidRPr="00A221AB">
        <w:rPr>
          <w:rFonts w:eastAsia="Calibri"/>
          <w:b/>
          <w:noProof/>
          <w:sz w:val="28"/>
          <w:lang w:val="ru-RU"/>
        </w:rPr>
        <w:t xml:space="preserve">рублей. </w:t>
      </w:r>
    </w:p>
    <w:p w:rsidR="00A221AB" w:rsidRPr="00A221AB" w:rsidRDefault="00A221AB" w:rsidP="00A221AB">
      <w:pPr>
        <w:spacing w:line="276" w:lineRule="auto"/>
        <w:ind w:firstLine="709"/>
        <w:jc w:val="both"/>
        <w:rPr>
          <w:rFonts w:eastAsia="Calibri"/>
          <w:b/>
          <w:noProof/>
          <w:sz w:val="28"/>
          <w:lang w:val="ru-RU"/>
        </w:rPr>
      </w:pPr>
      <w:r w:rsidRPr="00A221AB">
        <w:rPr>
          <w:rFonts w:eastAsia="Calibri"/>
          <w:noProof/>
          <w:sz w:val="28"/>
          <w:lang w:val="ru-RU"/>
        </w:rPr>
        <w:t xml:space="preserve">По данным Росстата </w:t>
      </w:r>
      <w:r w:rsidRPr="00A221AB">
        <w:rPr>
          <w:rFonts w:eastAsia="Calibri"/>
          <w:b/>
          <w:noProof/>
          <w:sz w:val="28"/>
          <w:lang w:val="ru-RU"/>
        </w:rPr>
        <w:t xml:space="preserve">за январь – сентябрь 2015 года </w:t>
      </w:r>
      <w:r w:rsidRPr="00A221AB">
        <w:rPr>
          <w:rFonts w:eastAsia="Calibri"/>
          <w:noProof/>
          <w:sz w:val="28"/>
          <w:lang w:val="ru-RU"/>
        </w:rPr>
        <w:t xml:space="preserve">значение средней заработной платы по Ивановской области </w:t>
      </w:r>
      <w:r w:rsidRPr="00A221AB">
        <w:rPr>
          <w:rFonts w:eastAsia="Calibri"/>
          <w:b/>
          <w:noProof/>
          <w:sz w:val="28"/>
          <w:lang w:val="ru-RU"/>
        </w:rPr>
        <w:t>– 20</w:t>
      </w:r>
      <w:r w:rsidRPr="00317638">
        <w:rPr>
          <w:rFonts w:eastAsia="Calibri"/>
          <w:b/>
          <w:noProof/>
          <w:sz w:val="28"/>
        </w:rPr>
        <w:t> </w:t>
      </w:r>
      <w:r w:rsidRPr="00A221AB">
        <w:rPr>
          <w:rFonts w:eastAsia="Calibri"/>
          <w:b/>
          <w:noProof/>
          <w:sz w:val="28"/>
          <w:lang w:val="ru-RU"/>
        </w:rPr>
        <w:t>221,2</w:t>
      </w:r>
      <w:r w:rsidRPr="00317638">
        <w:rPr>
          <w:rFonts w:eastAsia="Calibri"/>
          <w:b/>
          <w:noProof/>
          <w:sz w:val="28"/>
        </w:rPr>
        <w:t> </w:t>
      </w:r>
      <w:r w:rsidRPr="00A221AB">
        <w:rPr>
          <w:rFonts w:eastAsia="Calibri"/>
          <w:b/>
          <w:noProof/>
          <w:sz w:val="28"/>
          <w:lang w:val="ru-RU"/>
        </w:rPr>
        <w:t>рубля</w:t>
      </w:r>
      <w:r w:rsidRPr="00A221AB">
        <w:rPr>
          <w:rFonts w:eastAsia="Calibri"/>
          <w:noProof/>
          <w:sz w:val="28"/>
          <w:lang w:val="ru-RU"/>
        </w:rPr>
        <w:t>.</w:t>
      </w:r>
    </w:p>
    <w:p w:rsidR="00A221AB" w:rsidRPr="00A221AB" w:rsidRDefault="00A221AB" w:rsidP="00A221AB">
      <w:pPr>
        <w:ind w:firstLine="709"/>
        <w:jc w:val="both"/>
        <w:rPr>
          <w:rFonts w:eastAsia="Calibri"/>
          <w:b/>
          <w:noProof/>
          <w:sz w:val="28"/>
          <w:lang w:val="ru-RU"/>
        </w:rPr>
      </w:pPr>
      <w:r w:rsidRPr="00A221AB">
        <w:rPr>
          <w:rFonts w:eastAsia="Calibri"/>
          <w:noProof/>
          <w:sz w:val="28"/>
          <w:lang w:val="ru-RU"/>
        </w:rPr>
        <w:t xml:space="preserve">По данным ведомственного мониторига </w:t>
      </w:r>
      <w:r w:rsidRPr="00A221AB">
        <w:rPr>
          <w:rFonts w:eastAsia="Calibri"/>
          <w:b/>
          <w:noProof/>
          <w:sz w:val="28"/>
          <w:lang w:val="ru-RU"/>
        </w:rPr>
        <w:t>за январь - сентябрь 2015 года:</w:t>
      </w:r>
    </w:p>
    <w:p w:rsidR="00A221AB" w:rsidRPr="00A221AB" w:rsidRDefault="00A221AB" w:rsidP="00A221AB">
      <w:pPr>
        <w:ind w:firstLine="709"/>
        <w:jc w:val="both"/>
        <w:rPr>
          <w:rFonts w:eastAsia="Calibri"/>
          <w:b/>
          <w:noProof/>
          <w:sz w:val="28"/>
          <w:lang w:val="ru-RU"/>
        </w:rPr>
      </w:pPr>
      <w:r w:rsidRPr="00A221AB">
        <w:rPr>
          <w:rFonts w:eastAsia="Calibri"/>
          <w:noProof/>
          <w:sz w:val="28"/>
          <w:lang w:val="ru-RU"/>
        </w:rPr>
        <w:t xml:space="preserve">- значение средней заработной платы в системе общего образования - </w:t>
      </w:r>
      <w:r w:rsidRPr="00A221AB">
        <w:rPr>
          <w:rFonts w:eastAsia="Calibri"/>
          <w:b/>
          <w:noProof/>
          <w:sz w:val="28"/>
          <w:lang w:val="ru-RU"/>
        </w:rPr>
        <w:t>17</w:t>
      </w:r>
      <w:r w:rsidRPr="004E1D7E">
        <w:rPr>
          <w:rFonts w:eastAsia="Calibri"/>
          <w:b/>
          <w:noProof/>
          <w:sz w:val="28"/>
        </w:rPr>
        <w:t> </w:t>
      </w:r>
      <w:r w:rsidRPr="00A221AB">
        <w:rPr>
          <w:rFonts w:eastAsia="Calibri"/>
          <w:b/>
          <w:noProof/>
          <w:sz w:val="28"/>
          <w:lang w:val="ru-RU"/>
        </w:rPr>
        <w:t>821,0 рубль,</w:t>
      </w:r>
    </w:p>
    <w:p w:rsidR="00A221AB" w:rsidRPr="00A221AB" w:rsidRDefault="00A221AB" w:rsidP="00A221AB">
      <w:pPr>
        <w:ind w:firstLine="709"/>
        <w:jc w:val="both"/>
        <w:rPr>
          <w:rFonts w:eastAsia="Calibri"/>
          <w:noProof/>
          <w:sz w:val="28"/>
          <w:lang w:val="ru-RU"/>
        </w:rPr>
      </w:pPr>
      <w:r w:rsidRPr="00A221AB">
        <w:rPr>
          <w:rFonts w:eastAsia="Calibri"/>
          <w:b/>
          <w:noProof/>
          <w:sz w:val="28"/>
          <w:lang w:val="ru-RU"/>
        </w:rPr>
        <w:t>-</w:t>
      </w:r>
      <w:r w:rsidRPr="00A221AB">
        <w:rPr>
          <w:rFonts w:eastAsia="Calibri"/>
          <w:noProof/>
          <w:sz w:val="28"/>
          <w:lang w:val="ru-RU"/>
        </w:rPr>
        <w:t xml:space="preserve"> значение средней заработной платы учителей – </w:t>
      </w:r>
      <w:r w:rsidRPr="00A221AB">
        <w:rPr>
          <w:rFonts w:eastAsia="Calibri"/>
          <w:b/>
          <w:noProof/>
          <w:sz w:val="28"/>
          <w:lang w:val="ru-RU"/>
        </w:rPr>
        <w:t>20</w:t>
      </w:r>
      <w:r w:rsidRPr="004E1D7E">
        <w:rPr>
          <w:rFonts w:eastAsia="Calibri"/>
          <w:b/>
          <w:noProof/>
          <w:sz w:val="28"/>
        </w:rPr>
        <w:t> </w:t>
      </w:r>
      <w:r w:rsidRPr="00A221AB">
        <w:rPr>
          <w:rFonts w:eastAsia="Calibri"/>
          <w:b/>
          <w:noProof/>
          <w:sz w:val="28"/>
          <w:lang w:val="ru-RU"/>
        </w:rPr>
        <w:t>114,0 рублей.</w:t>
      </w:r>
      <w:r w:rsidRPr="00A221AB">
        <w:rPr>
          <w:rFonts w:eastAsia="Calibri"/>
          <w:noProof/>
          <w:sz w:val="28"/>
          <w:lang w:val="ru-RU"/>
        </w:rPr>
        <w:t xml:space="preserve"> </w:t>
      </w:r>
    </w:p>
    <w:p w:rsidR="00A221AB" w:rsidRPr="00A221AB" w:rsidRDefault="00A221AB" w:rsidP="00A221AB">
      <w:pPr>
        <w:ind w:firstLine="709"/>
        <w:jc w:val="both"/>
        <w:rPr>
          <w:rFonts w:eastAsia="Calibri"/>
          <w:noProof/>
          <w:sz w:val="28"/>
          <w:lang w:val="ru-RU"/>
        </w:rPr>
      </w:pPr>
      <w:r w:rsidRPr="00A221AB">
        <w:rPr>
          <w:rFonts w:eastAsia="Calibri"/>
          <w:noProof/>
          <w:sz w:val="28"/>
          <w:lang w:val="ru-RU"/>
        </w:rPr>
        <w:t xml:space="preserve">По данным ведомственного мониторига за январь - сентябрь 2015 года </w:t>
      </w:r>
      <w:r w:rsidRPr="00A221AB">
        <w:rPr>
          <w:rFonts w:eastAsia="Calibri"/>
          <w:noProof/>
          <w:sz w:val="28"/>
          <w:lang w:val="ru-RU"/>
        </w:rPr>
        <w:br/>
      </w:r>
      <w:r w:rsidRPr="00A221AB">
        <w:rPr>
          <w:rFonts w:eastAsia="Calibri"/>
          <w:b/>
          <w:noProof/>
          <w:sz w:val="28"/>
          <w:lang w:val="ru-RU"/>
        </w:rPr>
        <w:t>достигнуты</w:t>
      </w:r>
      <w:r w:rsidRPr="00A221AB">
        <w:rPr>
          <w:rFonts w:eastAsia="Calibri"/>
          <w:noProof/>
          <w:sz w:val="28"/>
          <w:lang w:val="ru-RU"/>
        </w:rPr>
        <w:t xml:space="preserve"> целевые показатели по следующим категориям работников:</w:t>
      </w:r>
    </w:p>
    <w:p w:rsidR="00A221AB" w:rsidRPr="00A221AB" w:rsidRDefault="00A221AB" w:rsidP="00A221AB">
      <w:pPr>
        <w:ind w:firstLine="709"/>
        <w:jc w:val="both"/>
        <w:rPr>
          <w:rFonts w:eastAsia="Calibri"/>
          <w:noProof/>
          <w:sz w:val="28"/>
          <w:lang w:val="ru-RU"/>
        </w:rPr>
      </w:pPr>
      <w:r w:rsidRPr="00A221AB">
        <w:rPr>
          <w:rFonts w:eastAsia="Calibri"/>
          <w:b/>
          <w:noProof/>
          <w:sz w:val="28"/>
          <w:lang w:val="ru-RU"/>
        </w:rPr>
        <w:t>у</w:t>
      </w:r>
      <w:r w:rsidRPr="00A221AB">
        <w:rPr>
          <w:rFonts w:eastAsia="Calibri"/>
          <w:noProof/>
          <w:sz w:val="28"/>
          <w:lang w:val="ru-RU"/>
        </w:rPr>
        <w:t xml:space="preserve"> </w:t>
      </w:r>
      <w:r w:rsidRPr="00A221AB">
        <w:rPr>
          <w:rFonts w:eastAsia="Calibri"/>
          <w:b/>
          <w:noProof/>
          <w:sz w:val="28"/>
          <w:lang w:val="ru-RU"/>
        </w:rPr>
        <w:t>педагогов общеобразовательных организаций</w:t>
      </w:r>
      <w:r w:rsidRPr="00A221AB">
        <w:rPr>
          <w:rFonts w:eastAsia="Calibri"/>
          <w:noProof/>
          <w:sz w:val="28"/>
          <w:lang w:val="ru-RU"/>
        </w:rPr>
        <w:t xml:space="preserve"> отклонение от целевого показателя составляет </w:t>
      </w:r>
      <w:r w:rsidRPr="00A221AB">
        <w:rPr>
          <w:rFonts w:eastAsia="Calibri"/>
          <w:b/>
          <w:noProof/>
          <w:sz w:val="28"/>
          <w:lang w:val="ru-RU"/>
        </w:rPr>
        <w:t>4,7%</w:t>
      </w:r>
      <w:r w:rsidRPr="00A221AB">
        <w:rPr>
          <w:rFonts w:eastAsia="Calibri"/>
          <w:noProof/>
          <w:sz w:val="28"/>
          <w:lang w:val="ru-RU"/>
        </w:rPr>
        <w:t xml:space="preserve"> (средняя заработная плата составила </w:t>
      </w:r>
      <w:r w:rsidRPr="00A221AB">
        <w:rPr>
          <w:rFonts w:eastAsia="Calibri"/>
          <w:b/>
          <w:noProof/>
          <w:sz w:val="28"/>
          <w:lang w:val="ru-RU"/>
        </w:rPr>
        <w:t>19</w:t>
      </w:r>
      <w:r w:rsidRPr="004E1D7E">
        <w:rPr>
          <w:rFonts w:eastAsia="Calibri"/>
          <w:b/>
          <w:noProof/>
          <w:sz w:val="28"/>
        </w:rPr>
        <w:t> </w:t>
      </w:r>
      <w:r w:rsidRPr="00A221AB">
        <w:rPr>
          <w:rFonts w:eastAsia="Calibri"/>
          <w:b/>
          <w:noProof/>
          <w:sz w:val="28"/>
          <w:lang w:val="ru-RU"/>
        </w:rPr>
        <w:t>800,7</w:t>
      </w:r>
      <w:r w:rsidRPr="004E1D7E">
        <w:rPr>
          <w:rFonts w:eastAsia="Calibri"/>
          <w:b/>
          <w:noProof/>
          <w:sz w:val="28"/>
        </w:rPr>
        <w:t> </w:t>
      </w:r>
      <w:r w:rsidRPr="00A221AB">
        <w:rPr>
          <w:rFonts w:eastAsia="Calibri"/>
          <w:b/>
          <w:noProof/>
          <w:sz w:val="28"/>
          <w:lang w:val="ru-RU"/>
        </w:rPr>
        <w:t>рублей</w:t>
      </w:r>
      <w:r w:rsidRPr="00A221AB">
        <w:rPr>
          <w:rFonts w:eastAsia="Calibri"/>
          <w:noProof/>
          <w:sz w:val="28"/>
          <w:lang w:val="ru-RU"/>
        </w:rPr>
        <w:t xml:space="preserve"> или </w:t>
      </w:r>
      <w:r w:rsidRPr="00A221AB">
        <w:rPr>
          <w:rFonts w:eastAsia="Calibri"/>
          <w:b/>
          <w:noProof/>
          <w:sz w:val="28"/>
          <w:lang w:val="ru-RU"/>
        </w:rPr>
        <w:t>95,3%</w:t>
      </w:r>
      <w:r w:rsidRPr="00A221AB">
        <w:rPr>
          <w:rFonts w:eastAsia="Calibri"/>
          <w:noProof/>
          <w:sz w:val="28"/>
          <w:lang w:val="ru-RU"/>
        </w:rPr>
        <w:t xml:space="preserve"> от средней заработной платы по Ивановской области, по «дорожной карте» на 2015 год – 100%),</w:t>
      </w:r>
    </w:p>
    <w:p w:rsidR="00A221AB" w:rsidRPr="00A221AB" w:rsidRDefault="00A221AB" w:rsidP="00A221AB">
      <w:pPr>
        <w:ind w:firstLine="709"/>
        <w:jc w:val="both"/>
        <w:rPr>
          <w:rFonts w:eastAsia="Calibri"/>
          <w:noProof/>
          <w:sz w:val="28"/>
          <w:lang w:val="ru-RU"/>
        </w:rPr>
      </w:pPr>
      <w:r w:rsidRPr="00A221AB">
        <w:rPr>
          <w:rFonts w:eastAsia="Calibri"/>
          <w:b/>
          <w:noProof/>
          <w:sz w:val="28"/>
          <w:lang w:val="ru-RU"/>
        </w:rPr>
        <w:t>у педагогов дошкольных</w:t>
      </w:r>
      <w:r w:rsidRPr="00A221AB">
        <w:rPr>
          <w:rFonts w:eastAsia="Calibri"/>
          <w:noProof/>
          <w:sz w:val="28"/>
          <w:lang w:val="ru-RU"/>
        </w:rPr>
        <w:t xml:space="preserve"> образовательных организаций отклонение от целевого показателя составляет </w:t>
      </w:r>
      <w:r w:rsidRPr="00A221AB">
        <w:rPr>
          <w:rFonts w:eastAsia="Calibri"/>
          <w:b/>
          <w:noProof/>
          <w:sz w:val="28"/>
          <w:lang w:val="ru-RU"/>
        </w:rPr>
        <w:t>3,0%</w:t>
      </w:r>
      <w:r w:rsidRPr="00A221AB">
        <w:rPr>
          <w:rFonts w:eastAsia="Calibri"/>
          <w:noProof/>
          <w:sz w:val="28"/>
          <w:lang w:val="ru-RU"/>
        </w:rPr>
        <w:t xml:space="preserve"> (средняя заработная плата составила </w:t>
      </w:r>
      <w:r w:rsidRPr="00A221AB">
        <w:rPr>
          <w:rFonts w:eastAsia="Calibri"/>
          <w:b/>
          <w:noProof/>
          <w:sz w:val="28"/>
          <w:lang w:val="ru-RU"/>
        </w:rPr>
        <w:t>18</w:t>
      </w:r>
      <w:r w:rsidRPr="004E1D7E">
        <w:rPr>
          <w:rFonts w:eastAsia="Calibri"/>
          <w:b/>
          <w:noProof/>
          <w:sz w:val="28"/>
        </w:rPr>
        <w:t> </w:t>
      </w:r>
      <w:r w:rsidRPr="00A221AB">
        <w:rPr>
          <w:rFonts w:eastAsia="Calibri"/>
          <w:b/>
          <w:noProof/>
          <w:sz w:val="28"/>
          <w:lang w:val="ru-RU"/>
        </w:rPr>
        <w:t>353,0</w:t>
      </w:r>
      <w:r w:rsidRPr="004E1D7E">
        <w:rPr>
          <w:rFonts w:eastAsia="Calibri"/>
          <w:b/>
          <w:noProof/>
          <w:sz w:val="28"/>
        </w:rPr>
        <w:t> </w:t>
      </w:r>
      <w:r w:rsidRPr="00A221AB">
        <w:rPr>
          <w:rFonts w:eastAsia="Calibri"/>
          <w:b/>
          <w:noProof/>
          <w:sz w:val="28"/>
          <w:lang w:val="ru-RU"/>
        </w:rPr>
        <w:t>рубля или 103,0%</w:t>
      </w:r>
      <w:r w:rsidRPr="00A221AB">
        <w:rPr>
          <w:rFonts w:eastAsia="Calibri"/>
          <w:noProof/>
          <w:sz w:val="28"/>
          <w:lang w:val="ru-RU"/>
        </w:rPr>
        <w:t xml:space="preserve"> от средней заработной платы в сфере общего образования, по «дорожной карте» на 2015 год – 100%),</w:t>
      </w:r>
    </w:p>
    <w:p w:rsidR="00A221AB" w:rsidRPr="00A221AB" w:rsidRDefault="00A221AB" w:rsidP="00A221AB">
      <w:pPr>
        <w:ind w:firstLine="709"/>
        <w:jc w:val="both"/>
        <w:rPr>
          <w:rFonts w:eastAsia="Calibri"/>
          <w:noProof/>
          <w:sz w:val="28"/>
          <w:lang w:val="ru-RU"/>
        </w:rPr>
      </w:pPr>
      <w:r w:rsidRPr="00A221AB">
        <w:rPr>
          <w:rFonts w:eastAsia="Calibri"/>
          <w:b/>
          <w:noProof/>
          <w:sz w:val="28"/>
          <w:lang w:val="ru-RU"/>
        </w:rPr>
        <w:t>у педагогов</w:t>
      </w:r>
      <w:r w:rsidRPr="00A221AB">
        <w:rPr>
          <w:rFonts w:eastAsia="Calibri"/>
          <w:noProof/>
          <w:sz w:val="28"/>
          <w:lang w:val="ru-RU"/>
        </w:rPr>
        <w:t xml:space="preserve"> организаций </w:t>
      </w:r>
      <w:r w:rsidRPr="00A221AB">
        <w:rPr>
          <w:rFonts w:eastAsia="Calibri"/>
          <w:b/>
          <w:noProof/>
          <w:sz w:val="28"/>
          <w:lang w:val="ru-RU"/>
        </w:rPr>
        <w:t>дополнительного образования детей</w:t>
      </w:r>
      <w:r w:rsidRPr="00A221AB">
        <w:rPr>
          <w:rFonts w:eastAsia="Calibri"/>
          <w:noProof/>
          <w:sz w:val="28"/>
          <w:lang w:val="ru-RU"/>
        </w:rPr>
        <w:t xml:space="preserve"> отклонение от целевого показателя составляет </w:t>
      </w:r>
      <w:r w:rsidRPr="00A221AB">
        <w:rPr>
          <w:rFonts w:eastAsia="Calibri"/>
          <w:b/>
          <w:noProof/>
          <w:sz w:val="28"/>
          <w:lang w:val="ru-RU"/>
        </w:rPr>
        <w:t>2,0%</w:t>
      </w:r>
      <w:r w:rsidRPr="00A221AB">
        <w:rPr>
          <w:rFonts w:eastAsia="Calibri"/>
          <w:noProof/>
          <w:sz w:val="28"/>
          <w:lang w:val="ru-RU"/>
        </w:rPr>
        <w:t xml:space="preserve"> (средняя заработная плата составила </w:t>
      </w:r>
      <w:r w:rsidRPr="00A221AB">
        <w:rPr>
          <w:rFonts w:eastAsia="Calibri"/>
          <w:b/>
          <w:noProof/>
          <w:sz w:val="28"/>
          <w:lang w:val="ru-RU"/>
        </w:rPr>
        <w:t>16</w:t>
      </w:r>
      <w:r w:rsidRPr="004E1D7E">
        <w:rPr>
          <w:rFonts w:eastAsia="Calibri"/>
          <w:b/>
          <w:noProof/>
          <w:sz w:val="28"/>
        </w:rPr>
        <w:t> </w:t>
      </w:r>
      <w:r w:rsidRPr="00A221AB">
        <w:rPr>
          <w:rFonts w:eastAsia="Calibri"/>
          <w:b/>
          <w:noProof/>
          <w:sz w:val="28"/>
          <w:lang w:val="ru-RU"/>
        </w:rPr>
        <w:t>891,6 рублей или 84,0%</w:t>
      </w:r>
      <w:r w:rsidRPr="00A221AB">
        <w:rPr>
          <w:rFonts w:eastAsia="Calibri"/>
          <w:noProof/>
          <w:sz w:val="28"/>
          <w:lang w:val="ru-RU"/>
        </w:rPr>
        <w:t xml:space="preserve"> от средней заработной платы учителей, по «дорожной карте» на 2015 год – 82%),</w:t>
      </w:r>
    </w:p>
    <w:p w:rsidR="00A221AB" w:rsidRPr="00A221AB" w:rsidRDefault="00A221AB" w:rsidP="00A221AB">
      <w:pPr>
        <w:ind w:firstLine="709"/>
        <w:jc w:val="both"/>
        <w:rPr>
          <w:rFonts w:eastAsia="Calibri"/>
          <w:noProof/>
          <w:sz w:val="28"/>
          <w:lang w:val="ru-RU"/>
        </w:rPr>
      </w:pPr>
      <w:r w:rsidRPr="00A221AB">
        <w:rPr>
          <w:rFonts w:eastAsia="Calibri"/>
          <w:noProof/>
          <w:sz w:val="28"/>
          <w:lang w:val="ru-RU"/>
        </w:rPr>
        <w:t>Отклонение от целевых показателей по «дорожной карте» не превышает допустимого значения в 5%.</w:t>
      </w:r>
    </w:p>
    <w:p w:rsidR="00A221AB" w:rsidRPr="00A221AB" w:rsidRDefault="00A221AB" w:rsidP="00A221AB">
      <w:pPr>
        <w:jc w:val="both"/>
        <w:rPr>
          <w:rFonts w:eastAsia="Calibri"/>
          <w:sz w:val="28"/>
          <w:szCs w:val="28"/>
          <w:lang w:val="ru-RU"/>
        </w:rPr>
      </w:pPr>
      <w:r w:rsidRPr="00A221AB">
        <w:rPr>
          <w:rFonts w:eastAsia="Calibri"/>
          <w:sz w:val="28"/>
          <w:szCs w:val="28"/>
          <w:lang w:val="ru-RU"/>
        </w:rPr>
        <w:lastRenderedPageBreak/>
        <w:t xml:space="preserve">          Система оплаты труда педагогических работников образовательных организаций, основанная на модельной методике, предполагает долю условно-постоянной части в структуре средней заработной платы, которую  необходимо рассчитывать без учета дополнительных выплат, в частности, за выполнение функций классного руководителя, за заведование учебными кабинетами и за другие дополнительные обязанности, а также без учета выплат за объем учебной нагрузки, превышающий 18 часов в неделю. </w:t>
      </w:r>
    </w:p>
    <w:p w:rsidR="00A221AB" w:rsidRPr="00A221AB" w:rsidRDefault="00A221AB" w:rsidP="00A221AB">
      <w:pPr>
        <w:ind w:firstLine="709"/>
        <w:jc w:val="center"/>
        <w:rPr>
          <w:rFonts w:eastAsia="Calibri"/>
          <w:b/>
          <w:sz w:val="28"/>
          <w:szCs w:val="28"/>
          <w:lang w:val="ru-RU"/>
        </w:rPr>
      </w:pPr>
    </w:p>
    <w:p w:rsidR="00A221AB" w:rsidRPr="00A221AB" w:rsidRDefault="00A221AB" w:rsidP="00A221AB">
      <w:pPr>
        <w:ind w:firstLine="709"/>
        <w:jc w:val="center"/>
        <w:rPr>
          <w:rFonts w:eastAsia="Calibri"/>
          <w:b/>
          <w:sz w:val="28"/>
          <w:szCs w:val="28"/>
          <w:lang w:val="ru-RU"/>
        </w:rPr>
      </w:pPr>
      <w:r w:rsidRPr="00A221AB">
        <w:rPr>
          <w:rFonts w:eastAsia="Calibri"/>
          <w:b/>
          <w:sz w:val="28"/>
          <w:szCs w:val="28"/>
          <w:lang w:val="ru-RU"/>
        </w:rPr>
        <w:t xml:space="preserve">Структура </w:t>
      </w:r>
    </w:p>
    <w:p w:rsidR="00A221AB" w:rsidRPr="00A221AB" w:rsidRDefault="00A221AB" w:rsidP="00A221AB">
      <w:pPr>
        <w:ind w:firstLine="709"/>
        <w:jc w:val="center"/>
        <w:rPr>
          <w:rFonts w:eastAsia="Calibri"/>
          <w:b/>
          <w:sz w:val="28"/>
          <w:szCs w:val="28"/>
          <w:lang w:val="ru-RU"/>
        </w:rPr>
      </w:pPr>
      <w:r w:rsidRPr="00A221AB">
        <w:rPr>
          <w:rFonts w:eastAsia="Calibri"/>
          <w:b/>
          <w:sz w:val="28"/>
          <w:szCs w:val="28"/>
          <w:lang w:val="ru-RU"/>
        </w:rPr>
        <w:t xml:space="preserve">средней заработной платы </w:t>
      </w:r>
    </w:p>
    <w:p w:rsidR="00A221AB" w:rsidRPr="00A221AB" w:rsidRDefault="00A221AB" w:rsidP="00A221AB">
      <w:pPr>
        <w:ind w:firstLine="709"/>
        <w:jc w:val="center"/>
        <w:rPr>
          <w:rFonts w:eastAsia="Calibri"/>
          <w:sz w:val="28"/>
          <w:szCs w:val="28"/>
          <w:lang w:val="ru-RU"/>
        </w:rPr>
      </w:pPr>
      <w:r w:rsidRPr="00A221AB">
        <w:rPr>
          <w:rFonts w:eastAsia="Calibri"/>
          <w:b/>
          <w:sz w:val="28"/>
          <w:szCs w:val="28"/>
          <w:lang w:val="ru-RU"/>
        </w:rPr>
        <w:t>учителей общеобразовательных организаций</w:t>
      </w:r>
      <w:r w:rsidRPr="00A221AB">
        <w:rPr>
          <w:rFonts w:eastAsia="Calibri"/>
          <w:sz w:val="28"/>
          <w:szCs w:val="28"/>
          <w:lang w:val="ru-RU"/>
        </w:rPr>
        <w:t xml:space="preserve">  </w:t>
      </w:r>
    </w:p>
    <w:p w:rsidR="00A221AB" w:rsidRPr="00F147A9" w:rsidRDefault="00A221AB" w:rsidP="00A221AB">
      <w:pPr>
        <w:spacing w:line="276" w:lineRule="auto"/>
        <w:ind w:firstLine="708"/>
        <w:jc w:val="center"/>
        <w:rPr>
          <w:rFonts w:eastAsia="Calibri"/>
          <w:b/>
          <w:sz w:val="28"/>
          <w:szCs w:val="28"/>
        </w:rPr>
      </w:pPr>
      <w:r w:rsidRPr="00F147A9">
        <w:rPr>
          <w:rFonts w:eastAsia="Calibri"/>
          <w:b/>
          <w:sz w:val="28"/>
          <w:szCs w:val="28"/>
        </w:rPr>
        <w:t>в текущий период</w:t>
      </w:r>
      <w:r>
        <w:rPr>
          <w:rFonts w:eastAsia="Calibri"/>
          <w:b/>
          <w:sz w:val="28"/>
          <w:szCs w:val="28"/>
        </w:rPr>
        <w:t xml:space="preserve"> 2015 года</w:t>
      </w:r>
    </w:p>
    <w:tbl>
      <w:tblPr>
        <w:tblStyle w:val="ae"/>
        <w:tblW w:w="0" w:type="auto"/>
        <w:tblLook w:val="04A0" w:firstRow="1" w:lastRow="0" w:firstColumn="1" w:lastColumn="0" w:noHBand="0" w:noVBand="1"/>
      </w:tblPr>
      <w:tblGrid>
        <w:gridCol w:w="2375"/>
        <w:gridCol w:w="3568"/>
        <w:gridCol w:w="3402"/>
      </w:tblGrid>
      <w:tr w:rsidR="00A221AB" w:rsidRPr="00230B01" w:rsidTr="00A221AB">
        <w:trPr>
          <w:trHeight w:val="2320"/>
        </w:trPr>
        <w:tc>
          <w:tcPr>
            <w:tcW w:w="2375" w:type="dxa"/>
            <w:tcBorders>
              <w:tl2br w:val="single" w:sz="4" w:space="0" w:color="auto"/>
            </w:tcBorders>
          </w:tcPr>
          <w:p w:rsidR="00A221AB" w:rsidRDefault="00A221AB" w:rsidP="00A221A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параметры</w:t>
            </w:r>
          </w:p>
          <w:p w:rsidR="00A221AB" w:rsidRDefault="00A221AB" w:rsidP="00A221AB">
            <w:pPr>
              <w:spacing w:after="200" w:line="276" w:lineRule="auto"/>
              <w:jc w:val="both"/>
              <w:rPr>
                <w:rFonts w:ascii="Times New Roman" w:eastAsia="Calibri" w:hAnsi="Times New Roman" w:cs="Times New Roman"/>
                <w:sz w:val="24"/>
                <w:szCs w:val="24"/>
              </w:rPr>
            </w:pPr>
          </w:p>
          <w:p w:rsidR="00A221AB" w:rsidRDefault="00A221AB" w:rsidP="00A221AB">
            <w:pPr>
              <w:spacing w:after="200" w:line="276" w:lineRule="auto"/>
              <w:jc w:val="both"/>
              <w:rPr>
                <w:rFonts w:ascii="Times New Roman" w:eastAsia="Calibri" w:hAnsi="Times New Roman" w:cs="Times New Roman"/>
                <w:sz w:val="24"/>
                <w:szCs w:val="24"/>
              </w:rPr>
            </w:pPr>
          </w:p>
          <w:p w:rsidR="00A221AB" w:rsidRDefault="00A221AB" w:rsidP="00A221AB">
            <w:pPr>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F147A9">
              <w:rPr>
                <w:rFonts w:ascii="Times New Roman" w:eastAsia="Calibri" w:hAnsi="Times New Roman" w:cs="Times New Roman"/>
                <w:sz w:val="24"/>
                <w:szCs w:val="24"/>
              </w:rPr>
              <w:t>униципа</w:t>
            </w:r>
            <w:r>
              <w:rPr>
                <w:rFonts w:ascii="Times New Roman" w:eastAsia="Calibri" w:hAnsi="Times New Roman" w:cs="Times New Roman"/>
                <w:sz w:val="24"/>
                <w:szCs w:val="24"/>
              </w:rPr>
              <w:t>ль-</w:t>
            </w:r>
          </w:p>
          <w:p w:rsidR="00A221AB" w:rsidRDefault="00A221AB" w:rsidP="00A221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ные </w:t>
            </w:r>
          </w:p>
          <w:p w:rsidR="00A221AB" w:rsidRPr="00600680" w:rsidRDefault="00A221AB" w:rsidP="00A221AB">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образования</w:t>
            </w:r>
          </w:p>
        </w:tc>
        <w:tc>
          <w:tcPr>
            <w:tcW w:w="3568" w:type="dxa"/>
          </w:tcPr>
          <w:p w:rsidR="00A221AB" w:rsidRPr="00A221AB" w:rsidRDefault="00A221AB" w:rsidP="00A221AB">
            <w:pPr>
              <w:jc w:val="center"/>
              <w:rPr>
                <w:rFonts w:ascii="Times New Roman" w:eastAsia="Calibri" w:hAnsi="Times New Roman" w:cs="Times New Roman"/>
                <w:lang w:val="ru-RU"/>
              </w:rPr>
            </w:pPr>
            <w:r w:rsidRPr="00A221AB">
              <w:rPr>
                <w:rFonts w:ascii="Times New Roman" w:eastAsia="Calibri" w:hAnsi="Times New Roman" w:cs="Times New Roman"/>
                <w:lang w:val="ru-RU"/>
              </w:rPr>
              <w:t xml:space="preserve">Доля условно-постоянной части в структуре средней заработной платы в виде ставок заработной платы, установленных за норму часов педагогической работы </w:t>
            </w:r>
          </w:p>
          <w:p w:rsidR="00A221AB" w:rsidRPr="00A221AB" w:rsidRDefault="00A221AB" w:rsidP="00A221AB">
            <w:pPr>
              <w:jc w:val="center"/>
              <w:rPr>
                <w:rFonts w:ascii="Times New Roman" w:eastAsia="Calibri" w:hAnsi="Times New Roman" w:cs="Times New Roman"/>
                <w:b/>
                <w:i/>
                <w:color w:val="FF0000"/>
                <w:lang w:val="ru-RU"/>
              </w:rPr>
            </w:pPr>
            <w:r w:rsidRPr="00A221AB">
              <w:rPr>
                <w:rFonts w:ascii="Times New Roman" w:eastAsia="Calibri" w:hAnsi="Times New Roman" w:cs="Times New Roman"/>
                <w:lang w:val="ru-RU"/>
              </w:rPr>
              <w:t>(18 часов в неделю), применяемых для расчета заработной платы за фактический объем учебной нагрузки</w:t>
            </w:r>
          </w:p>
        </w:tc>
        <w:tc>
          <w:tcPr>
            <w:tcW w:w="3402" w:type="dxa"/>
          </w:tcPr>
          <w:p w:rsidR="00A221AB" w:rsidRPr="00A221AB" w:rsidRDefault="00A221AB" w:rsidP="00A221AB">
            <w:pPr>
              <w:jc w:val="center"/>
              <w:rPr>
                <w:rFonts w:ascii="Times New Roman" w:eastAsia="Calibri" w:hAnsi="Times New Roman" w:cs="Times New Roman"/>
                <w:b/>
                <w:i/>
                <w:color w:val="FF0000"/>
                <w:lang w:val="ru-RU"/>
              </w:rPr>
            </w:pPr>
            <w:r w:rsidRPr="00A221AB">
              <w:rPr>
                <w:rFonts w:ascii="Times New Roman" w:eastAsia="Calibri" w:hAnsi="Times New Roman" w:cs="Times New Roman"/>
                <w:lang w:val="ru-RU"/>
              </w:rPr>
              <w:t>Доля всех иных выплат (компенсационного и стимулирующего характера, а также выплат за превышение нормы часов, установленной за ставку заработной платы) в структуре средней заработной платы</w:t>
            </w:r>
          </w:p>
        </w:tc>
      </w:tr>
      <w:tr w:rsidR="00A221AB" w:rsidTr="00A221AB">
        <w:tc>
          <w:tcPr>
            <w:tcW w:w="2375" w:type="dxa"/>
          </w:tcPr>
          <w:p w:rsidR="00A221AB" w:rsidRPr="006423E6" w:rsidRDefault="00A221AB" w:rsidP="00A221AB">
            <w:pPr>
              <w:spacing w:line="276" w:lineRule="auto"/>
              <w:jc w:val="center"/>
              <w:rPr>
                <w:rFonts w:ascii="Times New Roman" w:eastAsia="Calibri" w:hAnsi="Times New Roman" w:cs="Times New Roman"/>
                <w:sz w:val="24"/>
                <w:szCs w:val="24"/>
                <w:highlight w:val="yellow"/>
              </w:rPr>
            </w:pPr>
            <w:r w:rsidRPr="006423E6">
              <w:rPr>
                <w:rFonts w:ascii="Times New Roman" w:eastAsia="Calibri" w:hAnsi="Times New Roman" w:cs="Times New Roman"/>
                <w:sz w:val="24"/>
                <w:szCs w:val="24"/>
                <w:highlight w:val="yellow"/>
              </w:rPr>
              <w:t>Вичуга. город</w:t>
            </w:r>
          </w:p>
        </w:tc>
        <w:tc>
          <w:tcPr>
            <w:tcW w:w="3568" w:type="dxa"/>
            <w:vAlign w:val="center"/>
          </w:tcPr>
          <w:p w:rsidR="00A221AB" w:rsidRPr="00317638" w:rsidRDefault="00A221AB" w:rsidP="00A221AB">
            <w:pPr>
              <w:spacing w:line="276" w:lineRule="auto"/>
              <w:jc w:val="center"/>
              <w:rPr>
                <w:rFonts w:eastAsia="Calibri"/>
                <w:sz w:val="24"/>
                <w:szCs w:val="24"/>
                <w:highlight w:val="yellow"/>
              </w:rPr>
            </w:pPr>
            <w:r w:rsidRPr="00317638">
              <w:rPr>
                <w:rFonts w:eastAsia="Calibri"/>
                <w:sz w:val="24"/>
                <w:szCs w:val="24"/>
                <w:highlight w:val="yellow"/>
              </w:rPr>
              <w:t>37</w:t>
            </w:r>
          </w:p>
        </w:tc>
        <w:tc>
          <w:tcPr>
            <w:tcW w:w="3402" w:type="dxa"/>
            <w:vAlign w:val="center"/>
          </w:tcPr>
          <w:p w:rsidR="00A221AB" w:rsidRPr="00317638" w:rsidRDefault="00A221AB" w:rsidP="00A221AB">
            <w:pPr>
              <w:spacing w:line="276" w:lineRule="auto"/>
              <w:jc w:val="center"/>
              <w:rPr>
                <w:rFonts w:eastAsia="Calibri"/>
                <w:sz w:val="24"/>
                <w:szCs w:val="24"/>
                <w:highlight w:val="yellow"/>
              </w:rPr>
            </w:pPr>
            <w:r w:rsidRPr="00317638">
              <w:rPr>
                <w:rFonts w:eastAsia="Calibri"/>
                <w:sz w:val="24"/>
                <w:szCs w:val="24"/>
                <w:highlight w:val="yellow"/>
              </w:rPr>
              <w:t>63</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sidRPr="00F147A9">
              <w:rPr>
                <w:rFonts w:ascii="Times New Roman" w:eastAsia="Calibri" w:hAnsi="Times New Roman" w:cs="Times New Roman"/>
                <w:sz w:val="24"/>
                <w:szCs w:val="24"/>
              </w:rPr>
              <w:t>Иваново, город</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50</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50</w:t>
            </w:r>
          </w:p>
        </w:tc>
      </w:tr>
      <w:tr w:rsidR="00A221AB" w:rsidTr="00A221AB">
        <w:tc>
          <w:tcPr>
            <w:tcW w:w="2375" w:type="dxa"/>
          </w:tcPr>
          <w:p w:rsidR="00A221AB" w:rsidRPr="006423E6" w:rsidRDefault="00A221AB" w:rsidP="00A221AB">
            <w:pPr>
              <w:spacing w:line="276" w:lineRule="auto"/>
              <w:jc w:val="center"/>
              <w:rPr>
                <w:rFonts w:ascii="Times New Roman" w:eastAsia="Calibri" w:hAnsi="Times New Roman" w:cs="Times New Roman"/>
                <w:sz w:val="24"/>
                <w:szCs w:val="24"/>
                <w:highlight w:val="yellow"/>
              </w:rPr>
            </w:pPr>
            <w:r w:rsidRPr="006423E6">
              <w:rPr>
                <w:rFonts w:ascii="Times New Roman" w:eastAsia="Calibri" w:hAnsi="Times New Roman" w:cs="Times New Roman"/>
                <w:sz w:val="24"/>
                <w:szCs w:val="24"/>
                <w:highlight w:val="yellow"/>
              </w:rPr>
              <w:t>Кинешма, город</w:t>
            </w:r>
          </w:p>
        </w:tc>
        <w:tc>
          <w:tcPr>
            <w:tcW w:w="3568" w:type="dxa"/>
            <w:vAlign w:val="center"/>
          </w:tcPr>
          <w:p w:rsidR="00A221AB" w:rsidRPr="00317638" w:rsidRDefault="00A221AB" w:rsidP="00A221AB">
            <w:pPr>
              <w:spacing w:line="276" w:lineRule="auto"/>
              <w:jc w:val="center"/>
              <w:rPr>
                <w:rFonts w:eastAsia="Calibri"/>
                <w:sz w:val="24"/>
                <w:szCs w:val="24"/>
                <w:highlight w:val="yellow"/>
              </w:rPr>
            </w:pPr>
            <w:r w:rsidRPr="00317638">
              <w:rPr>
                <w:rFonts w:eastAsia="Calibri"/>
                <w:sz w:val="24"/>
                <w:szCs w:val="24"/>
                <w:highlight w:val="yellow"/>
              </w:rPr>
              <w:t>30</w:t>
            </w:r>
          </w:p>
        </w:tc>
        <w:tc>
          <w:tcPr>
            <w:tcW w:w="3402" w:type="dxa"/>
            <w:vAlign w:val="center"/>
          </w:tcPr>
          <w:p w:rsidR="00A221AB" w:rsidRPr="00317638" w:rsidRDefault="00A221AB" w:rsidP="00A221AB">
            <w:pPr>
              <w:spacing w:line="276" w:lineRule="auto"/>
              <w:jc w:val="center"/>
              <w:rPr>
                <w:rFonts w:eastAsia="Calibri"/>
                <w:sz w:val="24"/>
                <w:szCs w:val="24"/>
                <w:highlight w:val="yellow"/>
              </w:rPr>
            </w:pPr>
            <w:r w:rsidRPr="00317638">
              <w:rPr>
                <w:rFonts w:eastAsia="Calibri"/>
                <w:sz w:val="24"/>
                <w:szCs w:val="24"/>
                <w:highlight w:val="yellow"/>
              </w:rPr>
              <w:t>70</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Кохма, город</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62</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38</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Тейково, город</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55</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45</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Шуя, город</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70</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30</w:t>
            </w:r>
          </w:p>
        </w:tc>
      </w:tr>
      <w:tr w:rsidR="00A221AB" w:rsidTr="00A221AB">
        <w:tc>
          <w:tcPr>
            <w:tcW w:w="2375" w:type="dxa"/>
          </w:tcPr>
          <w:p w:rsidR="00A221AB"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Верхнеландеховский</w:t>
            </w:r>
          </w:p>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54</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46</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Вичугский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55</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45</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Гаврилово-Посадский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80</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20</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Заволжский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70</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30</w:t>
            </w:r>
          </w:p>
        </w:tc>
      </w:tr>
      <w:tr w:rsidR="00A221AB" w:rsidTr="00A221AB">
        <w:tc>
          <w:tcPr>
            <w:tcW w:w="2375" w:type="dxa"/>
          </w:tcPr>
          <w:p w:rsidR="00A221AB" w:rsidRPr="006423E6" w:rsidRDefault="00A221AB" w:rsidP="00A221AB">
            <w:pPr>
              <w:spacing w:line="276" w:lineRule="auto"/>
              <w:jc w:val="center"/>
              <w:rPr>
                <w:rFonts w:ascii="Times New Roman" w:eastAsia="Calibri" w:hAnsi="Times New Roman" w:cs="Times New Roman"/>
                <w:sz w:val="24"/>
                <w:szCs w:val="24"/>
                <w:highlight w:val="yellow"/>
              </w:rPr>
            </w:pPr>
            <w:r w:rsidRPr="006423E6">
              <w:rPr>
                <w:rFonts w:ascii="Times New Roman" w:eastAsia="Calibri" w:hAnsi="Times New Roman" w:cs="Times New Roman"/>
                <w:sz w:val="24"/>
                <w:szCs w:val="24"/>
                <w:highlight w:val="yellow"/>
              </w:rPr>
              <w:t>Ивановский район</w:t>
            </w:r>
          </w:p>
        </w:tc>
        <w:tc>
          <w:tcPr>
            <w:tcW w:w="3568" w:type="dxa"/>
            <w:vAlign w:val="center"/>
          </w:tcPr>
          <w:p w:rsidR="00A221AB" w:rsidRPr="00317638" w:rsidRDefault="00A221AB" w:rsidP="00A221AB">
            <w:pPr>
              <w:spacing w:line="276" w:lineRule="auto"/>
              <w:jc w:val="center"/>
              <w:rPr>
                <w:rFonts w:eastAsia="Calibri"/>
                <w:sz w:val="24"/>
                <w:szCs w:val="24"/>
                <w:highlight w:val="yellow"/>
              </w:rPr>
            </w:pPr>
            <w:r w:rsidRPr="00317638">
              <w:rPr>
                <w:rFonts w:eastAsia="Calibri"/>
                <w:sz w:val="24"/>
                <w:szCs w:val="24"/>
                <w:highlight w:val="yellow"/>
              </w:rPr>
              <w:t>48</w:t>
            </w:r>
          </w:p>
        </w:tc>
        <w:tc>
          <w:tcPr>
            <w:tcW w:w="3402" w:type="dxa"/>
            <w:vAlign w:val="center"/>
          </w:tcPr>
          <w:p w:rsidR="00A221AB" w:rsidRPr="00317638" w:rsidRDefault="00A221AB" w:rsidP="00A221AB">
            <w:pPr>
              <w:spacing w:line="276" w:lineRule="auto"/>
              <w:jc w:val="center"/>
              <w:rPr>
                <w:rFonts w:eastAsia="Calibri"/>
                <w:sz w:val="24"/>
                <w:szCs w:val="24"/>
                <w:highlight w:val="yellow"/>
              </w:rPr>
            </w:pPr>
            <w:r w:rsidRPr="00317638">
              <w:rPr>
                <w:rFonts w:eastAsia="Calibri"/>
                <w:sz w:val="24"/>
                <w:szCs w:val="24"/>
                <w:highlight w:val="yellow"/>
              </w:rPr>
              <w:t>52</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Ильинский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70</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30</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Кинешемский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70</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30</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Комсомольский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78</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22</w:t>
            </w:r>
          </w:p>
        </w:tc>
      </w:tr>
      <w:tr w:rsidR="00A221AB" w:rsidTr="00A221AB">
        <w:tc>
          <w:tcPr>
            <w:tcW w:w="2375" w:type="dxa"/>
          </w:tcPr>
          <w:p w:rsidR="00A221AB" w:rsidRPr="00F147A9"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Лежневский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80</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20</w:t>
            </w:r>
          </w:p>
        </w:tc>
      </w:tr>
      <w:tr w:rsidR="00A221AB" w:rsidTr="00A221AB">
        <w:tc>
          <w:tcPr>
            <w:tcW w:w="2375" w:type="dxa"/>
          </w:tcPr>
          <w:p w:rsidR="00A221AB" w:rsidRPr="006423E6" w:rsidRDefault="00A221AB" w:rsidP="00A221AB">
            <w:pPr>
              <w:spacing w:line="276" w:lineRule="auto"/>
              <w:jc w:val="center"/>
              <w:rPr>
                <w:rFonts w:ascii="Times New Roman" w:eastAsia="Calibri" w:hAnsi="Times New Roman" w:cs="Times New Roman"/>
                <w:sz w:val="24"/>
                <w:szCs w:val="24"/>
                <w:highlight w:val="yellow"/>
              </w:rPr>
            </w:pPr>
            <w:r w:rsidRPr="006423E6">
              <w:rPr>
                <w:rFonts w:ascii="Times New Roman" w:eastAsia="Calibri" w:hAnsi="Times New Roman" w:cs="Times New Roman"/>
                <w:sz w:val="24"/>
                <w:szCs w:val="24"/>
                <w:highlight w:val="yellow"/>
              </w:rPr>
              <w:t>Лухский район</w:t>
            </w:r>
          </w:p>
        </w:tc>
        <w:tc>
          <w:tcPr>
            <w:tcW w:w="3568" w:type="dxa"/>
            <w:vAlign w:val="center"/>
          </w:tcPr>
          <w:p w:rsidR="00A221AB" w:rsidRPr="00317638" w:rsidRDefault="00A221AB" w:rsidP="00A221AB">
            <w:pPr>
              <w:spacing w:line="276" w:lineRule="auto"/>
              <w:jc w:val="center"/>
              <w:rPr>
                <w:rFonts w:eastAsia="Calibri"/>
                <w:sz w:val="24"/>
                <w:szCs w:val="24"/>
                <w:highlight w:val="yellow"/>
              </w:rPr>
            </w:pPr>
            <w:r w:rsidRPr="00317638">
              <w:rPr>
                <w:rFonts w:eastAsia="Calibri"/>
                <w:sz w:val="24"/>
                <w:szCs w:val="24"/>
                <w:highlight w:val="yellow"/>
              </w:rPr>
              <w:t>27</w:t>
            </w:r>
          </w:p>
        </w:tc>
        <w:tc>
          <w:tcPr>
            <w:tcW w:w="3402" w:type="dxa"/>
            <w:vAlign w:val="center"/>
          </w:tcPr>
          <w:p w:rsidR="00A221AB" w:rsidRPr="00317638" w:rsidRDefault="00A221AB" w:rsidP="00A221AB">
            <w:pPr>
              <w:spacing w:line="276" w:lineRule="auto"/>
              <w:jc w:val="center"/>
              <w:rPr>
                <w:rFonts w:eastAsia="Calibri"/>
                <w:sz w:val="24"/>
                <w:szCs w:val="24"/>
                <w:highlight w:val="yellow"/>
              </w:rPr>
            </w:pPr>
            <w:r w:rsidRPr="00317638">
              <w:rPr>
                <w:rFonts w:eastAsia="Calibri"/>
                <w:sz w:val="24"/>
                <w:szCs w:val="24"/>
                <w:highlight w:val="yellow"/>
              </w:rPr>
              <w:t>73</w:t>
            </w:r>
          </w:p>
        </w:tc>
      </w:tr>
      <w:tr w:rsidR="00A221AB" w:rsidTr="00A221AB">
        <w:tc>
          <w:tcPr>
            <w:tcW w:w="2375" w:type="dxa"/>
          </w:tcPr>
          <w:p w:rsidR="00A221AB" w:rsidRPr="006423E6" w:rsidRDefault="00A221AB" w:rsidP="00A221AB">
            <w:pPr>
              <w:spacing w:line="276" w:lineRule="auto"/>
              <w:jc w:val="center"/>
              <w:rPr>
                <w:rFonts w:ascii="Times New Roman" w:eastAsia="Calibri" w:hAnsi="Times New Roman" w:cs="Times New Roman"/>
                <w:sz w:val="24"/>
                <w:szCs w:val="24"/>
                <w:highlight w:val="yellow"/>
              </w:rPr>
            </w:pPr>
            <w:r w:rsidRPr="006423E6">
              <w:rPr>
                <w:rFonts w:ascii="Times New Roman" w:eastAsia="Calibri" w:hAnsi="Times New Roman" w:cs="Times New Roman"/>
                <w:sz w:val="24"/>
                <w:szCs w:val="24"/>
                <w:highlight w:val="yellow"/>
              </w:rPr>
              <w:t>Пестяковский район</w:t>
            </w:r>
          </w:p>
        </w:tc>
        <w:tc>
          <w:tcPr>
            <w:tcW w:w="3568" w:type="dxa"/>
            <w:vAlign w:val="center"/>
          </w:tcPr>
          <w:p w:rsidR="00A221AB" w:rsidRPr="00317638" w:rsidRDefault="00A221AB" w:rsidP="00A221AB">
            <w:pPr>
              <w:spacing w:line="276" w:lineRule="auto"/>
              <w:jc w:val="center"/>
              <w:rPr>
                <w:rFonts w:eastAsia="Calibri"/>
                <w:sz w:val="24"/>
                <w:szCs w:val="24"/>
                <w:highlight w:val="yellow"/>
              </w:rPr>
            </w:pPr>
            <w:r w:rsidRPr="00317638">
              <w:rPr>
                <w:rFonts w:eastAsia="Calibri"/>
                <w:sz w:val="24"/>
                <w:szCs w:val="24"/>
                <w:highlight w:val="yellow"/>
              </w:rPr>
              <w:t>45</w:t>
            </w:r>
          </w:p>
        </w:tc>
        <w:tc>
          <w:tcPr>
            <w:tcW w:w="3402" w:type="dxa"/>
            <w:vAlign w:val="center"/>
          </w:tcPr>
          <w:p w:rsidR="00A221AB" w:rsidRPr="00317638" w:rsidRDefault="00A221AB" w:rsidP="00A221AB">
            <w:pPr>
              <w:spacing w:line="276" w:lineRule="auto"/>
              <w:jc w:val="center"/>
              <w:rPr>
                <w:rFonts w:eastAsia="Calibri"/>
                <w:sz w:val="24"/>
                <w:szCs w:val="24"/>
                <w:highlight w:val="yellow"/>
              </w:rPr>
            </w:pPr>
            <w:r w:rsidRPr="00317638">
              <w:rPr>
                <w:rFonts w:eastAsia="Calibri"/>
                <w:sz w:val="24"/>
                <w:szCs w:val="24"/>
                <w:highlight w:val="yellow"/>
              </w:rPr>
              <w:t>55</w:t>
            </w:r>
          </w:p>
        </w:tc>
      </w:tr>
      <w:tr w:rsidR="00A221AB" w:rsidTr="00A221AB">
        <w:tc>
          <w:tcPr>
            <w:tcW w:w="2375" w:type="dxa"/>
          </w:tcPr>
          <w:p w:rsidR="00A221AB"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Пучежский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59</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41</w:t>
            </w:r>
          </w:p>
        </w:tc>
      </w:tr>
      <w:tr w:rsidR="00A221AB" w:rsidTr="00A221AB">
        <w:tc>
          <w:tcPr>
            <w:tcW w:w="2375" w:type="dxa"/>
          </w:tcPr>
          <w:p w:rsidR="00A221AB"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Родниковский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60</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40</w:t>
            </w:r>
          </w:p>
        </w:tc>
      </w:tr>
      <w:tr w:rsidR="00A221AB" w:rsidTr="00A221AB">
        <w:tc>
          <w:tcPr>
            <w:tcW w:w="2375" w:type="dxa"/>
          </w:tcPr>
          <w:p w:rsidR="00A221AB"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Савинский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60</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40</w:t>
            </w:r>
          </w:p>
        </w:tc>
      </w:tr>
      <w:tr w:rsidR="00A221AB" w:rsidTr="00A221AB">
        <w:tc>
          <w:tcPr>
            <w:tcW w:w="2375" w:type="dxa"/>
          </w:tcPr>
          <w:p w:rsidR="00A221AB"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Тейковский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55</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45</w:t>
            </w:r>
          </w:p>
        </w:tc>
      </w:tr>
      <w:tr w:rsidR="00A221AB" w:rsidTr="00A221AB">
        <w:tc>
          <w:tcPr>
            <w:tcW w:w="2375" w:type="dxa"/>
          </w:tcPr>
          <w:p w:rsidR="00A221AB"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Фурмановский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86</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14</w:t>
            </w:r>
          </w:p>
        </w:tc>
      </w:tr>
      <w:tr w:rsidR="00A221AB" w:rsidTr="00A221AB">
        <w:tc>
          <w:tcPr>
            <w:tcW w:w="2375" w:type="dxa"/>
          </w:tcPr>
          <w:p w:rsidR="00A221AB"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Шуйский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80</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20</w:t>
            </w:r>
          </w:p>
        </w:tc>
      </w:tr>
      <w:tr w:rsidR="00A221AB" w:rsidTr="00A221AB">
        <w:tc>
          <w:tcPr>
            <w:tcW w:w="2375" w:type="dxa"/>
          </w:tcPr>
          <w:p w:rsidR="00A221AB"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Южский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75</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25</w:t>
            </w:r>
          </w:p>
        </w:tc>
      </w:tr>
      <w:tr w:rsidR="00A221AB" w:rsidTr="00A221AB">
        <w:tc>
          <w:tcPr>
            <w:tcW w:w="2375" w:type="dxa"/>
          </w:tcPr>
          <w:p w:rsidR="00A221AB" w:rsidRDefault="00A221AB" w:rsidP="00A221AB">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Юрьевецкий район</w:t>
            </w:r>
          </w:p>
        </w:tc>
        <w:tc>
          <w:tcPr>
            <w:tcW w:w="3568"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77</w:t>
            </w:r>
          </w:p>
        </w:tc>
        <w:tc>
          <w:tcPr>
            <w:tcW w:w="3402" w:type="dxa"/>
            <w:vAlign w:val="center"/>
          </w:tcPr>
          <w:p w:rsidR="00A221AB" w:rsidRPr="00317638" w:rsidRDefault="00A221AB" w:rsidP="00A221AB">
            <w:pPr>
              <w:spacing w:line="276" w:lineRule="auto"/>
              <w:jc w:val="center"/>
              <w:rPr>
                <w:rFonts w:eastAsia="Calibri"/>
                <w:sz w:val="24"/>
                <w:szCs w:val="24"/>
              </w:rPr>
            </w:pPr>
            <w:r w:rsidRPr="00317638">
              <w:rPr>
                <w:rFonts w:eastAsia="Calibri"/>
                <w:sz w:val="24"/>
                <w:szCs w:val="24"/>
              </w:rPr>
              <w:t>23</w:t>
            </w:r>
          </w:p>
        </w:tc>
      </w:tr>
      <w:tr w:rsidR="00A221AB" w:rsidTr="00A221AB">
        <w:tc>
          <w:tcPr>
            <w:tcW w:w="2375" w:type="dxa"/>
          </w:tcPr>
          <w:p w:rsidR="00A221AB" w:rsidRPr="00600680" w:rsidRDefault="00A221AB" w:rsidP="00A221AB">
            <w:pPr>
              <w:spacing w:line="276" w:lineRule="auto"/>
              <w:jc w:val="center"/>
              <w:rPr>
                <w:rFonts w:ascii="Times New Roman" w:eastAsia="Calibri" w:hAnsi="Times New Roman" w:cs="Times New Roman"/>
                <w:color w:val="FF0000"/>
                <w:sz w:val="28"/>
                <w:szCs w:val="28"/>
              </w:rPr>
            </w:pPr>
            <w:r w:rsidRPr="00F147A9">
              <w:rPr>
                <w:rFonts w:ascii="Times New Roman" w:eastAsia="Calibri" w:hAnsi="Times New Roman" w:cs="Times New Roman"/>
                <w:sz w:val="24"/>
                <w:szCs w:val="24"/>
              </w:rPr>
              <w:t>в целом по региону</w:t>
            </w:r>
          </w:p>
        </w:tc>
        <w:tc>
          <w:tcPr>
            <w:tcW w:w="3568" w:type="dxa"/>
            <w:vAlign w:val="center"/>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61</w:t>
            </w:r>
          </w:p>
        </w:tc>
        <w:tc>
          <w:tcPr>
            <w:tcW w:w="3402" w:type="dxa"/>
            <w:vAlign w:val="center"/>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39</w:t>
            </w:r>
          </w:p>
        </w:tc>
      </w:tr>
    </w:tbl>
    <w:p w:rsidR="00A221AB" w:rsidRDefault="00A221AB" w:rsidP="00A221AB">
      <w:pPr>
        <w:spacing w:line="276" w:lineRule="auto"/>
        <w:jc w:val="both"/>
        <w:rPr>
          <w:rFonts w:eastAsia="Calibri"/>
          <w:sz w:val="28"/>
          <w:szCs w:val="28"/>
        </w:rPr>
      </w:pPr>
    </w:p>
    <w:p w:rsidR="00A221AB" w:rsidRPr="00317638" w:rsidRDefault="00A221AB" w:rsidP="00A221AB">
      <w:pPr>
        <w:jc w:val="center"/>
        <w:rPr>
          <w:rFonts w:eastAsia="Calibri"/>
          <w:b/>
          <w:sz w:val="28"/>
          <w:szCs w:val="28"/>
        </w:rPr>
      </w:pPr>
      <w:r w:rsidRPr="00317638">
        <w:rPr>
          <w:rFonts w:eastAsia="Calibri"/>
          <w:b/>
          <w:sz w:val="28"/>
          <w:szCs w:val="28"/>
        </w:rPr>
        <w:t xml:space="preserve">Структура </w:t>
      </w:r>
    </w:p>
    <w:p w:rsidR="00A221AB" w:rsidRPr="00DD3897" w:rsidRDefault="00A221AB" w:rsidP="00A221AB">
      <w:pPr>
        <w:jc w:val="center"/>
        <w:rPr>
          <w:rFonts w:eastAsia="Calibri"/>
          <w:b/>
          <w:sz w:val="28"/>
          <w:szCs w:val="28"/>
          <w:lang w:val="ru-RU"/>
        </w:rPr>
      </w:pPr>
      <w:r w:rsidRPr="00DD3897">
        <w:rPr>
          <w:rFonts w:eastAsia="Calibri"/>
          <w:b/>
          <w:sz w:val="28"/>
          <w:szCs w:val="28"/>
          <w:lang w:val="ru-RU"/>
        </w:rPr>
        <w:t xml:space="preserve">средней заработной платы </w:t>
      </w:r>
    </w:p>
    <w:p w:rsidR="00A221AB" w:rsidRPr="00DD3897" w:rsidRDefault="00A221AB" w:rsidP="00A221AB">
      <w:pPr>
        <w:jc w:val="center"/>
        <w:rPr>
          <w:rFonts w:eastAsia="Calibri"/>
          <w:b/>
          <w:sz w:val="28"/>
          <w:szCs w:val="28"/>
          <w:lang w:val="ru-RU"/>
        </w:rPr>
      </w:pPr>
      <w:r w:rsidRPr="00DD3897">
        <w:rPr>
          <w:rFonts w:eastAsia="Calibri"/>
          <w:b/>
          <w:sz w:val="28"/>
          <w:szCs w:val="28"/>
          <w:lang w:val="ru-RU"/>
        </w:rPr>
        <w:t>воспитателей образовательных организаций дошкольного образования</w:t>
      </w:r>
    </w:p>
    <w:p w:rsidR="00A221AB" w:rsidRPr="00F147A9" w:rsidRDefault="00A221AB" w:rsidP="00A221AB">
      <w:pPr>
        <w:ind w:firstLine="708"/>
        <w:jc w:val="center"/>
        <w:rPr>
          <w:rFonts w:eastAsia="Calibri"/>
          <w:b/>
          <w:sz w:val="28"/>
          <w:szCs w:val="28"/>
        </w:rPr>
      </w:pPr>
      <w:r w:rsidRPr="00F147A9">
        <w:rPr>
          <w:rFonts w:eastAsia="Calibri"/>
          <w:b/>
          <w:sz w:val="28"/>
          <w:szCs w:val="28"/>
        </w:rPr>
        <w:t>в текущий период</w:t>
      </w:r>
      <w:r>
        <w:rPr>
          <w:rFonts w:eastAsia="Calibri"/>
          <w:b/>
          <w:sz w:val="28"/>
          <w:szCs w:val="28"/>
        </w:rPr>
        <w:t xml:space="preserve"> 2015 года</w:t>
      </w:r>
    </w:p>
    <w:p w:rsidR="00A221AB" w:rsidRPr="00600680" w:rsidRDefault="00A221AB" w:rsidP="00A221AB">
      <w:pPr>
        <w:spacing w:after="200" w:line="276" w:lineRule="auto"/>
        <w:jc w:val="center"/>
        <w:rPr>
          <w:rFonts w:eastAsia="Calibri"/>
          <w:sz w:val="28"/>
          <w:szCs w:val="28"/>
        </w:rPr>
      </w:pPr>
    </w:p>
    <w:tbl>
      <w:tblPr>
        <w:tblStyle w:val="ae"/>
        <w:tblW w:w="0" w:type="auto"/>
        <w:tblLook w:val="04A0" w:firstRow="1" w:lastRow="0" w:firstColumn="1" w:lastColumn="0" w:noHBand="0" w:noVBand="1"/>
      </w:tblPr>
      <w:tblGrid>
        <w:gridCol w:w="2375"/>
        <w:gridCol w:w="3587"/>
        <w:gridCol w:w="3383"/>
      </w:tblGrid>
      <w:tr w:rsidR="00A221AB" w:rsidRPr="00230B01" w:rsidTr="00A221AB">
        <w:tc>
          <w:tcPr>
            <w:tcW w:w="2375" w:type="dxa"/>
            <w:tcBorders>
              <w:tl2br w:val="single" w:sz="4" w:space="0" w:color="auto"/>
            </w:tcBorders>
          </w:tcPr>
          <w:p w:rsidR="00A221AB" w:rsidRDefault="00A221AB" w:rsidP="00A221A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параметры</w:t>
            </w:r>
          </w:p>
          <w:p w:rsidR="00A221AB" w:rsidRDefault="00A221AB" w:rsidP="00A221AB">
            <w:pPr>
              <w:spacing w:after="200" w:line="276" w:lineRule="auto"/>
              <w:jc w:val="both"/>
              <w:rPr>
                <w:rFonts w:ascii="Times New Roman" w:eastAsia="Calibri" w:hAnsi="Times New Roman" w:cs="Times New Roman"/>
                <w:sz w:val="24"/>
                <w:szCs w:val="24"/>
              </w:rPr>
            </w:pPr>
          </w:p>
          <w:p w:rsidR="00A221AB" w:rsidRDefault="00A221AB" w:rsidP="00A221AB">
            <w:pPr>
              <w:jc w:val="both"/>
              <w:rPr>
                <w:rFonts w:ascii="Times New Roman" w:eastAsia="Calibri" w:hAnsi="Times New Roman" w:cs="Times New Roman"/>
                <w:sz w:val="24"/>
                <w:szCs w:val="24"/>
              </w:rPr>
            </w:pPr>
          </w:p>
          <w:p w:rsidR="00A221AB" w:rsidRDefault="00A221AB" w:rsidP="00A221AB">
            <w:pPr>
              <w:jc w:val="both"/>
              <w:rPr>
                <w:rFonts w:ascii="Times New Roman" w:eastAsia="Calibri" w:hAnsi="Times New Roman" w:cs="Times New Roman"/>
                <w:sz w:val="24"/>
                <w:szCs w:val="24"/>
              </w:rPr>
            </w:pPr>
          </w:p>
          <w:p w:rsidR="00A221AB" w:rsidRDefault="00A221AB" w:rsidP="00A221AB">
            <w:pPr>
              <w:jc w:val="both"/>
              <w:rPr>
                <w:rFonts w:ascii="Times New Roman" w:eastAsia="Calibri" w:hAnsi="Times New Roman" w:cs="Times New Roman"/>
                <w:sz w:val="24"/>
                <w:szCs w:val="24"/>
              </w:rPr>
            </w:pPr>
          </w:p>
          <w:p w:rsidR="00A221AB" w:rsidRDefault="00A221AB" w:rsidP="00A221AB">
            <w:pPr>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F147A9">
              <w:rPr>
                <w:rFonts w:ascii="Times New Roman" w:eastAsia="Calibri" w:hAnsi="Times New Roman" w:cs="Times New Roman"/>
                <w:sz w:val="24"/>
                <w:szCs w:val="24"/>
              </w:rPr>
              <w:t>униципа</w:t>
            </w:r>
            <w:r>
              <w:rPr>
                <w:rFonts w:ascii="Times New Roman" w:eastAsia="Calibri" w:hAnsi="Times New Roman" w:cs="Times New Roman"/>
                <w:sz w:val="24"/>
                <w:szCs w:val="24"/>
              </w:rPr>
              <w:t>ль-</w:t>
            </w:r>
          </w:p>
          <w:p w:rsidR="00A221AB" w:rsidRDefault="00A221AB" w:rsidP="00A221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ные </w:t>
            </w:r>
          </w:p>
          <w:p w:rsidR="00A221AB" w:rsidRPr="00600680" w:rsidRDefault="00A221AB" w:rsidP="00A221AB">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образования</w:t>
            </w:r>
          </w:p>
        </w:tc>
        <w:tc>
          <w:tcPr>
            <w:tcW w:w="3587" w:type="dxa"/>
          </w:tcPr>
          <w:p w:rsidR="00A221AB" w:rsidRPr="00A221AB" w:rsidRDefault="00A221AB" w:rsidP="00A221AB">
            <w:pPr>
              <w:jc w:val="center"/>
              <w:rPr>
                <w:rFonts w:ascii="Times New Roman" w:eastAsia="Calibri" w:hAnsi="Times New Roman" w:cs="Times New Roman"/>
                <w:lang w:val="ru-RU"/>
              </w:rPr>
            </w:pPr>
            <w:r w:rsidRPr="00A221AB">
              <w:rPr>
                <w:rFonts w:ascii="Times New Roman" w:eastAsia="Calibri" w:hAnsi="Times New Roman" w:cs="Times New Roman"/>
                <w:lang w:val="ru-RU"/>
              </w:rPr>
              <w:t xml:space="preserve">Доля условно-постоянной части в структуре средней заработной платы в виде ставок заработной платы, установленных за норму часов педагогической работы </w:t>
            </w:r>
          </w:p>
          <w:p w:rsidR="00A221AB" w:rsidRPr="00A221AB" w:rsidRDefault="00A221AB" w:rsidP="00A221AB">
            <w:pPr>
              <w:jc w:val="center"/>
              <w:rPr>
                <w:rFonts w:ascii="Times New Roman" w:eastAsia="Calibri" w:hAnsi="Times New Roman" w:cs="Times New Roman"/>
                <w:b/>
                <w:i/>
                <w:color w:val="FF0000"/>
                <w:lang w:val="ru-RU"/>
              </w:rPr>
            </w:pPr>
            <w:r w:rsidRPr="00A221AB">
              <w:rPr>
                <w:rFonts w:ascii="Times New Roman" w:eastAsia="Calibri" w:hAnsi="Times New Roman" w:cs="Times New Roman"/>
                <w:lang w:val="ru-RU"/>
              </w:rPr>
              <w:t>(25, 30, 36 часов в неделю – в зависимости от контингента воспитанников), применяемых для расчета заработной платы за фактический объем педагогической работы</w:t>
            </w:r>
          </w:p>
        </w:tc>
        <w:tc>
          <w:tcPr>
            <w:tcW w:w="3383" w:type="dxa"/>
          </w:tcPr>
          <w:p w:rsidR="00A221AB" w:rsidRPr="00A221AB" w:rsidRDefault="00A221AB" w:rsidP="00A221AB">
            <w:pPr>
              <w:jc w:val="center"/>
              <w:rPr>
                <w:rFonts w:ascii="Times New Roman" w:eastAsia="Calibri" w:hAnsi="Times New Roman" w:cs="Times New Roman"/>
                <w:b/>
                <w:i/>
                <w:color w:val="FF0000"/>
                <w:lang w:val="ru-RU"/>
              </w:rPr>
            </w:pPr>
            <w:r w:rsidRPr="00A221AB">
              <w:rPr>
                <w:rFonts w:ascii="Times New Roman" w:eastAsia="Calibri" w:hAnsi="Times New Roman" w:cs="Times New Roman"/>
                <w:lang w:val="ru-RU"/>
              </w:rPr>
              <w:t>Доля иных выплат (компенсационного и стимулирующего характера, а также выплат за превышение норм часов, установленных за ставку заработной платы) в структуре средней заработной платы</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Вичуга. город</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33</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67</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Иваново, город</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30</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70</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Кинешма, город</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29</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71</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Кохма, город</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31</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69</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Тейково, город</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31</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69</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Шуя, город</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30</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70</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Верхнеландеховский</w:t>
            </w:r>
          </w:p>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32</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68</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Вичугский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34</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66</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Гаврилово-Посадский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42</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58</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Заволжский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70</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30</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Ивановский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57</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43</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Ильинский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32</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68</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Кинешемский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43</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57</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Комсомольский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67</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33</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Лежневский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30</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70</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Лухский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27</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73</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Пестяковский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42</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58</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Пучежский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33</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67</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lastRenderedPageBreak/>
              <w:t>Родниковский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30</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70</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Савинский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55</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rPr>
            </w:pPr>
            <w:r w:rsidRPr="00317638">
              <w:rPr>
                <w:rFonts w:ascii="Times New Roman" w:eastAsia="Calibri" w:hAnsi="Times New Roman" w:cs="Times New Roman"/>
                <w:sz w:val="24"/>
                <w:szCs w:val="24"/>
              </w:rPr>
              <w:t>45</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Тейковский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31</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69</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Фурмановский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34</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66</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Шуйский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30</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70</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Южский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41</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59</w:t>
            </w:r>
          </w:p>
        </w:tc>
      </w:tr>
      <w:tr w:rsidR="00A221AB" w:rsidRPr="00AE7192" w:rsidTr="00A221AB">
        <w:tc>
          <w:tcPr>
            <w:tcW w:w="2375" w:type="dxa"/>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Юрьевецкий район</w:t>
            </w:r>
          </w:p>
        </w:tc>
        <w:tc>
          <w:tcPr>
            <w:tcW w:w="3587"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30</w:t>
            </w:r>
          </w:p>
        </w:tc>
        <w:tc>
          <w:tcPr>
            <w:tcW w:w="3383" w:type="dxa"/>
            <w:vAlign w:val="center"/>
          </w:tcPr>
          <w:p w:rsidR="00A221AB" w:rsidRPr="00317638" w:rsidRDefault="00A221AB" w:rsidP="00A221AB">
            <w:pPr>
              <w:spacing w:line="276" w:lineRule="auto"/>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70</w:t>
            </w:r>
          </w:p>
        </w:tc>
      </w:tr>
      <w:tr w:rsidR="00A221AB" w:rsidRPr="00AE7192" w:rsidTr="00A221AB">
        <w:tc>
          <w:tcPr>
            <w:tcW w:w="2375" w:type="dxa"/>
          </w:tcPr>
          <w:p w:rsidR="00A221AB" w:rsidRPr="00317638" w:rsidRDefault="00A221AB" w:rsidP="00A221AB">
            <w:pPr>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в целом по региону</w:t>
            </w:r>
          </w:p>
        </w:tc>
        <w:tc>
          <w:tcPr>
            <w:tcW w:w="3587" w:type="dxa"/>
            <w:vAlign w:val="center"/>
          </w:tcPr>
          <w:p w:rsidR="00A221AB" w:rsidRPr="00317638" w:rsidRDefault="00A221AB" w:rsidP="00A221AB">
            <w:pPr>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38</w:t>
            </w:r>
          </w:p>
        </w:tc>
        <w:tc>
          <w:tcPr>
            <w:tcW w:w="3383" w:type="dxa"/>
            <w:vAlign w:val="center"/>
          </w:tcPr>
          <w:p w:rsidR="00A221AB" w:rsidRPr="00317638" w:rsidRDefault="00A221AB" w:rsidP="00A221AB">
            <w:pPr>
              <w:jc w:val="center"/>
              <w:rPr>
                <w:rFonts w:ascii="Times New Roman" w:eastAsia="Calibri" w:hAnsi="Times New Roman" w:cs="Times New Roman"/>
                <w:sz w:val="24"/>
                <w:szCs w:val="24"/>
                <w:highlight w:val="yellow"/>
              </w:rPr>
            </w:pPr>
            <w:r w:rsidRPr="00317638">
              <w:rPr>
                <w:rFonts w:ascii="Times New Roman" w:eastAsia="Calibri" w:hAnsi="Times New Roman" w:cs="Times New Roman"/>
                <w:sz w:val="24"/>
                <w:szCs w:val="24"/>
                <w:highlight w:val="yellow"/>
              </w:rPr>
              <w:t>62</w:t>
            </w:r>
          </w:p>
        </w:tc>
      </w:tr>
    </w:tbl>
    <w:p w:rsidR="00A221AB" w:rsidRDefault="00A221AB" w:rsidP="00A221AB">
      <w:pPr>
        <w:jc w:val="both"/>
        <w:rPr>
          <w:rFonts w:eastAsia="Calibri"/>
          <w:sz w:val="28"/>
          <w:szCs w:val="28"/>
        </w:rPr>
      </w:pPr>
    </w:p>
    <w:p w:rsidR="00A221AB" w:rsidRPr="00A221AB" w:rsidRDefault="00A221AB" w:rsidP="00A221AB">
      <w:pPr>
        <w:ind w:firstLine="709"/>
        <w:jc w:val="both"/>
        <w:rPr>
          <w:sz w:val="28"/>
          <w:szCs w:val="28"/>
          <w:lang w:val="ru-RU"/>
        </w:rPr>
      </w:pPr>
      <w:r w:rsidRPr="00A221AB">
        <w:rPr>
          <w:sz w:val="28"/>
          <w:szCs w:val="28"/>
          <w:lang w:val="ru-RU"/>
        </w:rPr>
        <w:t xml:space="preserve">   Оплата труда на местах осуществляется в соответствии с локальными нормативными актами, которые принимаются, как правило, с учетом мнения профсоюзных организаций. За выполнение сверхурочных работ, работ в выходные и праздничные дни оплата производится не ниже размеров, установленных трудовым законодательством. Стимулирующие выплаты осуществляются на основе утвержденных положений, их распределение проводится с участием профсоюзных организаций и органов самоуправления. Вместе с тем, имеют место факты, когда стимулирующие выплаты (особенно в форме премий) остаются не «прозрачными» для работников, что противоречит как отраслевому Соглашению, так и рекомендациям Российской трехсторонней комиссий по оплате труда. Подобные нарушения можно объяснить только правовым нигилизмом руководителей образовательных организаций, так как особенности стимулирующих выплат постоянно обсуждались на семинарах, проводимых обкомом с работодателями.</w:t>
      </w:r>
    </w:p>
    <w:p w:rsidR="00A221AB" w:rsidRPr="00A221AB" w:rsidRDefault="00A221AB" w:rsidP="00A221AB">
      <w:pPr>
        <w:widowControl w:val="0"/>
        <w:suppressAutoHyphens/>
        <w:ind w:firstLine="360"/>
        <w:jc w:val="both"/>
        <w:rPr>
          <w:rFonts w:eastAsia="Lucida Sans Unicode" w:cs="Tahoma"/>
          <w:kern w:val="1"/>
          <w:sz w:val="28"/>
          <w:szCs w:val="28"/>
          <w:lang w:val="ru-RU" w:eastAsia="hi-IN" w:bidi="hi-IN"/>
        </w:rPr>
      </w:pPr>
      <w:r w:rsidRPr="00A221AB">
        <w:rPr>
          <w:sz w:val="28"/>
          <w:szCs w:val="28"/>
          <w:lang w:val="ru-RU"/>
        </w:rPr>
        <w:t xml:space="preserve">     Руководствуясь отраслевым Соглашением профсоюзы добивались приближения минимального размера оплаты труда к величине прожиточного уровня. В октябре 2015г. в рамках Всемирной акции  профсоюзов «За достойный труд!»</w:t>
      </w:r>
      <w:r w:rsidRPr="00A221AB">
        <w:rPr>
          <w:bCs/>
          <w:color w:val="000000"/>
          <w:sz w:val="28"/>
          <w:szCs w:val="28"/>
          <w:lang w:val="ru-RU"/>
        </w:rPr>
        <w:t xml:space="preserve"> профсоюзы Ивановской области приняли участие в   проведении  Всероссийской  акции профсоюзов под девизом «За справедливую бюджетную политику! Нет произволу финансистов!». В ходе этой акции </w:t>
      </w:r>
      <w:r w:rsidRPr="00A221AB">
        <w:rPr>
          <w:sz w:val="28"/>
          <w:szCs w:val="28"/>
          <w:lang w:val="ru-RU"/>
        </w:rPr>
        <w:t xml:space="preserve"> обком профсоюза организовал сбор подписей членов профсоюза под </w:t>
      </w:r>
      <w:r w:rsidRPr="00A221AB">
        <w:rPr>
          <w:rFonts w:eastAsia="Lucida Sans Unicode" w:cs="Tahoma"/>
          <w:kern w:val="1"/>
          <w:sz w:val="28"/>
          <w:szCs w:val="28"/>
          <w:lang w:val="ru-RU" w:eastAsia="hi-IN" w:bidi="hi-IN"/>
        </w:rPr>
        <w:t>требованиями и лозунгами профсоюзов в поддержку роста заработной платы и сохранения социальных гарантий работникам. Социальному государству – социальные решения!</w:t>
      </w:r>
    </w:p>
    <w:p w:rsidR="00A221AB" w:rsidRPr="00A221AB" w:rsidRDefault="00A221AB" w:rsidP="00A221AB">
      <w:pPr>
        <w:spacing w:after="240"/>
        <w:jc w:val="both"/>
        <w:rPr>
          <w:rFonts w:eastAsia="Calibri"/>
          <w:b/>
          <w:sz w:val="28"/>
          <w:szCs w:val="28"/>
          <w:lang w:val="ru-RU"/>
        </w:rPr>
      </w:pPr>
      <w:r w:rsidRPr="00A221AB">
        <w:rPr>
          <w:sz w:val="28"/>
          <w:szCs w:val="28"/>
          <w:lang w:val="ru-RU"/>
        </w:rPr>
        <w:t xml:space="preserve">            Требования и лозунги подписали более </w:t>
      </w:r>
      <w:r w:rsidRPr="00A221AB">
        <w:rPr>
          <w:rFonts w:eastAsia="Calibri"/>
          <w:b/>
          <w:sz w:val="28"/>
          <w:szCs w:val="28"/>
          <w:lang w:val="ru-RU"/>
        </w:rPr>
        <w:t xml:space="preserve">7198  </w:t>
      </w:r>
      <w:r w:rsidRPr="00A221AB">
        <w:rPr>
          <w:sz w:val="28"/>
          <w:szCs w:val="28"/>
          <w:lang w:val="ru-RU"/>
        </w:rPr>
        <w:t xml:space="preserve"> работников и студентов образовательных организаций  Ивановской области. </w:t>
      </w:r>
    </w:p>
    <w:p w:rsidR="00DD3897" w:rsidRDefault="00DD3897" w:rsidP="00A221AB">
      <w:pPr>
        <w:jc w:val="center"/>
        <w:rPr>
          <w:rFonts w:eastAsia="Calibri"/>
          <w:b/>
          <w:sz w:val="28"/>
          <w:szCs w:val="28"/>
          <w:lang w:val="ru-RU"/>
        </w:rPr>
      </w:pPr>
    </w:p>
    <w:p w:rsidR="00DD3897" w:rsidRDefault="00DD3897" w:rsidP="00A221AB">
      <w:pPr>
        <w:jc w:val="center"/>
        <w:rPr>
          <w:rFonts w:eastAsia="Calibri"/>
          <w:b/>
          <w:sz w:val="28"/>
          <w:szCs w:val="28"/>
          <w:lang w:val="ru-RU"/>
        </w:rPr>
      </w:pPr>
    </w:p>
    <w:p w:rsidR="00DD3897" w:rsidRDefault="00DD3897" w:rsidP="00A221AB">
      <w:pPr>
        <w:jc w:val="center"/>
        <w:rPr>
          <w:rFonts w:eastAsia="Calibri"/>
          <w:b/>
          <w:sz w:val="28"/>
          <w:szCs w:val="28"/>
          <w:lang w:val="ru-RU"/>
        </w:rPr>
      </w:pPr>
    </w:p>
    <w:p w:rsidR="00DD3897" w:rsidRDefault="00DD3897" w:rsidP="00A221AB">
      <w:pPr>
        <w:jc w:val="center"/>
        <w:rPr>
          <w:rFonts w:eastAsia="Calibri"/>
          <w:b/>
          <w:sz w:val="28"/>
          <w:szCs w:val="28"/>
          <w:lang w:val="ru-RU"/>
        </w:rPr>
      </w:pPr>
    </w:p>
    <w:p w:rsidR="00DD3897" w:rsidRDefault="00DD3897" w:rsidP="00A221AB">
      <w:pPr>
        <w:jc w:val="center"/>
        <w:rPr>
          <w:rFonts w:eastAsia="Calibri"/>
          <w:b/>
          <w:sz w:val="28"/>
          <w:szCs w:val="28"/>
          <w:lang w:val="ru-RU"/>
        </w:rPr>
      </w:pPr>
    </w:p>
    <w:p w:rsidR="00DD3897" w:rsidRDefault="00DD3897" w:rsidP="00A221AB">
      <w:pPr>
        <w:jc w:val="center"/>
        <w:rPr>
          <w:rFonts w:eastAsia="Calibri"/>
          <w:b/>
          <w:sz w:val="28"/>
          <w:szCs w:val="28"/>
          <w:lang w:val="ru-RU"/>
        </w:rPr>
      </w:pPr>
    </w:p>
    <w:p w:rsidR="00DD3897" w:rsidRDefault="00DD3897" w:rsidP="00A221AB">
      <w:pPr>
        <w:jc w:val="center"/>
        <w:rPr>
          <w:rFonts w:eastAsia="Calibri"/>
          <w:b/>
          <w:sz w:val="28"/>
          <w:szCs w:val="28"/>
          <w:lang w:val="ru-RU"/>
        </w:rPr>
      </w:pPr>
    </w:p>
    <w:p w:rsidR="00A221AB" w:rsidRPr="00A221AB" w:rsidRDefault="00A221AB" w:rsidP="00A221AB">
      <w:pPr>
        <w:jc w:val="center"/>
        <w:rPr>
          <w:rFonts w:eastAsia="Calibri"/>
          <w:b/>
          <w:sz w:val="28"/>
          <w:szCs w:val="28"/>
          <w:lang w:val="ru-RU"/>
        </w:rPr>
      </w:pPr>
      <w:r w:rsidRPr="00A221AB">
        <w:rPr>
          <w:rFonts w:eastAsia="Calibri"/>
          <w:b/>
          <w:sz w:val="28"/>
          <w:szCs w:val="28"/>
          <w:lang w:val="ru-RU"/>
        </w:rPr>
        <w:lastRenderedPageBreak/>
        <w:t xml:space="preserve">Информация об акции профсоюза </w:t>
      </w:r>
    </w:p>
    <w:p w:rsidR="00A221AB" w:rsidRPr="00A221AB" w:rsidRDefault="00A221AB" w:rsidP="00A221AB">
      <w:pPr>
        <w:jc w:val="center"/>
        <w:rPr>
          <w:rFonts w:eastAsia="Calibri"/>
          <w:b/>
          <w:sz w:val="28"/>
          <w:szCs w:val="28"/>
          <w:lang w:val="ru-RU"/>
        </w:rPr>
      </w:pPr>
      <w:r w:rsidRPr="00A221AB">
        <w:rPr>
          <w:rFonts w:eastAsia="Calibri"/>
          <w:b/>
          <w:sz w:val="28"/>
          <w:szCs w:val="28"/>
          <w:lang w:val="ru-RU"/>
        </w:rPr>
        <w:t xml:space="preserve">по  собору подписей работников образования и студентов среднего и высшего профессионального образования Ивановской области </w:t>
      </w:r>
    </w:p>
    <w:p w:rsidR="00A221AB" w:rsidRPr="00A221AB" w:rsidRDefault="00A221AB" w:rsidP="00A221AB">
      <w:pPr>
        <w:spacing w:line="276" w:lineRule="auto"/>
        <w:jc w:val="center"/>
        <w:rPr>
          <w:rFonts w:eastAsia="Calibri"/>
          <w:b/>
          <w:sz w:val="28"/>
          <w:szCs w:val="28"/>
          <w:lang w:val="ru-RU"/>
        </w:rPr>
      </w:pPr>
      <w:r w:rsidRPr="00A221AB">
        <w:rPr>
          <w:rFonts w:eastAsia="Calibri"/>
          <w:b/>
          <w:sz w:val="28"/>
          <w:szCs w:val="28"/>
          <w:lang w:val="ru-RU"/>
        </w:rPr>
        <w:t xml:space="preserve">под требованиями и лозунгами к Всемирному дню действий </w:t>
      </w:r>
    </w:p>
    <w:p w:rsidR="00A221AB" w:rsidRPr="005355C8" w:rsidRDefault="00A221AB" w:rsidP="00A221AB">
      <w:pPr>
        <w:spacing w:line="276" w:lineRule="auto"/>
        <w:jc w:val="center"/>
        <w:rPr>
          <w:rFonts w:eastAsia="Calibri"/>
          <w:b/>
          <w:sz w:val="28"/>
          <w:szCs w:val="28"/>
        </w:rPr>
      </w:pPr>
      <w:r w:rsidRPr="005355C8">
        <w:rPr>
          <w:rFonts w:eastAsia="Calibri"/>
          <w:b/>
          <w:sz w:val="28"/>
          <w:szCs w:val="28"/>
        </w:rPr>
        <w:t>«За достойный труд!»</w:t>
      </w:r>
    </w:p>
    <w:p w:rsidR="00A221AB" w:rsidRPr="005355C8" w:rsidRDefault="00A221AB" w:rsidP="00A221AB">
      <w:pPr>
        <w:spacing w:line="276" w:lineRule="auto"/>
        <w:rPr>
          <w:rFonts w:eastAsia="Calibri"/>
          <w:sz w:val="28"/>
          <w:szCs w:val="28"/>
        </w:rPr>
      </w:pPr>
    </w:p>
    <w:tbl>
      <w:tblPr>
        <w:tblStyle w:val="ae"/>
        <w:tblW w:w="0" w:type="auto"/>
        <w:tblLook w:val="04A0" w:firstRow="1" w:lastRow="0" w:firstColumn="1" w:lastColumn="0" w:noHBand="0" w:noVBand="1"/>
      </w:tblPr>
      <w:tblGrid>
        <w:gridCol w:w="594"/>
        <w:gridCol w:w="6347"/>
        <w:gridCol w:w="2404"/>
      </w:tblGrid>
      <w:tr w:rsidR="00A221AB" w:rsidRPr="005355C8" w:rsidTr="00A221AB">
        <w:tc>
          <w:tcPr>
            <w:tcW w:w="594" w:type="dxa"/>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 п/п</w:t>
            </w:r>
          </w:p>
        </w:tc>
        <w:tc>
          <w:tcPr>
            <w:tcW w:w="6347" w:type="dxa"/>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Профсоюзная организация</w:t>
            </w:r>
          </w:p>
        </w:tc>
        <w:tc>
          <w:tcPr>
            <w:tcW w:w="2404" w:type="dxa"/>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Количество</w:t>
            </w:r>
          </w:p>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собранных подписей</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Вичугская городская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476</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Ивановская городская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1509</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rPr>
                <w:rFonts w:ascii="Times New Roman" w:eastAsia="Calibri" w:hAnsi="Times New Roman" w:cs="Times New Roman"/>
                <w:sz w:val="24"/>
                <w:szCs w:val="24"/>
              </w:rPr>
            </w:pPr>
            <w:r w:rsidRPr="007128AD">
              <w:rPr>
                <w:rFonts w:ascii="Times New Roman" w:eastAsia="Calibri" w:hAnsi="Times New Roman" w:cs="Times New Roman"/>
                <w:sz w:val="24"/>
                <w:szCs w:val="24"/>
              </w:rPr>
              <w:t>Кинешемская городская организация профсоюза</w:t>
            </w:r>
          </w:p>
        </w:tc>
        <w:tc>
          <w:tcPr>
            <w:tcW w:w="2404" w:type="dxa"/>
          </w:tcPr>
          <w:p w:rsidR="00A221AB" w:rsidRPr="007128AD" w:rsidRDefault="00A221AB" w:rsidP="00A221AB">
            <w:pPr>
              <w:jc w:val="center"/>
              <w:rPr>
                <w:rFonts w:ascii="Times New Roman" w:eastAsia="Calibri" w:hAnsi="Times New Roman" w:cs="Times New Roman"/>
                <w:sz w:val="24"/>
                <w:szCs w:val="24"/>
              </w:rPr>
            </w:pPr>
            <w:r w:rsidRPr="007128AD">
              <w:rPr>
                <w:rFonts w:ascii="Times New Roman" w:eastAsia="Calibri" w:hAnsi="Times New Roman" w:cs="Times New Roman"/>
                <w:sz w:val="24"/>
                <w:szCs w:val="24"/>
              </w:rPr>
              <w:t>622</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Кохомская городская организация профсоюза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Тейковская городская организация профсоюза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Фурмановская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270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Шуйская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1003</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Верхнеландеховская  районная организация профсоюза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Вичугская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139</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A221AB" w:rsidRDefault="00A221AB" w:rsidP="00A221AB">
            <w:pPr>
              <w:rPr>
                <w:rFonts w:ascii="Times New Roman" w:eastAsia="Calibri" w:hAnsi="Times New Roman" w:cs="Times New Roman"/>
                <w:sz w:val="24"/>
                <w:szCs w:val="24"/>
                <w:lang w:val="ru-RU"/>
              </w:rPr>
            </w:pPr>
            <w:r w:rsidRPr="00A221AB">
              <w:rPr>
                <w:rFonts w:ascii="Times New Roman" w:eastAsia="Calibri" w:hAnsi="Times New Roman" w:cs="Times New Roman"/>
                <w:sz w:val="24"/>
                <w:szCs w:val="24"/>
                <w:lang w:val="ru-RU"/>
              </w:rPr>
              <w:t>Гаврилово-Посадская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217</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Заволжская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70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Ивановская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85</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Ильинская районная организация профсоюза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5</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Кинешемская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121</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Комсомольская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150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Лежневская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186</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Лухская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51</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Палехская районная организация профсоюза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Пестяковская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50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Приволжская районная организация профсоюза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259</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 xml:space="preserve"> Пучежская районная организация профсоюза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 xml:space="preserve"> Родниковская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258</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 xml:space="preserve"> Савинская районная организация профсоюза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rPr>
          <w:trHeight w:val="70"/>
        </w:trPr>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 xml:space="preserve"> Тейковская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47</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 xml:space="preserve"> Южская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 xml:space="preserve"> Юрьевецкая районная организация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83</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jc w:val="both"/>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 xml:space="preserve">ППО работников ИвГУ </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jc w:val="both"/>
              <w:rPr>
                <w:rFonts w:ascii="Times New Roman" w:eastAsia="Calibri" w:hAnsi="Times New Roman" w:cs="Times New Roman"/>
                <w:sz w:val="24"/>
                <w:szCs w:val="24"/>
              </w:rPr>
            </w:pPr>
            <w:r w:rsidRPr="005355C8">
              <w:rPr>
                <w:rFonts w:ascii="Times New Roman" w:eastAsia="Calibri" w:hAnsi="Times New Roman" w:cs="Times New Roman"/>
                <w:sz w:val="24"/>
                <w:szCs w:val="24"/>
              </w:rPr>
              <w:t xml:space="preserve">ППО работников ИГХТУ  </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108</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jc w:val="both"/>
              <w:rPr>
                <w:rFonts w:ascii="Times New Roman" w:eastAsia="Calibri" w:hAnsi="Times New Roman" w:cs="Times New Roman"/>
                <w:sz w:val="24"/>
                <w:szCs w:val="24"/>
              </w:rPr>
            </w:pPr>
            <w:r w:rsidRPr="005355C8">
              <w:rPr>
                <w:rFonts w:ascii="Times New Roman" w:eastAsia="Calibri" w:hAnsi="Times New Roman" w:cs="Times New Roman"/>
                <w:sz w:val="24"/>
                <w:szCs w:val="24"/>
              </w:rPr>
              <w:t xml:space="preserve">ППО работников ИГЭУ  </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jc w:val="both"/>
              <w:rPr>
                <w:rFonts w:ascii="Times New Roman" w:eastAsia="Calibri" w:hAnsi="Times New Roman" w:cs="Times New Roman"/>
                <w:sz w:val="24"/>
                <w:szCs w:val="24"/>
              </w:rPr>
            </w:pPr>
            <w:r w:rsidRPr="005355C8">
              <w:rPr>
                <w:rFonts w:ascii="Times New Roman" w:eastAsia="Calibri" w:hAnsi="Times New Roman" w:cs="Times New Roman"/>
                <w:sz w:val="24"/>
                <w:szCs w:val="24"/>
              </w:rPr>
              <w:t xml:space="preserve">ППО работников ИВГПУ </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119</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jc w:val="both"/>
              <w:rPr>
                <w:rFonts w:ascii="Times New Roman" w:eastAsia="Calibri" w:hAnsi="Times New Roman" w:cs="Times New Roman"/>
                <w:sz w:val="24"/>
                <w:szCs w:val="24"/>
              </w:rPr>
            </w:pPr>
            <w:r w:rsidRPr="005355C8">
              <w:rPr>
                <w:rFonts w:ascii="Times New Roman" w:eastAsia="Calibri" w:hAnsi="Times New Roman" w:cs="Times New Roman"/>
                <w:sz w:val="24"/>
                <w:szCs w:val="24"/>
              </w:rPr>
              <w:t>ППО работников ШФ ИвГУ</w:t>
            </w:r>
          </w:p>
        </w:tc>
        <w:tc>
          <w:tcPr>
            <w:tcW w:w="2404" w:type="dxa"/>
            <w:vMerge w:val="restart"/>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291</w:t>
            </w:r>
          </w:p>
        </w:tc>
      </w:tr>
      <w:tr w:rsidR="00A221AB" w:rsidRPr="00230B01"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A221AB" w:rsidRDefault="00A221AB" w:rsidP="00A221AB">
            <w:pPr>
              <w:rPr>
                <w:rFonts w:ascii="Times New Roman" w:eastAsia="Calibri" w:hAnsi="Times New Roman" w:cs="Times New Roman"/>
                <w:sz w:val="24"/>
                <w:szCs w:val="24"/>
                <w:lang w:val="ru-RU"/>
              </w:rPr>
            </w:pPr>
            <w:r w:rsidRPr="00A221AB">
              <w:rPr>
                <w:rFonts w:ascii="Times New Roman" w:eastAsia="Calibri" w:hAnsi="Times New Roman" w:cs="Times New Roman"/>
                <w:sz w:val="24"/>
                <w:szCs w:val="24"/>
                <w:lang w:val="ru-RU"/>
              </w:rPr>
              <w:t>ППО студентов и аспирантов ШФ ИвГУ</w:t>
            </w:r>
          </w:p>
        </w:tc>
        <w:tc>
          <w:tcPr>
            <w:tcW w:w="2404" w:type="dxa"/>
            <w:vMerge/>
          </w:tcPr>
          <w:p w:rsidR="00A221AB" w:rsidRPr="00A221AB" w:rsidRDefault="00A221AB" w:rsidP="00A221AB">
            <w:pPr>
              <w:jc w:val="center"/>
              <w:rPr>
                <w:rFonts w:ascii="Times New Roman" w:eastAsia="Calibri" w:hAnsi="Times New Roman" w:cs="Times New Roman"/>
                <w:sz w:val="24"/>
                <w:szCs w:val="24"/>
                <w:lang w:val="ru-RU"/>
              </w:rPr>
            </w:pPr>
          </w:p>
        </w:tc>
      </w:tr>
      <w:tr w:rsidR="00A221AB" w:rsidRPr="005355C8" w:rsidTr="00A221AB">
        <w:tc>
          <w:tcPr>
            <w:tcW w:w="594" w:type="dxa"/>
          </w:tcPr>
          <w:p w:rsidR="00A221AB" w:rsidRPr="00A221AB" w:rsidRDefault="00A221AB" w:rsidP="00A221AB">
            <w:pPr>
              <w:numPr>
                <w:ilvl w:val="0"/>
                <w:numId w:val="10"/>
              </w:numPr>
              <w:contextualSpacing/>
              <w:rPr>
                <w:rFonts w:ascii="Times New Roman" w:eastAsia="Calibri" w:hAnsi="Times New Roman" w:cs="Times New Roman"/>
                <w:sz w:val="24"/>
                <w:szCs w:val="24"/>
                <w:lang w:val="ru-RU"/>
              </w:rPr>
            </w:pPr>
          </w:p>
        </w:tc>
        <w:tc>
          <w:tcPr>
            <w:tcW w:w="6347" w:type="dxa"/>
          </w:tcPr>
          <w:p w:rsidR="00A221AB" w:rsidRPr="00A221AB" w:rsidRDefault="00A221AB" w:rsidP="00A221AB">
            <w:pPr>
              <w:rPr>
                <w:rFonts w:ascii="Times New Roman" w:eastAsia="Calibri" w:hAnsi="Times New Roman" w:cs="Times New Roman"/>
                <w:sz w:val="24"/>
                <w:szCs w:val="24"/>
                <w:highlight w:val="yellow"/>
                <w:lang w:val="ru-RU"/>
              </w:rPr>
            </w:pPr>
            <w:r w:rsidRPr="00A221AB">
              <w:rPr>
                <w:rFonts w:ascii="Times New Roman" w:eastAsia="Calibri" w:hAnsi="Times New Roman" w:cs="Times New Roman"/>
                <w:sz w:val="24"/>
                <w:szCs w:val="24"/>
                <w:highlight w:val="yellow"/>
                <w:lang w:val="ru-RU"/>
              </w:rPr>
              <w:t>ППО студентов и аспирантов ИвГУ</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A221AB" w:rsidRDefault="00A221AB" w:rsidP="00A221AB">
            <w:pPr>
              <w:rPr>
                <w:rFonts w:ascii="Times New Roman" w:eastAsia="Calibri" w:hAnsi="Times New Roman" w:cs="Times New Roman"/>
                <w:sz w:val="24"/>
                <w:szCs w:val="24"/>
                <w:highlight w:val="yellow"/>
                <w:lang w:val="ru-RU"/>
              </w:rPr>
            </w:pPr>
            <w:r w:rsidRPr="00A221AB">
              <w:rPr>
                <w:rFonts w:ascii="Times New Roman" w:eastAsia="Calibri" w:hAnsi="Times New Roman" w:cs="Times New Roman"/>
                <w:sz w:val="24"/>
                <w:szCs w:val="24"/>
                <w:highlight w:val="yellow"/>
                <w:lang w:val="ru-RU"/>
              </w:rPr>
              <w:t>ППО студентов и аспирантов ИГЭУ</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A221AB" w:rsidRDefault="00A221AB" w:rsidP="00A221AB">
            <w:pPr>
              <w:rPr>
                <w:rFonts w:ascii="Times New Roman" w:eastAsia="Calibri" w:hAnsi="Times New Roman" w:cs="Times New Roman"/>
                <w:sz w:val="24"/>
                <w:szCs w:val="24"/>
                <w:lang w:val="ru-RU"/>
              </w:rPr>
            </w:pPr>
            <w:r w:rsidRPr="00A221AB">
              <w:rPr>
                <w:rFonts w:ascii="Times New Roman" w:eastAsia="Calibri" w:hAnsi="Times New Roman" w:cs="Times New Roman"/>
                <w:sz w:val="24"/>
                <w:szCs w:val="24"/>
                <w:lang w:val="ru-RU"/>
              </w:rPr>
              <w:t>ППО студентов и аспирантов ИГХТУ</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51</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ППО обучающихся ИВГПУ</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251</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jc w:val="both"/>
              <w:rPr>
                <w:rFonts w:ascii="Times New Roman" w:eastAsia="Calibri" w:hAnsi="Times New Roman" w:cs="Times New Roman"/>
                <w:sz w:val="24"/>
                <w:szCs w:val="24"/>
              </w:rPr>
            </w:pPr>
            <w:r w:rsidRPr="005355C8">
              <w:rPr>
                <w:rFonts w:ascii="Times New Roman" w:eastAsia="Calibri" w:hAnsi="Times New Roman" w:cs="Times New Roman"/>
                <w:sz w:val="24"/>
                <w:szCs w:val="24"/>
              </w:rPr>
              <w:t>ППО Ивановского педагогического колледж</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34</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jc w:val="both"/>
              <w:rPr>
                <w:rFonts w:ascii="Times New Roman" w:eastAsia="Calibri" w:hAnsi="Times New Roman" w:cs="Times New Roman"/>
                <w:sz w:val="24"/>
                <w:szCs w:val="24"/>
              </w:rPr>
            </w:pPr>
            <w:r w:rsidRPr="005355C8">
              <w:rPr>
                <w:rFonts w:ascii="Times New Roman" w:eastAsia="Calibri" w:hAnsi="Times New Roman" w:cs="Times New Roman"/>
                <w:sz w:val="24"/>
                <w:szCs w:val="24"/>
              </w:rPr>
              <w:t>ППО Кинешемского педагогического колледжа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47</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jc w:val="both"/>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ППО Кинешемского технологического колледжа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A221AB" w:rsidRDefault="00A221AB" w:rsidP="00A221AB">
            <w:pPr>
              <w:jc w:val="both"/>
              <w:rPr>
                <w:rFonts w:ascii="Times New Roman" w:eastAsia="Calibri" w:hAnsi="Times New Roman" w:cs="Times New Roman"/>
                <w:sz w:val="24"/>
                <w:szCs w:val="24"/>
                <w:lang w:val="ru-RU"/>
              </w:rPr>
            </w:pPr>
            <w:r w:rsidRPr="00A221AB">
              <w:rPr>
                <w:rFonts w:ascii="Times New Roman" w:eastAsia="Calibri" w:hAnsi="Times New Roman" w:cs="Times New Roman"/>
                <w:sz w:val="24"/>
                <w:szCs w:val="24"/>
                <w:lang w:val="ru-RU"/>
              </w:rPr>
              <w:t>ППО Ивановского колледжа сферы услуг</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38</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A221AB" w:rsidRDefault="00A221AB" w:rsidP="00A221AB">
            <w:pPr>
              <w:jc w:val="both"/>
              <w:rPr>
                <w:rFonts w:ascii="Times New Roman" w:eastAsia="Calibri" w:hAnsi="Times New Roman" w:cs="Times New Roman"/>
                <w:sz w:val="24"/>
                <w:szCs w:val="24"/>
                <w:lang w:val="ru-RU"/>
              </w:rPr>
            </w:pPr>
            <w:r w:rsidRPr="00A221AB">
              <w:rPr>
                <w:rFonts w:ascii="Times New Roman" w:eastAsia="Calibri" w:hAnsi="Times New Roman" w:cs="Times New Roman"/>
                <w:sz w:val="24"/>
                <w:szCs w:val="24"/>
                <w:lang w:val="ru-RU"/>
              </w:rPr>
              <w:t xml:space="preserve">ППО Ивановского промышленно-экономического </w:t>
            </w:r>
            <w:r w:rsidRPr="00A221AB">
              <w:rPr>
                <w:rFonts w:ascii="Times New Roman" w:eastAsia="Calibri" w:hAnsi="Times New Roman" w:cs="Times New Roman"/>
                <w:sz w:val="24"/>
                <w:szCs w:val="24"/>
                <w:lang w:val="ru-RU"/>
              </w:rPr>
              <w:lastRenderedPageBreak/>
              <w:t>колледжа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lastRenderedPageBreak/>
              <w:t>46</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7128AD" w:rsidRDefault="00A221AB" w:rsidP="00A221AB">
            <w:pPr>
              <w:jc w:val="both"/>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ППО Ивановского автотранспортного колледжа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A221AB" w:rsidRDefault="00A221AB" w:rsidP="00A221AB">
            <w:pPr>
              <w:jc w:val="both"/>
              <w:rPr>
                <w:rFonts w:ascii="Times New Roman" w:eastAsia="Calibri" w:hAnsi="Times New Roman" w:cs="Times New Roman"/>
                <w:sz w:val="24"/>
                <w:szCs w:val="24"/>
                <w:lang w:val="ru-RU"/>
              </w:rPr>
            </w:pPr>
            <w:r w:rsidRPr="00A221AB">
              <w:rPr>
                <w:rFonts w:ascii="Times New Roman" w:eastAsia="Calibri" w:hAnsi="Times New Roman" w:cs="Times New Roman"/>
                <w:sz w:val="24"/>
                <w:szCs w:val="24"/>
                <w:lang w:val="ru-RU"/>
              </w:rPr>
              <w:t>ППО Ивановского колледжа легкой промышленности</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163</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5355C8" w:rsidRDefault="00A221AB" w:rsidP="00A221AB">
            <w:pPr>
              <w:jc w:val="both"/>
              <w:rPr>
                <w:rFonts w:ascii="Times New Roman" w:eastAsia="Calibri" w:hAnsi="Times New Roman" w:cs="Times New Roman"/>
                <w:sz w:val="24"/>
                <w:szCs w:val="24"/>
              </w:rPr>
            </w:pPr>
            <w:r w:rsidRPr="005355C8">
              <w:rPr>
                <w:rFonts w:ascii="Times New Roman" w:eastAsia="Calibri" w:hAnsi="Times New Roman" w:cs="Times New Roman"/>
                <w:sz w:val="24"/>
                <w:szCs w:val="24"/>
              </w:rPr>
              <w:t xml:space="preserve"> ППО Юрьевецкого агропромышленного колледжа </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35</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shd w:val="clear" w:color="auto" w:fill="auto"/>
          </w:tcPr>
          <w:p w:rsidR="00A221AB" w:rsidRPr="00A221AB" w:rsidRDefault="00A221AB" w:rsidP="00A221AB">
            <w:pPr>
              <w:jc w:val="both"/>
              <w:rPr>
                <w:rFonts w:ascii="Times New Roman" w:eastAsia="Calibri" w:hAnsi="Times New Roman" w:cs="Times New Roman"/>
                <w:sz w:val="24"/>
                <w:szCs w:val="24"/>
                <w:lang w:val="ru-RU"/>
              </w:rPr>
            </w:pPr>
            <w:r w:rsidRPr="00A221AB">
              <w:rPr>
                <w:rFonts w:ascii="Times New Roman" w:eastAsia="Calibri" w:hAnsi="Times New Roman" w:cs="Times New Roman"/>
                <w:sz w:val="24"/>
                <w:szCs w:val="24"/>
                <w:lang w:val="ru-RU"/>
              </w:rPr>
              <w:t xml:space="preserve"> ППО Плесского колледжа бизнеса и туризма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15</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ППО Родниковского политехнического колледжа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201</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ППО Ивановского технического колледжа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A221AB" w:rsidRDefault="00A221AB" w:rsidP="00A221AB">
            <w:pPr>
              <w:rPr>
                <w:rFonts w:ascii="Times New Roman" w:eastAsia="Calibri" w:hAnsi="Times New Roman" w:cs="Times New Roman"/>
                <w:sz w:val="24"/>
                <w:szCs w:val="24"/>
                <w:highlight w:val="yellow"/>
                <w:lang w:val="ru-RU"/>
              </w:rPr>
            </w:pPr>
            <w:r w:rsidRPr="00A221AB">
              <w:rPr>
                <w:rFonts w:ascii="Times New Roman" w:eastAsia="Calibri" w:hAnsi="Times New Roman" w:cs="Times New Roman"/>
                <w:sz w:val="24"/>
                <w:szCs w:val="24"/>
                <w:highlight w:val="yellow"/>
                <w:lang w:val="ru-RU"/>
              </w:rPr>
              <w:t>ППО Ивановского колледжа пищевой промышленности</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ППО Фурмановского технического колледжа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140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ППО Вичугского многопрофильного колледжа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ППО Тейковского многопрофильного колледжа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9</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5355C8" w:rsidRDefault="00A221AB" w:rsidP="00A221AB">
            <w:pPr>
              <w:rPr>
                <w:rFonts w:ascii="Times New Roman" w:eastAsia="Calibri" w:hAnsi="Times New Roman" w:cs="Times New Roman"/>
                <w:sz w:val="24"/>
                <w:szCs w:val="24"/>
              </w:rPr>
            </w:pPr>
            <w:r w:rsidRPr="005355C8">
              <w:rPr>
                <w:rFonts w:ascii="Times New Roman" w:eastAsia="Calibri" w:hAnsi="Times New Roman" w:cs="Times New Roman"/>
                <w:sz w:val="24"/>
                <w:szCs w:val="24"/>
              </w:rPr>
              <w:t>ППО Тейковского индустриального колледжа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23</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7128AD" w:rsidRDefault="00A221AB" w:rsidP="00A221AB">
            <w:pP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ППО Кохомского индустриального колледжа</w:t>
            </w:r>
          </w:p>
        </w:tc>
        <w:tc>
          <w:tcPr>
            <w:tcW w:w="2404" w:type="dxa"/>
          </w:tcPr>
          <w:p w:rsidR="00A221AB" w:rsidRPr="007128AD" w:rsidRDefault="00A221AB" w:rsidP="00A221AB">
            <w:pPr>
              <w:jc w:val="center"/>
              <w:rPr>
                <w:rFonts w:ascii="Times New Roman" w:eastAsia="Calibri" w:hAnsi="Times New Roman" w:cs="Times New Roman"/>
                <w:sz w:val="24"/>
                <w:szCs w:val="24"/>
                <w:highlight w:val="yellow"/>
              </w:rPr>
            </w:pPr>
            <w:r w:rsidRPr="007128AD">
              <w:rPr>
                <w:rFonts w:ascii="Times New Roman" w:eastAsia="Calibri" w:hAnsi="Times New Roman" w:cs="Times New Roman"/>
                <w:sz w:val="24"/>
                <w:szCs w:val="24"/>
                <w:highlight w:val="yellow"/>
              </w:rPr>
              <w:t>0</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A221AB" w:rsidRDefault="00A221AB" w:rsidP="00A221AB">
            <w:pPr>
              <w:rPr>
                <w:rFonts w:ascii="Times New Roman" w:eastAsia="Calibri" w:hAnsi="Times New Roman" w:cs="Times New Roman"/>
                <w:sz w:val="24"/>
                <w:szCs w:val="24"/>
                <w:lang w:val="ru-RU"/>
              </w:rPr>
            </w:pPr>
            <w:r w:rsidRPr="00A221AB">
              <w:rPr>
                <w:rFonts w:ascii="Times New Roman" w:eastAsia="Calibri" w:hAnsi="Times New Roman" w:cs="Times New Roman"/>
                <w:sz w:val="24"/>
                <w:szCs w:val="24"/>
                <w:lang w:val="ru-RU"/>
              </w:rPr>
              <w:t>ППО Ивановского областного центра дополнительного образования детей</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22</w:t>
            </w:r>
          </w:p>
        </w:tc>
      </w:tr>
      <w:tr w:rsidR="00A221AB" w:rsidRPr="005355C8" w:rsidTr="00A221AB">
        <w:tc>
          <w:tcPr>
            <w:tcW w:w="594" w:type="dxa"/>
          </w:tcPr>
          <w:p w:rsidR="00A221AB" w:rsidRPr="005355C8" w:rsidRDefault="00A221AB" w:rsidP="00A221AB">
            <w:pPr>
              <w:numPr>
                <w:ilvl w:val="0"/>
                <w:numId w:val="10"/>
              </w:numPr>
              <w:contextualSpacing/>
              <w:rPr>
                <w:rFonts w:ascii="Times New Roman" w:eastAsia="Calibri" w:hAnsi="Times New Roman" w:cs="Times New Roman"/>
                <w:sz w:val="24"/>
                <w:szCs w:val="24"/>
              </w:rPr>
            </w:pPr>
          </w:p>
        </w:tc>
        <w:tc>
          <w:tcPr>
            <w:tcW w:w="6347" w:type="dxa"/>
          </w:tcPr>
          <w:p w:rsidR="00A221AB" w:rsidRPr="00A221AB" w:rsidRDefault="00A221AB" w:rsidP="00A221AB">
            <w:pPr>
              <w:rPr>
                <w:rFonts w:ascii="Times New Roman" w:eastAsia="Calibri" w:hAnsi="Times New Roman" w:cs="Times New Roman"/>
                <w:sz w:val="24"/>
                <w:szCs w:val="24"/>
                <w:lang w:val="ru-RU"/>
              </w:rPr>
            </w:pPr>
            <w:r w:rsidRPr="00A221AB">
              <w:rPr>
                <w:rFonts w:ascii="Times New Roman" w:eastAsia="Calibri" w:hAnsi="Times New Roman" w:cs="Times New Roman"/>
                <w:sz w:val="24"/>
                <w:szCs w:val="24"/>
                <w:lang w:val="ru-RU"/>
              </w:rPr>
              <w:t>ППО аппарата областного комитета профсоюза</w:t>
            </w:r>
          </w:p>
        </w:tc>
        <w:tc>
          <w:tcPr>
            <w:tcW w:w="2404" w:type="dxa"/>
          </w:tcPr>
          <w:p w:rsidR="00A221AB" w:rsidRPr="005355C8"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sz w:val="24"/>
                <w:szCs w:val="24"/>
              </w:rPr>
              <w:t>4</w:t>
            </w:r>
          </w:p>
        </w:tc>
      </w:tr>
      <w:tr w:rsidR="00A221AB" w:rsidRPr="005355C8" w:rsidTr="00A221AB">
        <w:tc>
          <w:tcPr>
            <w:tcW w:w="594" w:type="dxa"/>
          </w:tcPr>
          <w:p w:rsidR="00A221AB" w:rsidRPr="005355C8" w:rsidRDefault="00A221AB" w:rsidP="00A221AB">
            <w:pPr>
              <w:contextualSpacing/>
              <w:rPr>
                <w:rFonts w:ascii="Times New Roman" w:eastAsia="Calibri" w:hAnsi="Times New Roman" w:cs="Times New Roman"/>
                <w:sz w:val="24"/>
                <w:szCs w:val="24"/>
              </w:rPr>
            </w:pPr>
          </w:p>
        </w:tc>
        <w:tc>
          <w:tcPr>
            <w:tcW w:w="6347" w:type="dxa"/>
          </w:tcPr>
          <w:p w:rsidR="00A221AB" w:rsidRPr="00792F3F" w:rsidRDefault="00A221AB" w:rsidP="00A221AB">
            <w:pPr>
              <w:jc w:val="center"/>
              <w:rPr>
                <w:rFonts w:ascii="Times New Roman" w:eastAsia="Calibri" w:hAnsi="Times New Roman" w:cs="Times New Roman"/>
                <w:b/>
                <w:sz w:val="24"/>
                <w:szCs w:val="24"/>
              </w:rPr>
            </w:pPr>
            <w:r w:rsidRPr="00792F3F">
              <w:rPr>
                <w:rFonts w:ascii="Times New Roman" w:eastAsia="Calibri" w:hAnsi="Times New Roman" w:cs="Times New Roman"/>
                <w:b/>
                <w:sz w:val="24"/>
                <w:szCs w:val="24"/>
              </w:rPr>
              <w:t>ИТОГО</w:t>
            </w:r>
          </w:p>
        </w:tc>
        <w:tc>
          <w:tcPr>
            <w:tcW w:w="2404" w:type="dxa"/>
          </w:tcPr>
          <w:p w:rsidR="00A221AB" w:rsidRPr="00792F3F" w:rsidRDefault="00A221AB" w:rsidP="00A221AB">
            <w:pPr>
              <w:jc w:val="center"/>
              <w:rPr>
                <w:rFonts w:ascii="Times New Roman" w:eastAsia="Calibri" w:hAnsi="Times New Roman" w:cs="Times New Roman"/>
                <w:sz w:val="24"/>
                <w:szCs w:val="24"/>
              </w:rPr>
            </w:pPr>
            <w:r w:rsidRPr="005355C8">
              <w:rPr>
                <w:rFonts w:ascii="Times New Roman" w:eastAsia="Calibri" w:hAnsi="Times New Roman" w:cs="Times New Roman"/>
                <w:b/>
                <w:sz w:val="24"/>
                <w:szCs w:val="24"/>
              </w:rPr>
              <w:t>7198</w:t>
            </w:r>
          </w:p>
        </w:tc>
      </w:tr>
    </w:tbl>
    <w:p w:rsidR="00A221AB" w:rsidRDefault="00A221AB" w:rsidP="009A3172">
      <w:pPr>
        <w:jc w:val="center"/>
        <w:rPr>
          <w:b/>
          <w:sz w:val="28"/>
          <w:szCs w:val="28"/>
          <w:lang w:val="ru-RU"/>
        </w:rPr>
      </w:pPr>
    </w:p>
    <w:p w:rsidR="00A221AB" w:rsidRDefault="00A221AB" w:rsidP="00A221AB">
      <w:pPr>
        <w:pStyle w:val="a8"/>
        <w:ind w:left="1080"/>
        <w:rPr>
          <w:b/>
          <w:sz w:val="28"/>
          <w:szCs w:val="28"/>
          <w:lang w:val="ru-RU"/>
        </w:rPr>
      </w:pPr>
    </w:p>
    <w:p w:rsidR="00A221AB" w:rsidRDefault="00A221AB" w:rsidP="00A221AB">
      <w:pPr>
        <w:pStyle w:val="a8"/>
        <w:ind w:left="1080"/>
        <w:rPr>
          <w:b/>
          <w:sz w:val="28"/>
          <w:szCs w:val="28"/>
          <w:lang w:val="ru-RU"/>
        </w:rPr>
      </w:pPr>
    </w:p>
    <w:p w:rsidR="009A3172" w:rsidRPr="00A221AB" w:rsidRDefault="00A221AB" w:rsidP="00A221AB">
      <w:pPr>
        <w:pStyle w:val="a8"/>
        <w:ind w:left="1080"/>
        <w:jc w:val="center"/>
        <w:rPr>
          <w:b/>
          <w:sz w:val="28"/>
          <w:szCs w:val="28"/>
          <w:lang w:val="ru-RU"/>
        </w:rPr>
      </w:pPr>
      <w:r>
        <w:rPr>
          <w:b/>
          <w:sz w:val="28"/>
          <w:szCs w:val="28"/>
        </w:rPr>
        <w:t>II</w:t>
      </w:r>
      <w:r w:rsidRPr="00A221AB">
        <w:rPr>
          <w:b/>
          <w:sz w:val="28"/>
          <w:szCs w:val="28"/>
          <w:lang w:val="ru-RU"/>
        </w:rPr>
        <w:t xml:space="preserve">. </w:t>
      </w:r>
      <w:r w:rsidR="009958C2" w:rsidRPr="00A221AB">
        <w:rPr>
          <w:b/>
          <w:sz w:val="28"/>
          <w:szCs w:val="28"/>
          <w:lang w:val="ru-RU"/>
        </w:rPr>
        <w:t>П</w:t>
      </w:r>
      <w:r w:rsidR="009A3172" w:rsidRPr="00A221AB">
        <w:rPr>
          <w:b/>
          <w:sz w:val="28"/>
          <w:szCs w:val="28"/>
          <w:lang w:val="ru-RU"/>
        </w:rPr>
        <w:t>равозащитн</w:t>
      </w:r>
      <w:r w:rsidR="009958C2" w:rsidRPr="00A221AB">
        <w:rPr>
          <w:b/>
          <w:sz w:val="28"/>
          <w:szCs w:val="28"/>
          <w:lang w:val="ru-RU"/>
        </w:rPr>
        <w:t>ая</w:t>
      </w:r>
      <w:r w:rsidR="009A3172" w:rsidRPr="00A221AB">
        <w:rPr>
          <w:b/>
          <w:sz w:val="28"/>
          <w:szCs w:val="28"/>
          <w:lang w:val="ru-RU"/>
        </w:rPr>
        <w:t xml:space="preserve"> работ</w:t>
      </w:r>
      <w:r w:rsidR="009958C2" w:rsidRPr="00A221AB">
        <w:rPr>
          <w:b/>
          <w:sz w:val="28"/>
          <w:szCs w:val="28"/>
          <w:lang w:val="ru-RU"/>
        </w:rPr>
        <w:t>а</w:t>
      </w:r>
    </w:p>
    <w:p w:rsidR="009A3172" w:rsidRDefault="009A3172" w:rsidP="009A3172">
      <w:pPr>
        <w:jc w:val="both"/>
        <w:rPr>
          <w:b/>
          <w:sz w:val="28"/>
          <w:szCs w:val="28"/>
          <w:lang w:val="ru-RU"/>
        </w:rPr>
      </w:pPr>
    </w:p>
    <w:p w:rsidR="009A3172" w:rsidRDefault="009A3172" w:rsidP="009A3172">
      <w:pPr>
        <w:pStyle w:val="a6"/>
        <w:ind w:firstLine="709"/>
        <w:jc w:val="both"/>
        <w:rPr>
          <w:rFonts w:ascii="Times New Roman" w:hAnsi="Times New Roman" w:cs="Times New Roman"/>
          <w:sz w:val="28"/>
          <w:szCs w:val="28"/>
        </w:rPr>
      </w:pPr>
      <w:r>
        <w:rPr>
          <w:rFonts w:ascii="Times New Roman" w:hAnsi="Times New Roman" w:cs="Times New Roman"/>
          <w:sz w:val="28"/>
          <w:szCs w:val="28"/>
        </w:rPr>
        <w:t>Правозащитная деятельность областной организации Профсоюза за 2013-15 г. г. по следующим основным направлениям:</w:t>
      </w:r>
    </w:p>
    <w:p w:rsidR="009A3172" w:rsidRDefault="009A3172" w:rsidP="009A3172">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 осуществление профсоюзного контроля за соблюдением трудового законодательства во взаимодействии с государственной инспекцией труда, органами прокуратуры, управления в сфере образования, социальной защиты населения и местного самоуправления; </w:t>
      </w:r>
    </w:p>
    <w:p w:rsidR="009A3172" w:rsidRDefault="009A3172" w:rsidP="009A3172">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досудебная и судебная защита социально-трудовых и иных прав и профессиональных интересов работников образования; </w:t>
      </w:r>
    </w:p>
    <w:p w:rsidR="009A3172" w:rsidRDefault="009A3172" w:rsidP="009A3172">
      <w:pPr>
        <w:pStyle w:val="a6"/>
        <w:ind w:firstLine="709"/>
        <w:jc w:val="both"/>
        <w:rPr>
          <w:rFonts w:ascii="Times New Roman" w:hAnsi="Times New Roman" w:cs="Times New Roman"/>
          <w:sz w:val="28"/>
          <w:szCs w:val="28"/>
        </w:rPr>
      </w:pPr>
      <w:r>
        <w:rPr>
          <w:rFonts w:ascii="Times New Roman" w:hAnsi="Times New Roman" w:cs="Times New Roman"/>
          <w:sz w:val="28"/>
          <w:szCs w:val="28"/>
        </w:rPr>
        <w:t>- оказание бесплатной юридической помощи по вопросам применения трудового законодательства и консультирование членов Профсоюза;</w:t>
      </w:r>
    </w:p>
    <w:p w:rsidR="009A3172" w:rsidRDefault="009A3172" w:rsidP="009A3172">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 договорном регулировании социально-трудовых отношений в рамках социального партнерства; </w:t>
      </w:r>
    </w:p>
    <w:p w:rsidR="009A3172" w:rsidRDefault="009A3172" w:rsidP="009A3172">
      <w:pPr>
        <w:pStyle w:val="a6"/>
        <w:ind w:firstLine="709"/>
        <w:jc w:val="both"/>
        <w:rPr>
          <w:rFonts w:ascii="Times New Roman" w:hAnsi="Times New Roman" w:cs="Times New Roman"/>
          <w:sz w:val="28"/>
          <w:szCs w:val="28"/>
        </w:rPr>
      </w:pPr>
      <w:r>
        <w:rPr>
          <w:rFonts w:ascii="Times New Roman" w:hAnsi="Times New Roman" w:cs="Times New Roman"/>
          <w:sz w:val="28"/>
          <w:szCs w:val="28"/>
        </w:rPr>
        <w:t>- информационно-методическая работа по правовым вопросам;</w:t>
      </w:r>
    </w:p>
    <w:p w:rsidR="009A3172" w:rsidRDefault="009A3172" w:rsidP="009A3172">
      <w:pPr>
        <w:pStyle w:val="a6"/>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обучающих семинаров с профактивом, в том числе при участии представителей органов власти и управления.</w:t>
      </w:r>
    </w:p>
    <w:p w:rsidR="009A3172" w:rsidRDefault="009A3172" w:rsidP="009A3172">
      <w:pPr>
        <w:pStyle w:val="a6"/>
        <w:ind w:firstLine="709"/>
        <w:jc w:val="both"/>
        <w:rPr>
          <w:rFonts w:ascii="Times New Roman" w:hAnsi="Times New Roman" w:cs="Times New Roman"/>
          <w:sz w:val="28"/>
          <w:szCs w:val="28"/>
        </w:rPr>
      </w:pPr>
      <w:r>
        <w:rPr>
          <w:rFonts w:ascii="Times New Roman" w:hAnsi="Times New Roman" w:cs="Times New Roman"/>
          <w:sz w:val="28"/>
          <w:szCs w:val="28"/>
        </w:rPr>
        <w:t>Ивановская областная организация профсоюза работников народного образования и науки РФ осуществляла профсоюзный контроль за соблюдением трудового законодательства и прав членов профсоюза в соответствии со ст. 19 Федерального закона № 10-ФЗ «О профессиональных союзах, их правах и гарантиях деятельности» и ст. 370 Трудового Кодекса Российской Федерации.</w:t>
      </w:r>
    </w:p>
    <w:p w:rsidR="009A3172" w:rsidRDefault="009A3172" w:rsidP="009A3172">
      <w:pPr>
        <w:pStyle w:val="a6"/>
        <w:ind w:firstLine="709"/>
        <w:jc w:val="both"/>
        <w:rPr>
          <w:rFonts w:ascii="Times New Roman" w:hAnsi="Times New Roman" w:cs="Times New Roman"/>
          <w:sz w:val="28"/>
          <w:szCs w:val="28"/>
        </w:rPr>
      </w:pP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lastRenderedPageBreak/>
        <w:t>На 01 января 2015 г. в Ивановской области насчитывается 788 образовательных учреждений, входящих в систему образования Ивановской области (в рамках Минобра РФ)</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 в которых имеются 669 </w:t>
      </w:r>
      <w:bookmarkStart w:id="0" w:name="OLE_LINK2"/>
      <w:bookmarkStart w:id="1" w:name="OLE_LINK1"/>
      <w:r>
        <w:rPr>
          <w:rFonts w:ascii="Times New Roman" w:hAnsi="Times New Roman" w:cs="Times New Roman"/>
          <w:sz w:val="28"/>
          <w:szCs w:val="28"/>
        </w:rPr>
        <w:t>первичные профсоюзные организации</w:t>
      </w:r>
      <w:bookmarkEnd w:id="0"/>
      <w:bookmarkEnd w:id="1"/>
      <w:r>
        <w:rPr>
          <w:rFonts w:ascii="Times New Roman" w:hAnsi="Times New Roman" w:cs="Times New Roman"/>
          <w:sz w:val="28"/>
          <w:szCs w:val="28"/>
        </w:rPr>
        <w:t>.</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Во всех 669 учреждениях образования, имеющих  первичные профсоюзные организации, заключены коллективные договоры, все они прошли уведомительную регистрацию в Комитете Ивановской области по труду, содействию занятости населения и трудовой миграции.</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Ивановский обком профсоюза выступил инициатором внесения дополнений и изменений в областное отраслевое двухстороннее соглашение в социально – трудовой сфере в связи с заключением нового отраслевого Соглашения на Федеральном уровне, нового трёхстороннего Соглашения на областном уровне, изменениями в трудовом законодательстве, а также улучшающие положение работников по сравнению с предыдущим вариантом Соглашения. Изменения и дополнения подписаны на областной отчётно-выборной конференции в декабре 2014 года.</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Все эти годы Ивановским обкомом профсоюза работников народного образования и науки проводилась большая работа по совершенствованию территориальных соглашений и коллективных договоров в образовательных учреждениях области.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Обком организовал и проводил в 2014 году мониторинги заключения коллективных договоров учреждений, соглашений всех уровней.</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В обкоме сформирован электронный банк данных муниципальных отраслевых соглашений и коллективных договоров.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По итогам мониторинга  коллективных договоров принимались меры по включению в коллективные договоры и соглашения положений, касающихся вопросов оплаты труда и соблюдения трудовых прав  работников, дополнительных социально-экономических, правовых и профессиональных гарантий, льгот и преимуществ для работников по созданию более благоприятных условий труда.</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Особое внимание уделялось разделам:</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«Оплата труда», «Режим рабочего времени и времени отдыха», «Охрана труда», «Гарантии деятельности профсоюзной организации».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Проводилась работа над  следующими приложениями к коллективным договорам: «Положение об оплате труда», «Положение о стимулирующих выплатах», «Положение о компенсирующих выплатах», «Правила внутреннего трудового распорядка».</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В течение этих трёх лет специалистами обкома проведена экспертиза 690 коллективных договоров и изменений и дополнений к ним. В ходе экспертизы выявлялись типичные недостатки, имеющие место при подготовке и заключении коллективного договора, его реализации и осуществлении контроля за его выполнением.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экспертизы выявлено, что во многих проектах коллективных договоров, подготовленных по инициативе работодателей, </w:t>
      </w:r>
      <w:r>
        <w:rPr>
          <w:rFonts w:ascii="Times New Roman" w:hAnsi="Times New Roman" w:cs="Times New Roman"/>
          <w:sz w:val="28"/>
          <w:szCs w:val="28"/>
        </w:rPr>
        <w:lastRenderedPageBreak/>
        <w:t xml:space="preserve">прослеживалось явное противоречие Трудовому кодексу РФ, нарушение трудового законодательства, игнорирование областного и муниципальных Соглашений. В связи с принципиальной позицией обкома профсоюза удалось существенно изменить их редакции в пользу работников отрасли. Как и в прошлые годы во многих проектах, подготовленных стороной работодателя, администрация не указывает о необходимости знакомства вновь принимаемых на работу с локальными нормативными актами «до подписания трудового договора – ст. 68 ТК РФ». В нарушение ст. 123 ТК РФ в ряде проектов коллективных договоров не была внесена дата составления графика отпусков (не позднее, чем за две недели до начала календарного года). В нарушение ч. 6 ст. 136 ТК РФ в проектах были установлены сроки выплаты заработной платы с несоблюдением пятнадцатидневного интервала. В нарушение ст. 153 ТК РФ в проекте указывалось о предоставлении за работу в выходные дни только дополнительного времени отдыха, хотя должна производиться соответствующая оплата в двойном размере и, только по желанию работника, ему может быть предоставлен другой день отдыха.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По вопросам коллективно-договорной работы и регулирования социально-трудовых отношений правовая инспекция обкома профсоюза тесно сотрудничает с Комитетом Ивановской области по труду, содействию занятости населения и трудовой миграции. Специалисты Комитета являются членами комиссий обкома по социальному партнёрству, экономике, по оплате труда и стипендии, по правовым вопросам, по охране труда.</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Правовая инспекция профсоюза продолжала осуществлять взаимодействие с государственными органами надзора и контроля.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Продолжает укрепляться взаимодействие Ивановской профсоюзной организации с Государственной инспекцией труда в Ивановской области по вопросам применения трудового законодательства.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В декабре 2014 года было подписано Соглашение о взаимном сотрудничестве.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Специалисты ГИТ являются членами комиссий обкома по социальному партнёрству, экономике, по оплате труда и стипендии, по правовым вопросам, по охране труда.</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Ивановский обком профсоюза при участии внештатных правовых инспекторов осуществлял профсоюзный контроль за применением положений Единых рекомендаций по установлению на региональном и местном уровне систем оплаты труда работников государственных и муниципальных учреждений.</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Специалисты обкома ежегодно принимали активное участие в обсуждении областного бюджета на очередной год, участвовали в работе трёхсторонней комиссии.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Судебная форма защиты социально-трудовых прав работников образования показывает достаточно высокую эффективность и результативность. За три года количество направленных материалов в суд и рассмотренных с участием правового инспектора труда Ивановской </w:t>
      </w:r>
      <w:r>
        <w:rPr>
          <w:rFonts w:ascii="Times New Roman" w:hAnsi="Times New Roman" w:cs="Times New Roman"/>
          <w:sz w:val="28"/>
          <w:szCs w:val="28"/>
        </w:rPr>
        <w:lastRenderedPageBreak/>
        <w:t xml:space="preserve">областной профсоюзной организации составило около 200 заявлений. При этом все иски были полностью или частично удовлетворены. </w:t>
      </w:r>
    </w:p>
    <w:p w:rsidR="009A3172" w:rsidRDefault="009A3172" w:rsidP="009A3172">
      <w:pPr>
        <w:ind w:firstLine="708"/>
        <w:jc w:val="both"/>
        <w:rPr>
          <w:sz w:val="28"/>
          <w:szCs w:val="28"/>
          <w:lang w:val="ru-RU"/>
        </w:rPr>
      </w:pPr>
      <w:r>
        <w:rPr>
          <w:sz w:val="28"/>
          <w:szCs w:val="28"/>
          <w:lang w:val="ru-RU"/>
        </w:rPr>
        <w:t>Ивановский областной комитет  профсоюза работников народного образования и науки РФ продолжает совершенствовать одно из важнейших направлений в своей работе – защиту прав членов профсоюза, в том числе руководителей образовательных учреждений.</w:t>
      </w:r>
    </w:p>
    <w:p w:rsidR="009A3172" w:rsidRDefault="009A3172" w:rsidP="009A3172">
      <w:pPr>
        <w:ind w:firstLine="708"/>
        <w:jc w:val="both"/>
        <w:rPr>
          <w:sz w:val="28"/>
          <w:szCs w:val="28"/>
          <w:lang w:val="ru-RU"/>
        </w:rPr>
      </w:pPr>
      <w:r>
        <w:rPr>
          <w:sz w:val="28"/>
          <w:szCs w:val="28"/>
          <w:lang w:val="ru-RU"/>
        </w:rPr>
        <w:t xml:space="preserve">После выигранного суда обком имеет положительную практику по вопросам отстаивания нарушенных прав, в том числе по обжалованию предписаний и постановлений по итогам  проверок контрольно-надзорных органов.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В основном, направленные в суды материалы касались порядка досрочного назначения трудовой пенсии по старости в связи с педагогической деятельностью. Эти обращения в суд связаны с отказом органов, осуществляющих пенсионное обеспечение, в досрочном назначении пенсии по следующим основаниям: ненормативное наименование должности или образовательного учреждения; исключение из стажа, дающего право на назначение досрочной пенсии, отдельных периодов трудовой деятельности работника. По всем делам, рассмотренным в судах первой инстанции с участием профсоюзного правового инспектора труда, принимались решения в пользу работников.</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Должности и учреждения, которые не зачтены Пенсионным Фондом и зачтены по решению судов:</w:t>
      </w:r>
    </w:p>
    <w:p w:rsidR="009A3172" w:rsidRDefault="009A3172" w:rsidP="009A3172">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руководитель кружка в городском дворце пионеров;</w:t>
      </w:r>
    </w:p>
    <w:p w:rsidR="009A3172" w:rsidRDefault="009A3172" w:rsidP="009A3172">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воспитатель:</w:t>
      </w:r>
    </w:p>
    <w:p w:rsidR="009A3172" w:rsidRDefault="009A3172" w:rsidP="009A3172">
      <w:pPr>
        <w:pStyle w:val="a6"/>
        <w:ind w:left="720"/>
        <w:jc w:val="both"/>
        <w:rPr>
          <w:rFonts w:ascii="Times New Roman" w:hAnsi="Times New Roman" w:cs="Times New Roman"/>
          <w:sz w:val="28"/>
          <w:szCs w:val="28"/>
        </w:rPr>
      </w:pPr>
      <w:r>
        <w:rPr>
          <w:rFonts w:ascii="Times New Roman" w:hAnsi="Times New Roman" w:cs="Times New Roman"/>
          <w:sz w:val="28"/>
          <w:szCs w:val="28"/>
        </w:rPr>
        <w:t>- в детском комбинате,</w:t>
      </w:r>
    </w:p>
    <w:p w:rsidR="009A3172" w:rsidRDefault="00596FE0" w:rsidP="009A3172">
      <w:pPr>
        <w:pStyle w:val="a6"/>
        <w:ind w:left="720"/>
        <w:jc w:val="both"/>
        <w:rPr>
          <w:rFonts w:ascii="Times New Roman" w:hAnsi="Times New Roman" w:cs="Times New Roman"/>
          <w:sz w:val="28"/>
          <w:szCs w:val="28"/>
        </w:rPr>
      </w:pPr>
      <w:r>
        <w:rPr>
          <w:rFonts w:ascii="Times New Roman" w:hAnsi="Times New Roman" w:cs="Times New Roman"/>
          <w:sz w:val="28"/>
          <w:szCs w:val="28"/>
        </w:rPr>
        <w:t>- в МДУ санаторного</w:t>
      </w:r>
      <w:r w:rsidR="009A3172">
        <w:rPr>
          <w:rFonts w:ascii="Times New Roman" w:hAnsi="Times New Roman" w:cs="Times New Roman"/>
          <w:sz w:val="28"/>
          <w:szCs w:val="28"/>
        </w:rPr>
        <w:t xml:space="preserve"> типа,</w:t>
      </w:r>
    </w:p>
    <w:p w:rsidR="009A3172" w:rsidRDefault="009A3172" w:rsidP="009A3172">
      <w:pPr>
        <w:pStyle w:val="a6"/>
        <w:ind w:left="720"/>
        <w:jc w:val="both"/>
        <w:rPr>
          <w:rFonts w:ascii="Times New Roman" w:hAnsi="Times New Roman" w:cs="Times New Roman"/>
          <w:sz w:val="28"/>
          <w:szCs w:val="28"/>
        </w:rPr>
      </w:pPr>
      <w:r>
        <w:rPr>
          <w:rFonts w:ascii="Times New Roman" w:hAnsi="Times New Roman" w:cs="Times New Roman"/>
          <w:sz w:val="28"/>
          <w:szCs w:val="28"/>
        </w:rPr>
        <w:t>- в МДОУ общеразвивающего типа,</w:t>
      </w:r>
    </w:p>
    <w:p w:rsidR="009A3172" w:rsidRDefault="009A3172" w:rsidP="009A3172">
      <w:pPr>
        <w:pStyle w:val="a6"/>
        <w:ind w:left="720"/>
        <w:jc w:val="both"/>
        <w:rPr>
          <w:rFonts w:ascii="Times New Roman" w:hAnsi="Times New Roman" w:cs="Times New Roman"/>
          <w:sz w:val="28"/>
          <w:szCs w:val="28"/>
        </w:rPr>
      </w:pPr>
      <w:r>
        <w:rPr>
          <w:rFonts w:ascii="Times New Roman" w:hAnsi="Times New Roman" w:cs="Times New Roman"/>
          <w:sz w:val="28"/>
          <w:szCs w:val="28"/>
        </w:rPr>
        <w:t>- в пионерском лагере,</w:t>
      </w:r>
    </w:p>
    <w:p w:rsidR="009A3172" w:rsidRDefault="009A3172" w:rsidP="009A3172">
      <w:pPr>
        <w:pStyle w:val="a6"/>
        <w:ind w:left="720"/>
        <w:jc w:val="both"/>
        <w:rPr>
          <w:rFonts w:ascii="Times New Roman" w:hAnsi="Times New Roman" w:cs="Times New Roman"/>
          <w:sz w:val="28"/>
          <w:szCs w:val="28"/>
        </w:rPr>
      </w:pPr>
      <w:r>
        <w:rPr>
          <w:rFonts w:ascii="Times New Roman" w:hAnsi="Times New Roman" w:cs="Times New Roman"/>
          <w:sz w:val="28"/>
          <w:szCs w:val="28"/>
        </w:rPr>
        <w:t>- группы продлённого дня в школе-гимназии,</w:t>
      </w:r>
    </w:p>
    <w:p w:rsidR="009A3172" w:rsidRDefault="009A3172" w:rsidP="009A3172">
      <w:pPr>
        <w:pStyle w:val="a6"/>
        <w:ind w:left="720"/>
        <w:jc w:val="both"/>
        <w:rPr>
          <w:rFonts w:ascii="Times New Roman" w:hAnsi="Times New Roman" w:cs="Times New Roman"/>
          <w:sz w:val="28"/>
          <w:szCs w:val="28"/>
        </w:rPr>
      </w:pPr>
      <w:r>
        <w:rPr>
          <w:rFonts w:ascii="Times New Roman" w:hAnsi="Times New Roman" w:cs="Times New Roman"/>
          <w:sz w:val="28"/>
          <w:szCs w:val="28"/>
        </w:rPr>
        <w:t>3. в отпуске по уходу за ребенком в возрасте от полутора до трёх лет, начавшемся до 06.10.1992 года,</w:t>
      </w:r>
    </w:p>
    <w:p w:rsidR="009A3172" w:rsidRDefault="009A3172" w:rsidP="009A3172">
      <w:pPr>
        <w:pStyle w:val="a6"/>
        <w:ind w:left="720"/>
        <w:jc w:val="both"/>
        <w:rPr>
          <w:rFonts w:ascii="Times New Roman" w:hAnsi="Times New Roman" w:cs="Times New Roman"/>
          <w:sz w:val="28"/>
          <w:szCs w:val="28"/>
        </w:rPr>
      </w:pPr>
      <w:r>
        <w:rPr>
          <w:rFonts w:ascii="Times New Roman" w:hAnsi="Times New Roman" w:cs="Times New Roman"/>
          <w:sz w:val="28"/>
          <w:szCs w:val="28"/>
        </w:rPr>
        <w:t>4. учебные отпуска,</w:t>
      </w:r>
    </w:p>
    <w:p w:rsidR="009A3172" w:rsidRDefault="009A3172" w:rsidP="009A3172">
      <w:pPr>
        <w:pStyle w:val="a6"/>
        <w:ind w:left="720"/>
        <w:jc w:val="both"/>
        <w:rPr>
          <w:rFonts w:ascii="Times New Roman" w:hAnsi="Times New Roman" w:cs="Times New Roman"/>
          <w:sz w:val="28"/>
          <w:szCs w:val="28"/>
        </w:rPr>
      </w:pPr>
      <w:r>
        <w:rPr>
          <w:rFonts w:ascii="Times New Roman" w:hAnsi="Times New Roman" w:cs="Times New Roman"/>
          <w:sz w:val="28"/>
          <w:szCs w:val="28"/>
        </w:rPr>
        <w:t>5. обучение на курсах повышения квалификации,</w:t>
      </w:r>
    </w:p>
    <w:p w:rsidR="009A3172" w:rsidRDefault="009A3172" w:rsidP="009A3172">
      <w:pPr>
        <w:pStyle w:val="a6"/>
        <w:ind w:left="720"/>
        <w:jc w:val="both"/>
        <w:rPr>
          <w:rFonts w:ascii="Times New Roman" w:hAnsi="Times New Roman" w:cs="Times New Roman"/>
          <w:sz w:val="28"/>
          <w:szCs w:val="28"/>
        </w:rPr>
      </w:pPr>
      <w:r>
        <w:rPr>
          <w:rFonts w:ascii="Times New Roman" w:hAnsi="Times New Roman" w:cs="Times New Roman"/>
          <w:sz w:val="28"/>
          <w:szCs w:val="28"/>
        </w:rPr>
        <w:t>6. командировки,</w:t>
      </w:r>
    </w:p>
    <w:p w:rsidR="009A3172" w:rsidRDefault="009A3172" w:rsidP="009A3172">
      <w:pPr>
        <w:pStyle w:val="a6"/>
        <w:ind w:left="720"/>
        <w:jc w:val="both"/>
        <w:rPr>
          <w:rFonts w:ascii="Times New Roman" w:hAnsi="Times New Roman" w:cs="Times New Roman"/>
          <w:sz w:val="28"/>
          <w:szCs w:val="28"/>
        </w:rPr>
      </w:pPr>
      <w:r>
        <w:rPr>
          <w:rFonts w:ascii="Times New Roman" w:hAnsi="Times New Roman" w:cs="Times New Roman"/>
          <w:sz w:val="28"/>
          <w:szCs w:val="28"/>
        </w:rPr>
        <w:t>7. работа в комсомольских, партийных органах,</w:t>
      </w:r>
    </w:p>
    <w:p w:rsidR="009A3172" w:rsidRDefault="00596FE0"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8. учителя</w:t>
      </w:r>
      <w:r w:rsidR="009A3172">
        <w:rPr>
          <w:rFonts w:ascii="Times New Roman" w:hAnsi="Times New Roman" w:cs="Times New Roman"/>
          <w:sz w:val="28"/>
          <w:szCs w:val="28"/>
        </w:rPr>
        <w:t>:</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в школе-лицее, школе-гимназии,</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в муниципальном учреждении школе-лицее,</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внештатная должность,</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9. педагог дополнительного образования:</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в доме пионеров.</w:t>
      </w:r>
    </w:p>
    <w:p w:rsidR="009A3172" w:rsidRDefault="009A3172" w:rsidP="009A3172">
      <w:pPr>
        <w:ind w:firstLine="708"/>
        <w:jc w:val="both"/>
        <w:rPr>
          <w:sz w:val="28"/>
          <w:szCs w:val="28"/>
          <w:lang w:val="ru-RU"/>
        </w:rPr>
      </w:pPr>
      <w:r>
        <w:rPr>
          <w:sz w:val="28"/>
          <w:szCs w:val="28"/>
          <w:lang w:val="ru-RU"/>
        </w:rPr>
        <w:t xml:space="preserve">Областной комитет профсоюза образования в рамках реализации Соглашений о сотрудничестве и взаимодействии в сфере труда совместно с областной и межрайонными прокуратурами и Департаментом образования </w:t>
      </w:r>
      <w:r>
        <w:rPr>
          <w:sz w:val="28"/>
          <w:szCs w:val="28"/>
          <w:lang w:val="ru-RU"/>
        </w:rPr>
        <w:lastRenderedPageBreak/>
        <w:t xml:space="preserve">Ивановской области проводил в 2014 году тематические проверки учреждений   образования области. </w:t>
      </w:r>
    </w:p>
    <w:p w:rsidR="009A3172" w:rsidRDefault="009A3172" w:rsidP="009A3172">
      <w:pPr>
        <w:ind w:firstLine="708"/>
        <w:jc w:val="both"/>
        <w:rPr>
          <w:sz w:val="28"/>
          <w:szCs w:val="28"/>
          <w:lang w:val="ru-RU"/>
        </w:rPr>
      </w:pPr>
      <w:r>
        <w:rPr>
          <w:sz w:val="28"/>
          <w:szCs w:val="28"/>
          <w:lang w:val="ru-RU"/>
        </w:rPr>
        <w:t xml:space="preserve">В ходе проверок была отмечена положительная работа руководителей и первичных профсоюзных организаций по заключению коллективных договоров, реализации трудовых прав работников, организации системы охраны труда как работников так и обучающихся. </w:t>
      </w:r>
    </w:p>
    <w:p w:rsidR="009A3172" w:rsidRDefault="009A3172" w:rsidP="009A3172">
      <w:pPr>
        <w:autoSpaceDE w:val="0"/>
        <w:autoSpaceDN w:val="0"/>
        <w:adjustRightInd w:val="0"/>
        <w:ind w:firstLine="708"/>
        <w:jc w:val="both"/>
        <w:rPr>
          <w:sz w:val="28"/>
          <w:szCs w:val="28"/>
          <w:lang w:val="ru-RU"/>
        </w:rPr>
      </w:pPr>
      <w:r>
        <w:rPr>
          <w:sz w:val="28"/>
          <w:szCs w:val="28"/>
          <w:lang w:val="ru-RU"/>
        </w:rPr>
        <w:t>Вместе с тем установлено, что:</w:t>
      </w:r>
    </w:p>
    <w:p w:rsidR="009A3172" w:rsidRDefault="009A3172" w:rsidP="009A3172">
      <w:pPr>
        <w:pStyle w:val="a4"/>
        <w:spacing w:after="0"/>
        <w:ind w:firstLine="720"/>
        <w:jc w:val="both"/>
        <w:rPr>
          <w:rFonts w:eastAsiaTheme="minorHAnsi"/>
          <w:sz w:val="28"/>
          <w:szCs w:val="28"/>
          <w:lang w:eastAsia="en-US"/>
        </w:rPr>
      </w:pPr>
      <w:r>
        <w:rPr>
          <w:rFonts w:ascii="Times New Roman" w:hAnsi="Times New Roman"/>
          <w:sz w:val="28"/>
          <w:szCs w:val="28"/>
        </w:rPr>
        <w:t>В ходе проведенных проверок исполнения трудового законодательства в учреждении образования выявлены существенные нарушения законодательства.  Все они оформлены в виде информационного бюллетеня, который роздан профсоюзному активу.</w:t>
      </w:r>
      <w:r>
        <w:rPr>
          <w:rFonts w:eastAsiaTheme="minorHAnsi"/>
          <w:sz w:val="28"/>
          <w:szCs w:val="28"/>
          <w:lang w:eastAsia="en-US"/>
        </w:rPr>
        <w:t xml:space="preserve"> </w:t>
      </w:r>
    </w:p>
    <w:p w:rsidR="009A3172" w:rsidRDefault="009A3172" w:rsidP="009A3172">
      <w:pPr>
        <w:autoSpaceDE w:val="0"/>
        <w:autoSpaceDN w:val="0"/>
        <w:adjustRightInd w:val="0"/>
        <w:ind w:firstLine="708"/>
        <w:jc w:val="both"/>
        <w:rPr>
          <w:sz w:val="28"/>
          <w:szCs w:val="28"/>
          <w:lang w:val="ru-RU"/>
        </w:rPr>
      </w:pPr>
      <w:r>
        <w:rPr>
          <w:sz w:val="28"/>
          <w:szCs w:val="28"/>
          <w:lang w:val="ru-RU"/>
        </w:rPr>
        <w:t>Причинами и условиями выявленных нарушений является игнорирование норм трудового законодательства ответственными лицами образовательных учреждений и отсутствия должного контроля со стороны руководства учреждения.</w:t>
      </w:r>
    </w:p>
    <w:p w:rsidR="009A3172" w:rsidRDefault="009A3172" w:rsidP="009A3172">
      <w:pPr>
        <w:autoSpaceDE w:val="0"/>
        <w:autoSpaceDN w:val="0"/>
        <w:adjustRightInd w:val="0"/>
        <w:ind w:firstLine="480"/>
        <w:jc w:val="both"/>
        <w:rPr>
          <w:sz w:val="28"/>
          <w:szCs w:val="28"/>
          <w:lang w:val="ru-RU"/>
        </w:rPr>
      </w:pPr>
      <w:r>
        <w:rPr>
          <w:sz w:val="28"/>
          <w:szCs w:val="28"/>
          <w:lang w:val="ru-RU"/>
        </w:rPr>
        <w:t>Выявленные в ходе проверок недостатки анализируется на Дне председателя, который проводится регулярно в четвёртую среду каждого месяца, а также в Школе правовых знаний профсоюзного актива.</w:t>
      </w:r>
    </w:p>
    <w:p w:rsidR="009A3172" w:rsidRDefault="00596FE0" w:rsidP="009A3172">
      <w:pPr>
        <w:pStyle w:val="ConsPlusTitle"/>
        <w:widowControl/>
        <w:ind w:right="-5" w:firstLine="360"/>
        <w:jc w:val="both"/>
        <w:outlineLvl w:val="0"/>
        <w:rPr>
          <w:b w:val="0"/>
          <w:bCs w:val="0"/>
          <w:sz w:val="28"/>
          <w:szCs w:val="28"/>
        </w:rPr>
      </w:pPr>
      <w:r>
        <w:rPr>
          <w:b w:val="0"/>
          <w:bCs w:val="0"/>
          <w:sz w:val="28"/>
          <w:szCs w:val="28"/>
        </w:rPr>
        <w:t xml:space="preserve">    </w:t>
      </w:r>
      <w:r w:rsidR="009A3172">
        <w:rPr>
          <w:b w:val="0"/>
          <w:bCs w:val="0"/>
          <w:sz w:val="28"/>
          <w:szCs w:val="28"/>
        </w:rPr>
        <w:t xml:space="preserve">Полученные знания председатели районных профсоюзных организаций применяют на практике. </w:t>
      </w:r>
    </w:p>
    <w:p w:rsidR="009A3172" w:rsidRDefault="00596FE0" w:rsidP="009A3172">
      <w:pPr>
        <w:ind w:firstLine="360"/>
        <w:jc w:val="both"/>
        <w:rPr>
          <w:sz w:val="28"/>
          <w:szCs w:val="28"/>
          <w:lang w:val="ru-RU"/>
        </w:rPr>
      </w:pPr>
      <w:r>
        <w:rPr>
          <w:sz w:val="28"/>
          <w:szCs w:val="28"/>
          <w:lang w:val="ru-RU"/>
        </w:rPr>
        <w:t xml:space="preserve">    </w:t>
      </w:r>
      <w:r w:rsidR="009A3172">
        <w:rPr>
          <w:sz w:val="28"/>
          <w:szCs w:val="28"/>
          <w:lang w:val="ru-RU"/>
        </w:rPr>
        <w:t>Так, Родниковская районная профсоюзная организация организовала тематическую проверку о наличии графиков отпусков работников образовательных организаций района, которая традиционно проводится 20 декабря первичными профсоюзными организациями. Справки о проведении проверки по отпускам 2015 года имеются по всем организациям района. Графики составлены с учетом мнения профсоюзных организаций, о чем свидетельствует подпись согласования на графике и № протоколов согласования с ПК. Дополнительные отпуска предусмотрены и присоединяются к основным отпускам. Дополнительные отпуска не предусмотрены в 4-х образовательных организациях, на что было указано в общей справке по району. Нарушения устранены.</w:t>
      </w:r>
    </w:p>
    <w:p w:rsidR="009A3172" w:rsidRDefault="009A3172" w:rsidP="009A3172">
      <w:pPr>
        <w:jc w:val="both"/>
        <w:rPr>
          <w:sz w:val="28"/>
          <w:szCs w:val="28"/>
          <w:lang w:val="ru-RU"/>
        </w:rPr>
      </w:pPr>
      <w:r>
        <w:rPr>
          <w:sz w:val="28"/>
          <w:szCs w:val="28"/>
          <w:lang w:val="ru-RU"/>
        </w:rPr>
        <w:tab/>
        <w:t>Доплата председателям ППО производится из фонда стимулирующих выплат в предусмотренных размерах.</w:t>
      </w:r>
    </w:p>
    <w:p w:rsidR="009A3172" w:rsidRDefault="009A3172" w:rsidP="009A3172">
      <w:pPr>
        <w:jc w:val="both"/>
        <w:rPr>
          <w:sz w:val="28"/>
          <w:szCs w:val="28"/>
          <w:lang w:val="ru-RU"/>
        </w:rPr>
      </w:pPr>
      <w:r>
        <w:rPr>
          <w:sz w:val="28"/>
          <w:szCs w:val="28"/>
          <w:lang w:val="ru-RU"/>
        </w:rPr>
        <w:tab/>
        <w:t>В Ивановской области продолжает участвовать в реализации проекта «Декларирование деятельности предприятий по реализации трудовых прав работников и работодателей».</w:t>
      </w:r>
      <w:r>
        <w:rPr>
          <w:sz w:val="28"/>
          <w:szCs w:val="28"/>
          <w:lang w:val="ru-RU"/>
        </w:rPr>
        <w:tab/>
        <w:t xml:space="preserve"> Ивановский обком профсоюза продолжает вести работу по привлечению руководителей к участию в данном проекте, проводит предварительную экспертизу состояния дел по правовой работе и охране труда. </w:t>
      </w:r>
    </w:p>
    <w:p w:rsidR="009A3172" w:rsidRDefault="009A3172" w:rsidP="009A3172">
      <w:pPr>
        <w:pStyle w:val="a8"/>
        <w:tabs>
          <w:tab w:val="left" w:pos="1050"/>
        </w:tabs>
        <w:ind w:left="284"/>
        <w:jc w:val="both"/>
        <w:rPr>
          <w:b/>
          <w:sz w:val="28"/>
          <w:szCs w:val="28"/>
          <w:lang w:val="ru-RU"/>
        </w:rPr>
      </w:pPr>
      <w:r>
        <w:rPr>
          <w:sz w:val="28"/>
          <w:szCs w:val="28"/>
          <w:lang w:val="ru-RU"/>
        </w:rPr>
        <w:t xml:space="preserve"> </w:t>
      </w:r>
      <w:r w:rsidRPr="009A3172">
        <w:rPr>
          <w:b/>
          <w:sz w:val="28"/>
          <w:szCs w:val="28"/>
          <w:lang w:val="ru-RU"/>
        </w:rPr>
        <w:t xml:space="preserve">Экономическая эффективность правозащитной работы </w:t>
      </w:r>
      <w:r>
        <w:rPr>
          <w:b/>
          <w:sz w:val="28"/>
          <w:szCs w:val="28"/>
          <w:lang w:val="ru-RU"/>
        </w:rPr>
        <w:t xml:space="preserve">за три года </w:t>
      </w:r>
      <w:r w:rsidRPr="009A3172">
        <w:rPr>
          <w:b/>
          <w:sz w:val="28"/>
          <w:szCs w:val="28"/>
          <w:lang w:val="ru-RU"/>
        </w:rPr>
        <w:t xml:space="preserve">составила </w:t>
      </w:r>
      <w:r>
        <w:rPr>
          <w:b/>
          <w:sz w:val="28"/>
          <w:szCs w:val="28"/>
          <w:lang w:val="ru-RU"/>
        </w:rPr>
        <w:t>1</w:t>
      </w:r>
      <w:r w:rsidRPr="009A3172">
        <w:rPr>
          <w:b/>
          <w:sz w:val="28"/>
          <w:szCs w:val="28"/>
          <w:lang w:val="ru-RU"/>
        </w:rPr>
        <w:t>7,859 млн. руб.</w:t>
      </w:r>
    </w:p>
    <w:p w:rsidR="009A3172" w:rsidRDefault="009A3172" w:rsidP="009A3172">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Обком профсоюза ежегодно оказывает методическую и практическую помощь членам профсоюза по вопросам регулирования социально - </w:t>
      </w:r>
      <w:r>
        <w:rPr>
          <w:rFonts w:ascii="Times New Roman" w:hAnsi="Times New Roman" w:cs="Times New Roman"/>
          <w:sz w:val="28"/>
          <w:szCs w:val="28"/>
        </w:rPr>
        <w:lastRenderedPageBreak/>
        <w:t>трудовых отношений, а также при обращении в досудебные и судебные инстанции, органы суда и прокуратуры.</w:t>
      </w:r>
    </w:p>
    <w:p w:rsidR="009A3172" w:rsidRDefault="009A3172" w:rsidP="009A3172">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отчётного периода продолжала проводиться целенаправленная работа по обеспечению реализации права граждан на обращения, количество которых остаётся стабильно высоким. За три года Ивановской правовой инспекцией труда на личном приёме, включая устные обращения было </w:t>
      </w:r>
      <w:r w:rsidRPr="00596FE0">
        <w:rPr>
          <w:rFonts w:ascii="Times New Roman" w:hAnsi="Times New Roman" w:cs="Times New Roman"/>
          <w:b/>
          <w:sz w:val="28"/>
          <w:szCs w:val="28"/>
        </w:rPr>
        <w:t>принято 3065 членов Профсоюза</w:t>
      </w:r>
      <w:r>
        <w:rPr>
          <w:rFonts w:ascii="Times New Roman" w:hAnsi="Times New Roman" w:cs="Times New Roman"/>
          <w:sz w:val="28"/>
          <w:szCs w:val="28"/>
        </w:rPr>
        <w:t xml:space="preserve">. </w:t>
      </w:r>
      <w:r w:rsidRPr="00596FE0">
        <w:rPr>
          <w:rFonts w:ascii="Times New Roman" w:hAnsi="Times New Roman" w:cs="Times New Roman"/>
          <w:b/>
          <w:sz w:val="28"/>
          <w:szCs w:val="28"/>
        </w:rPr>
        <w:t xml:space="preserve">Рассмотрено 153 обращения (жалобы), из них признано обоснованными и удовлетворено 147 обращений. </w:t>
      </w:r>
      <w:r>
        <w:rPr>
          <w:rFonts w:ascii="Times New Roman" w:hAnsi="Times New Roman" w:cs="Times New Roman"/>
          <w:sz w:val="28"/>
          <w:szCs w:val="28"/>
        </w:rPr>
        <w:t>Большая доля обращений, рассмотренных Ивановской правовой инспекцией труда, касалась, как и в прошлые годы, таких вопросов, как:</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порядок досрочного назначения пенсии по старости в связи с педагогической деятельностью;</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предоставление льгот по жилищно-коммунальным услугам в сельской местности и рабочих поселках (посёлках городского типа);</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дополнительных отпусков за вредный фактор работы старшим медицинским сёстрам, медицинским сёстрам, поварам дошкольных образовательных учреждений; </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предоставление длительного отпуска педагогических работников и др.</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Нарушения прав первичных профсоюзных организаций в основном связаны с тем, что при утверждении локальных нормативных актов работодатель не запрашивает и не учитывает мотивированное мнение выборного профсоюзного органа, не производится оплата труда председателя первичной профсоюзной организации (ст. 377 ТК РФ, областное Соглашение), не предоставляются дополнительные дни к отпуску председателю ППО и профсоюзному активу. Обком профсоюза эти вопросы держит под постоянным контролем и имеется сдвиг в положительную сторону.</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В целях широкого распространения правовых знаний, необходимых для эффективной правозащитной деятельности, в практике работы Ивановского ОК Профсоюза значительное место занимают обучение правовым знаниям профсоюзного актива в различных формах, проведение совещаний, семинаров, подготовка информационно-методических материалов.</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Большое внимание Ивановская организация профсоюза уделяет разъяснению действующего законодательства, оказанию практической помощи в работе первичных и других профсоюзных организаций.</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Обком профсоюза систематически проводил учёбу профсоюзного актива, в том числе, выездные семинары в учреждениях, муниципальных образованиях.</w:t>
      </w:r>
    </w:p>
    <w:p w:rsidR="009A3172" w:rsidRDefault="009A3172" w:rsidP="009A3172">
      <w:pPr>
        <w:tabs>
          <w:tab w:val="left" w:pos="709"/>
        </w:tabs>
        <w:jc w:val="both"/>
        <w:rPr>
          <w:sz w:val="28"/>
          <w:szCs w:val="28"/>
          <w:lang w:val="ru-RU"/>
        </w:rPr>
      </w:pPr>
      <w:r>
        <w:rPr>
          <w:b/>
          <w:sz w:val="28"/>
          <w:szCs w:val="28"/>
          <w:lang w:val="ru-RU"/>
        </w:rPr>
        <w:tab/>
      </w:r>
      <w:r>
        <w:rPr>
          <w:sz w:val="28"/>
          <w:szCs w:val="28"/>
          <w:lang w:val="ru-RU"/>
        </w:rPr>
        <w:t xml:space="preserve">Правовым инспектором Кирилловой Т. Е. в Институте развития образования Ивановской области в рамках курсов повышения квалификации руководителей были прочитаны лекции  и проведены практические занятия </w:t>
      </w:r>
      <w:r>
        <w:rPr>
          <w:sz w:val="28"/>
          <w:szCs w:val="28"/>
          <w:lang w:val="ru-RU"/>
        </w:rPr>
        <w:lastRenderedPageBreak/>
        <w:t xml:space="preserve">по теме «Роль профсоюза при аттестации педагогических кадров»  для руководителей учреждений профессионального и общего образования области, а также «Трудовой договор и эффективный контракт» для педагогических работников всех типов учреждений и руководителей. </w:t>
      </w:r>
    </w:p>
    <w:p w:rsidR="009A3172" w:rsidRDefault="009A3172" w:rsidP="009A3172">
      <w:pPr>
        <w:autoSpaceDE w:val="0"/>
        <w:autoSpaceDN w:val="0"/>
        <w:adjustRightInd w:val="0"/>
        <w:ind w:right="-5" w:firstLine="708"/>
        <w:jc w:val="both"/>
        <w:rPr>
          <w:sz w:val="28"/>
          <w:szCs w:val="28"/>
          <w:lang w:val="ru-RU"/>
        </w:rPr>
      </w:pPr>
      <w:r>
        <w:rPr>
          <w:bCs/>
          <w:sz w:val="28"/>
          <w:szCs w:val="28"/>
          <w:lang w:val="ru-RU"/>
        </w:rPr>
        <w:t xml:space="preserve">Правовой инспектор обкома </w:t>
      </w:r>
      <w:r>
        <w:rPr>
          <w:sz w:val="28"/>
          <w:szCs w:val="28"/>
          <w:lang w:val="ru-RU"/>
        </w:rPr>
        <w:t xml:space="preserve">профсоюза образования Т. Е. Кириллова участвует </w:t>
      </w:r>
      <w:r>
        <w:rPr>
          <w:b/>
          <w:sz w:val="28"/>
          <w:szCs w:val="28"/>
          <w:lang w:val="ru-RU"/>
        </w:rPr>
        <w:t>в селекторных совещаниях</w:t>
      </w:r>
      <w:r>
        <w:rPr>
          <w:sz w:val="28"/>
          <w:szCs w:val="28"/>
          <w:lang w:val="ru-RU"/>
        </w:rPr>
        <w:t xml:space="preserve"> Департамента образования Ивановской области с руководителями муниципальных отделов образования, областными учреждениями профессионального образования.</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В целях повышения правовой грамотности профсоюзного актива и обобщения опыта работы областным комитетом ежемесячно выпускаются  и распространяются информационные листки «Мысли и дела».</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bCs/>
          <w:sz w:val="28"/>
          <w:szCs w:val="28"/>
        </w:rPr>
        <w:t xml:space="preserve">В рамках подготовки к  </w:t>
      </w:r>
      <w:r>
        <w:rPr>
          <w:rFonts w:ascii="Times New Roman" w:hAnsi="Times New Roman" w:cs="Times New Roman"/>
          <w:bCs/>
          <w:sz w:val="28"/>
          <w:szCs w:val="28"/>
          <w:lang w:val="en-US"/>
        </w:rPr>
        <w:t>XIX</w:t>
      </w:r>
      <w:r>
        <w:rPr>
          <w:rFonts w:ascii="Times New Roman" w:hAnsi="Times New Roman" w:cs="Times New Roman"/>
          <w:bCs/>
          <w:sz w:val="28"/>
          <w:szCs w:val="28"/>
        </w:rPr>
        <w:t xml:space="preserve"> областной отчетно-выборной конференции обкомом профсоюза был подготовлен </w:t>
      </w:r>
      <w:r>
        <w:rPr>
          <w:rFonts w:ascii="Times New Roman" w:hAnsi="Times New Roman" w:cs="Times New Roman"/>
          <w:b/>
          <w:bCs/>
          <w:sz w:val="28"/>
          <w:szCs w:val="28"/>
        </w:rPr>
        <w:t>инфографический материал</w:t>
      </w:r>
      <w:r>
        <w:rPr>
          <w:rFonts w:ascii="Times New Roman" w:hAnsi="Times New Roman" w:cs="Times New Roman"/>
          <w:bCs/>
          <w:sz w:val="28"/>
          <w:szCs w:val="28"/>
        </w:rPr>
        <w:t xml:space="preserve"> «О деятельности Ивановской областной организации профсоюза работников народного образования и науки РФ за отчетный период (2010-2014 гг.) и приоритетные направления развития на 2015-2019 г.г.». Данный материал включал в себя раздел «Правовая защита».</w:t>
      </w:r>
    </w:p>
    <w:p w:rsidR="009A3172" w:rsidRDefault="009A3172" w:rsidP="009A3172">
      <w:pPr>
        <w:pStyle w:val="a6"/>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Правовая инспекция обкома регулярно размещает на интернет-сайте </w:t>
      </w:r>
      <w:r w:rsidRPr="008E6E8D">
        <w:rPr>
          <w:rFonts w:ascii="Times New Roman" w:hAnsi="Times New Roman" w:cs="Times New Roman"/>
          <w:sz w:val="28"/>
          <w:szCs w:val="28"/>
        </w:rPr>
        <w:t>profobr37.com/</w:t>
      </w:r>
      <w:r>
        <w:rPr>
          <w:rFonts w:ascii="Times New Roman" w:hAnsi="Times New Roman" w:cs="Times New Roman"/>
          <w:sz w:val="28"/>
          <w:szCs w:val="28"/>
        </w:rPr>
        <w:t xml:space="preserve"> правовую информацию и рекомендации по правовым вопросам. Правовой инспектор обкома ведёт на интернет-сайте он-лайн консультации.</w:t>
      </w:r>
    </w:p>
    <w:p w:rsidR="00710B4E" w:rsidRDefault="00710B4E">
      <w:pPr>
        <w:rPr>
          <w:lang w:val="ru-RU"/>
        </w:rPr>
      </w:pPr>
    </w:p>
    <w:p w:rsidR="009958C2" w:rsidRPr="009958C2" w:rsidRDefault="009958C2">
      <w:pPr>
        <w:rPr>
          <w:b/>
          <w:lang w:val="ru-RU"/>
        </w:rPr>
      </w:pPr>
    </w:p>
    <w:p w:rsidR="00FF1859" w:rsidRPr="00FF1859" w:rsidRDefault="00FF1859" w:rsidP="00FF1859">
      <w:pPr>
        <w:pStyle w:val="a8"/>
        <w:ind w:left="1080"/>
        <w:rPr>
          <w:b/>
          <w:sz w:val="28"/>
          <w:szCs w:val="28"/>
          <w:lang w:val="ru-RU"/>
        </w:rPr>
      </w:pPr>
    </w:p>
    <w:p w:rsidR="00FF1859" w:rsidRPr="00FF1859" w:rsidRDefault="00FF1859" w:rsidP="00FF1859">
      <w:pPr>
        <w:rPr>
          <w:b/>
          <w:sz w:val="28"/>
          <w:szCs w:val="28"/>
          <w:lang w:val="ru-RU"/>
        </w:rPr>
      </w:pPr>
      <w:r w:rsidRPr="00FF1859">
        <w:rPr>
          <w:b/>
          <w:sz w:val="28"/>
          <w:szCs w:val="28"/>
          <w:lang w:val="ru-RU"/>
        </w:rPr>
        <w:t xml:space="preserve">                              </w:t>
      </w:r>
      <w:r w:rsidR="00DD3897">
        <w:rPr>
          <w:b/>
          <w:sz w:val="28"/>
          <w:szCs w:val="28"/>
        </w:rPr>
        <w:t>III</w:t>
      </w:r>
      <w:r w:rsidR="00DD3897" w:rsidRPr="00DD3897">
        <w:rPr>
          <w:b/>
          <w:sz w:val="28"/>
          <w:szCs w:val="28"/>
          <w:lang w:val="ru-RU"/>
        </w:rPr>
        <w:t>.</w:t>
      </w:r>
      <w:r w:rsidR="009958C2" w:rsidRPr="00FF1859">
        <w:rPr>
          <w:b/>
          <w:sz w:val="28"/>
          <w:szCs w:val="28"/>
          <w:lang w:val="ru-RU"/>
        </w:rPr>
        <w:t>Защита прав работников образования</w:t>
      </w:r>
    </w:p>
    <w:p w:rsidR="009958C2" w:rsidRPr="009958C2" w:rsidRDefault="00FF1859" w:rsidP="00FF1859">
      <w:pPr>
        <w:pStyle w:val="a8"/>
        <w:ind w:left="1080"/>
        <w:rPr>
          <w:b/>
          <w:sz w:val="28"/>
          <w:szCs w:val="28"/>
          <w:lang w:val="ru-RU"/>
        </w:rPr>
      </w:pPr>
      <w:r w:rsidRPr="00FF1859">
        <w:rPr>
          <w:b/>
          <w:sz w:val="28"/>
          <w:szCs w:val="28"/>
          <w:lang w:val="ru-RU"/>
        </w:rPr>
        <w:t xml:space="preserve">            </w:t>
      </w:r>
      <w:r w:rsidR="00DD3897" w:rsidRPr="00DD3897">
        <w:rPr>
          <w:b/>
          <w:sz w:val="28"/>
          <w:szCs w:val="28"/>
          <w:lang w:val="ru-RU"/>
        </w:rPr>
        <w:t xml:space="preserve">    </w:t>
      </w:r>
      <w:r w:rsidRPr="00FF1859">
        <w:rPr>
          <w:b/>
          <w:sz w:val="28"/>
          <w:szCs w:val="28"/>
          <w:lang w:val="ru-RU"/>
        </w:rPr>
        <w:t xml:space="preserve"> </w:t>
      </w:r>
      <w:r w:rsidR="009958C2" w:rsidRPr="009958C2">
        <w:rPr>
          <w:b/>
          <w:sz w:val="28"/>
          <w:szCs w:val="28"/>
          <w:lang w:val="ru-RU"/>
        </w:rPr>
        <w:t>на здоровые и безопасные условия труда</w:t>
      </w:r>
    </w:p>
    <w:p w:rsidR="009958C2" w:rsidRPr="009958C2" w:rsidRDefault="009958C2" w:rsidP="009958C2">
      <w:pPr>
        <w:jc w:val="center"/>
        <w:rPr>
          <w:sz w:val="28"/>
          <w:szCs w:val="28"/>
          <w:u w:val="single"/>
          <w:lang w:val="ru-RU"/>
        </w:rPr>
      </w:pPr>
    </w:p>
    <w:p w:rsidR="009958C2" w:rsidRPr="00596FE0" w:rsidRDefault="00596FE0" w:rsidP="00596FE0">
      <w:pPr>
        <w:spacing w:after="160" w:line="259" w:lineRule="auto"/>
        <w:jc w:val="both"/>
        <w:rPr>
          <w:sz w:val="28"/>
          <w:szCs w:val="28"/>
          <w:lang w:val="ru-RU"/>
        </w:rPr>
      </w:pPr>
      <w:r>
        <w:rPr>
          <w:sz w:val="28"/>
          <w:szCs w:val="28"/>
          <w:lang w:val="ru-RU"/>
        </w:rPr>
        <w:t xml:space="preserve">         </w:t>
      </w:r>
      <w:r w:rsidR="009958C2" w:rsidRPr="00596FE0">
        <w:rPr>
          <w:sz w:val="28"/>
          <w:szCs w:val="28"/>
          <w:lang w:val="ru-RU"/>
        </w:rPr>
        <w:t xml:space="preserve">В рамках подписанного соглашения с Государственной инспекцией труда в Ивановской области проводились совместные выездные проверки соблюдения трудового законодательства в образовательных учреждениях Ивановской области, а также предварительные обследования  организаций (в рамках подготовки к проверкам Роструда)  с целью оказания практической помощи руководителям и профактиву .  </w:t>
      </w:r>
    </w:p>
    <w:p w:rsidR="009958C2" w:rsidRPr="009958C2" w:rsidRDefault="009958C2" w:rsidP="00596FE0">
      <w:pPr>
        <w:jc w:val="both"/>
        <w:rPr>
          <w:sz w:val="28"/>
          <w:szCs w:val="28"/>
          <w:lang w:val="ru-RU"/>
        </w:rPr>
      </w:pPr>
      <w:r w:rsidRPr="009958C2">
        <w:rPr>
          <w:sz w:val="28"/>
          <w:szCs w:val="28"/>
          <w:lang w:val="ru-RU"/>
        </w:rPr>
        <w:t xml:space="preserve">           Всего в 2015 году инспекторами обкома и государственными инспекторами проверено более 50 учреждений образования.</w:t>
      </w:r>
      <w:r w:rsidR="00596FE0">
        <w:rPr>
          <w:sz w:val="28"/>
          <w:szCs w:val="28"/>
          <w:lang w:val="ru-RU"/>
        </w:rPr>
        <w:t xml:space="preserve"> </w:t>
      </w:r>
      <w:r w:rsidRPr="009958C2">
        <w:rPr>
          <w:b/>
          <w:sz w:val="28"/>
          <w:szCs w:val="28"/>
          <w:lang w:val="ru-RU"/>
        </w:rPr>
        <w:t>Результат</w:t>
      </w:r>
      <w:r w:rsidR="00596FE0">
        <w:rPr>
          <w:b/>
          <w:sz w:val="28"/>
          <w:szCs w:val="28"/>
          <w:lang w:val="ru-RU"/>
        </w:rPr>
        <w:t xml:space="preserve">ом данной работы является </w:t>
      </w:r>
      <w:r w:rsidRPr="009958C2">
        <w:rPr>
          <w:sz w:val="28"/>
          <w:szCs w:val="28"/>
          <w:lang w:val="ru-RU"/>
        </w:rPr>
        <w:t xml:space="preserve"> экономия бюджетных средств за счет уменьшения размеров штрафных санкций на образовательные учреждения. </w:t>
      </w:r>
    </w:p>
    <w:p w:rsidR="009958C2" w:rsidRPr="00596FE0" w:rsidRDefault="009958C2" w:rsidP="009958C2">
      <w:pPr>
        <w:jc w:val="both"/>
        <w:rPr>
          <w:sz w:val="28"/>
          <w:szCs w:val="28"/>
          <w:lang w:val="ru-RU"/>
        </w:rPr>
      </w:pPr>
      <w:r w:rsidRPr="009958C2">
        <w:rPr>
          <w:sz w:val="28"/>
          <w:szCs w:val="28"/>
          <w:lang w:val="ru-RU"/>
        </w:rPr>
        <w:t xml:space="preserve">      2.   Ивановская областная организация профсоюза образования активно принима</w:t>
      </w:r>
      <w:r w:rsidR="00596FE0">
        <w:rPr>
          <w:sz w:val="28"/>
          <w:szCs w:val="28"/>
          <w:lang w:val="ru-RU"/>
        </w:rPr>
        <w:t>ет</w:t>
      </w:r>
      <w:r w:rsidRPr="009958C2">
        <w:rPr>
          <w:sz w:val="28"/>
          <w:szCs w:val="28"/>
          <w:lang w:val="ru-RU"/>
        </w:rPr>
        <w:t xml:space="preserve"> участие в заседаниях областной межведомственной комиссии по охране труда. </w:t>
      </w:r>
      <w:r w:rsidRPr="00596FE0">
        <w:rPr>
          <w:sz w:val="28"/>
          <w:szCs w:val="28"/>
          <w:lang w:val="ru-RU"/>
        </w:rPr>
        <w:t xml:space="preserve">Так, в 2015 году на заседаниях комиссии рассматривались следующие вопросы: </w:t>
      </w:r>
    </w:p>
    <w:p w:rsidR="009958C2" w:rsidRPr="009958C2" w:rsidRDefault="009958C2" w:rsidP="009958C2">
      <w:pPr>
        <w:pStyle w:val="a8"/>
        <w:numPr>
          <w:ilvl w:val="0"/>
          <w:numId w:val="5"/>
        </w:numPr>
        <w:spacing w:after="160" w:line="259" w:lineRule="auto"/>
        <w:jc w:val="both"/>
        <w:rPr>
          <w:sz w:val="28"/>
          <w:szCs w:val="28"/>
          <w:lang w:val="ru-RU"/>
        </w:rPr>
      </w:pPr>
      <w:r w:rsidRPr="009958C2">
        <w:rPr>
          <w:sz w:val="28"/>
          <w:szCs w:val="28"/>
          <w:lang w:val="ru-RU"/>
        </w:rPr>
        <w:t>«О реализации прав работников образования на охрану труда в рамках социального партнерства в учреждениях образования г.о. Кохма» (июнь, 2015)</w:t>
      </w:r>
    </w:p>
    <w:p w:rsidR="009958C2" w:rsidRPr="009958C2" w:rsidRDefault="009958C2" w:rsidP="009958C2">
      <w:pPr>
        <w:pStyle w:val="a8"/>
        <w:numPr>
          <w:ilvl w:val="0"/>
          <w:numId w:val="5"/>
        </w:numPr>
        <w:spacing w:after="160" w:line="259" w:lineRule="auto"/>
        <w:jc w:val="both"/>
        <w:rPr>
          <w:sz w:val="28"/>
          <w:lang w:val="ru-RU"/>
        </w:rPr>
      </w:pPr>
      <w:r w:rsidRPr="009958C2">
        <w:rPr>
          <w:sz w:val="28"/>
          <w:lang w:val="ru-RU"/>
        </w:rPr>
        <w:lastRenderedPageBreak/>
        <w:t>«О состоянии условий и охраны труда в  ОГБ ПОУ «Ивановский  автотранспортный колледж» (сентябрь, 2015)</w:t>
      </w:r>
    </w:p>
    <w:p w:rsidR="009958C2" w:rsidRPr="009958C2" w:rsidRDefault="009958C2" w:rsidP="009958C2">
      <w:pPr>
        <w:pStyle w:val="a8"/>
        <w:numPr>
          <w:ilvl w:val="0"/>
          <w:numId w:val="5"/>
        </w:numPr>
        <w:spacing w:after="160" w:line="259" w:lineRule="auto"/>
        <w:jc w:val="both"/>
        <w:rPr>
          <w:sz w:val="28"/>
          <w:lang w:val="ru-RU"/>
        </w:rPr>
      </w:pPr>
      <w:r w:rsidRPr="009958C2">
        <w:rPr>
          <w:sz w:val="28"/>
          <w:lang w:val="ru-RU"/>
        </w:rPr>
        <w:t xml:space="preserve">В декабре 2015 г. планируется рассмотреть вопрос О состоянии условий и охраны труда в ОГКОУ «Ивановская специальная общеобразовательная школа-интернат </w:t>
      </w:r>
      <w:r w:rsidRPr="000036B6">
        <w:rPr>
          <w:sz w:val="28"/>
        </w:rPr>
        <w:t>IV</w:t>
      </w:r>
      <w:r w:rsidRPr="009958C2">
        <w:rPr>
          <w:sz w:val="28"/>
          <w:lang w:val="ru-RU"/>
        </w:rPr>
        <w:t xml:space="preserve">  вида».</w:t>
      </w:r>
    </w:p>
    <w:p w:rsidR="009958C2" w:rsidRPr="009958C2" w:rsidRDefault="009958C2" w:rsidP="009958C2">
      <w:pPr>
        <w:pStyle w:val="a8"/>
        <w:jc w:val="both"/>
        <w:rPr>
          <w:sz w:val="28"/>
          <w:lang w:val="ru-RU"/>
        </w:rPr>
      </w:pPr>
    </w:p>
    <w:p w:rsidR="009958C2" w:rsidRPr="009958C2" w:rsidRDefault="009958C2" w:rsidP="009958C2">
      <w:pPr>
        <w:pStyle w:val="a8"/>
        <w:numPr>
          <w:ilvl w:val="0"/>
          <w:numId w:val="7"/>
        </w:numPr>
        <w:autoSpaceDE w:val="0"/>
        <w:autoSpaceDN w:val="0"/>
        <w:adjustRightInd w:val="0"/>
        <w:spacing w:after="160" w:line="259" w:lineRule="auto"/>
        <w:ind w:left="142" w:firstLine="284"/>
        <w:jc w:val="both"/>
        <w:outlineLvl w:val="1"/>
        <w:rPr>
          <w:sz w:val="28"/>
          <w:szCs w:val="28"/>
          <w:lang w:val="ru-RU"/>
        </w:rPr>
      </w:pPr>
      <w:r w:rsidRPr="009958C2">
        <w:rPr>
          <w:sz w:val="28"/>
          <w:lang w:val="ru-RU"/>
        </w:rPr>
        <w:t xml:space="preserve">Во исполнение решения областной межведомственной комиссии по охране труда от 29.09.2014г. Департаментом образования Ивановской области (приказ от 09.07.2015г. №1255-о) утверждены методические рекомендации </w:t>
      </w:r>
      <w:r w:rsidRPr="009958C2">
        <w:rPr>
          <w:sz w:val="28"/>
          <w:szCs w:val="28"/>
          <w:lang w:val="ru-RU"/>
        </w:rPr>
        <w:t>по организации системы управления охраной труда в образовательных организациях (на основе регионального стандарта, разработанного комиссией по охране труда обкома).</w:t>
      </w:r>
    </w:p>
    <w:p w:rsidR="009958C2" w:rsidRPr="009958C2" w:rsidRDefault="009958C2" w:rsidP="009958C2">
      <w:pPr>
        <w:jc w:val="both"/>
        <w:rPr>
          <w:sz w:val="28"/>
          <w:szCs w:val="28"/>
          <w:lang w:val="ru-RU"/>
        </w:rPr>
      </w:pPr>
    </w:p>
    <w:p w:rsidR="009958C2" w:rsidRPr="009958C2" w:rsidRDefault="009958C2" w:rsidP="009958C2">
      <w:pPr>
        <w:pStyle w:val="a8"/>
        <w:numPr>
          <w:ilvl w:val="0"/>
          <w:numId w:val="7"/>
        </w:numPr>
        <w:spacing w:after="160" w:line="259" w:lineRule="auto"/>
        <w:ind w:left="142" w:firstLine="284"/>
        <w:jc w:val="both"/>
        <w:rPr>
          <w:sz w:val="28"/>
          <w:lang w:val="ru-RU"/>
        </w:rPr>
      </w:pPr>
      <w:r w:rsidRPr="009958C2">
        <w:rPr>
          <w:sz w:val="28"/>
          <w:lang w:val="ru-RU"/>
        </w:rPr>
        <w:t>На основе подписанных соглашений продолжается сотрудничество областной организации профсоюза образования с организациями, проводящими специальную оценку  условий труда в Ивановской области. Генеральные директора НИИ охраны труда и ООО «Ивпромэнергоремонт» входят в состав комиссии по вопросам охраны труда обкома профсоюза.</w:t>
      </w:r>
    </w:p>
    <w:p w:rsidR="009958C2" w:rsidRPr="009958C2" w:rsidRDefault="009958C2" w:rsidP="009958C2">
      <w:pPr>
        <w:pStyle w:val="a8"/>
        <w:rPr>
          <w:sz w:val="28"/>
          <w:lang w:val="ru-RU"/>
        </w:rPr>
      </w:pPr>
    </w:p>
    <w:p w:rsidR="009958C2" w:rsidRPr="009958C2" w:rsidRDefault="009958C2" w:rsidP="009958C2">
      <w:pPr>
        <w:pStyle w:val="a8"/>
        <w:ind w:left="0" w:firstLine="720"/>
        <w:jc w:val="both"/>
        <w:rPr>
          <w:sz w:val="28"/>
          <w:lang w:val="ru-RU"/>
        </w:rPr>
      </w:pPr>
      <w:r w:rsidRPr="009958C2">
        <w:rPr>
          <w:sz w:val="28"/>
          <w:lang w:val="ru-RU"/>
        </w:rPr>
        <w:t xml:space="preserve">Такое сотрудничество позволяет регулировать стоимость проведения спецоценки, а также оперативно решать вопросы, связанные с качеством ее проведения на местах. </w:t>
      </w:r>
    </w:p>
    <w:p w:rsidR="009958C2" w:rsidRPr="009958C2" w:rsidRDefault="009958C2" w:rsidP="009958C2">
      <w:pPr>
        <w:pStyle w:val="a8"/>
        <w:ind w:left="0" w:firstLine="720"/>
        <w:jc w:val="both"/>
        <w:rPr>
          <w:sz w:val="28"/>
          <w:lang w:val="ru-RU"/>
        </w:rPr>
      </w:pPr>
      <w:r w:rsidRPr="009958C2">
        <w:rPr>
          <w:sz w:val="28"/>
          <w:lang w:val="ru-RU"/>
        </w:rPr>
        <w:t>В настоящее время планируется снижение стоимости проведения спецоценки путем оформления коллективных заявок от территорий, для этого проводится мониторинг потребности в проведении данной услуги в образовательных учреждениях.</w:t>
      </w:r>
    </w:p>
    <w:p w:rsidR="009958C2" w:rsidRPr="009958C2" w:rsidRDefault="009958C2" w:rsidP="009958C2">
      <w:pPr>
        <w:pStyle w:val="a8"/>
        <w:rPr>
          <w:sz w:val="28"/>
          <w:lang w:val="ru-RU"/>
        </w:rPr>
      </w:pPr>
    </w:p>
    <w:p w:rsidR="009958C2" w:rsidRPr="009958C2" w:rsidRDefault="008E6E8D" w:rsidP="00A221AB">
      <w:pPr>
        <w:pStyle w:val="a8"/>
        <w:numPr>
          <w:ilvl w:val="0"/>
          <w:numId w:val="7"/>
        </w:numPr>
        <w:spacing w:after="160" w:line="259" w:lineRule="auto"/>
        <w:ind w:left="0" w:firstLine="426"/>
        <w:rPr>
          <w:sz w:val="28"/>
          <w:lang w:val="ru-RU"/>
        </w:rPr>
      </w:pPr>
      <w:r>
        <w:rPr>
          <w:sz w:val="28"/>
          <w:lang w:val="ru-RU"/>
        </w:rPr>
        <w:t xml:space="preserve">За период 2013 -2015 гг. </w:t>
      </w:r>
      <w:r w:rsidR="009958C2" w:rsidRPr="009958C2">
        <w:rPr>
          <w:sz w:val="28"/>
          <w:lang w:val="ru-RU"/>
        </w:rPr>
        <w:t xml:space="preserve">Сертификаты доверия работодателю получили </w:t>
      </w:r>
      <w:r>
        <w:rPr>
          <w:sz w:val="28"/>
          <w:lang w:val="ru-RU"/>
        </w:rPr>
        <w:t>10 образовательных организаций , в 2015 году обладателями таких сертификатов стали</w:t>
      </w:r>
      <w:r w:rsidR="009958C2" w:rsidRPr="009958C2">
        <w:rPr>
          <w:sz w:val="28"/>
          <w:lang w:val="ru-RU"/>
        </w:rPr>
        <w:t>:</w:t>
      </w:r>
    </w:p>
    <w:p w:rsidR="009958C2" w:rsidRPr="009958C2" w:rsidRDefault="009958C2" w:rsidP="009958C2">
      <w:pPr>
        <w:pStyle w:val="a8"/>
        <w:rPr>
          <w:sz w:val="28"/>
          <w:lang w:val="ru-RU"/>
        </w:rPr>
      </w:pPr>
    </w:p>
    <w:p w:rsidR="009958C2" w:rsidRPr="009958C2" w:rsidRDefault="009958C2" w:rsidP="009958C2">
      <w:pPr>
        <w:pStyle w:val="a8"/>
        <w:numPr>
          <w:ilvl w:val="0"/>
          <w:numId w:val="8"/>
        </w:numPr>
        <w:jc w:val="both"/>
        <w:rPr>
          <w:sz w:val="28"/>
          <w:szCs w:val="28"/>
          <w:lang w:val="ru-RU"/>
        </w:rPr>
      </w:pPr>
      <w:r w:rsidRPr="009958C2">
        <w:rPr>
          <w:sz w:val="28"/>
          <w:szCs w:val="28"/>
          <w:lang w:val="ru-RU"/>
        </w:rPr>
        <w:t>Областное государственное бюджетное образовательное учреждение среднего профессионального образования  «Плесский колледж бизнеса и туризма» (директор – Борисов Алексей Иванович);</w:t>
      </w:r>
    </w:p>
    <w:p w:rsidR="009958C2" w:rsidRPr="00A221AB" w:rsidRDefault="009958C2" w:rsidP="009958C2">
      <w:pPr>
        <w:pStyle w:val="a8"/>
        <w:numPr>
          <w:ilvl w:val="0"/>
          <w:numId w:val="8"/>
        </w:numPr>
        <w:jc w:val="both"/>
        <w:rPr>
          <w:sz w:val="28"/>
          <w:szCs w:val="28"/>
          <w:lang w:val="ru-RU"/>
        </w:rPr>
      </w:pPr>
      <w:r w:rsidRPr="009958C2">
        <w:rPr>
          <w:sz w:val="28"/>
          <w:szCs w:val="28"/>
          <w:lang w:val="ru-RU"/>
        </w:rPr>
        <w:t xml:space="preserve">Областное государственное бюджетное образовательное учреждение среднего профессионального образования  «Шуйский многопрофильный колледж» (директор- Иванова </w:t>
      </w:r>
      <w:r w:rsidRPr="00A221AB">
        <w:rPr>
          <w:sz w:val="28"/>
          <w:szCs w:val="28"/>
          <w:lang w:val="ru-RU"/>
        </w:rPr>
        <w:t>Ольга Владимировна);</w:t>
      </w:r>
    </w:p>
    <w:p w:rsidR="009958C2" w:rsidRPr="00A221AB" w:rsidRDefault="009958C2" w:rsidP="009958C2">
      <w:pPr>
        <w:pStyle w:val="a8"/>
        <w:numPr>
          <w:ilvl w:val="0"/>
          <w:numId w:val="8"/>
        </w:numPr>
        <w:jc w:val="both"/>
        <w:rPr>
          <w:sz w:val="28"/>
          <w:szCs w:val="28"/>
          <w:lang w:val="ru-RU"/>
        </w:rPr>
      </w:pPr>
      <w:r w:rsidRPr="00A221AB">
        <w:rPr>
          <w:rStyle w:val="ad"/>
          <w:b w:val="0"/>
          <w:sz w:val="28"/>
          <w:szCs w:val="28"/>
          <w:lang w:val="ru-RU"/>
        </w:rPr>
        <w:t>Муниципальное общеобразовательное  учреждение</w:t>
      </w:r>
      <w:r w:rsidRPr="00A221AB">
        <w:rPr>
          <w:rStyle w:val="apple-converted-space"/>
          <w:bCs/>
          <w:color w:val="0000FF"/>
          <w:sz w:val="28"/>
          <w:szCs w:val="28"/>
        </w:rPr>
        <w:t> </w:t>
      </w:r>
      <w:r w:rsidRPr="00A221AB">
        <w:rPr>
          <w:rStyle w:val="ad"/>
          <w:b w:val="0"/>
          <w:sz w:val="28"/>
          <w:szCs w:val="28"/>
          <w:lang w:val="ru-RU"/>
        </w:rPr>
        <w:t>основная общеобразовательная школа №11 г.Шуя (директор -  Ворожейкина Ольга Петровна</w:t>
      </w:r>
      <w:r w:rsidRPr="00A221AB">
        <w:rPr>
          <w:sz w:val="28"/>
          <w:szCs w:val="28"/>
          <w:lang w:val="ru-RU"/>
        </w:rPr>
        <w:t>);</w:t>
      </w:r>
    </w:p>
    <w:p w:rsidR="009958C2" w:rsidRPr="009958C2" w:rsidRDefault="009958C2" w:rsidP="009958C2">
      <w:pPr>
        <w:pStyle w:val="a8"/>
        <w:rPr>
          <w:sz w:val="28"/>
          <w:lang w:val="ru-RU"/>
        </w:rPr>
      </w:pPr>
    </w:p>
    <w:p w:rsidR="009958C2" w:rsidRDefault="009958C2" w:rsidP="00A221AB">
      <w:pPr>
        <w:pStyle w:val="a8"/>
        <w:numPr>
          <w:ilvl w:val="0"/>
          <w:numId w:val="7"/>
        </w:numPr>
        <w:spacing w:after="160" w:line="259" w:lineRule="auto"/>
        <w:ind w:left="0" w:firstLine="360"/>
        <w:jc w:val="both"/>
        <w:rPr>
          <w:sz w:val="28"/>
          <w:lang w:val="ru-RU"/>
        </w:rPr>
      </w:pPr>
      <w:r w:rsidRPr="009958C2">
        <w:rPr>
          <w:sz w:val="28"/>
          <w:lang w:val="ru-RU"/>
        </w:rPr>
        <w:t>Продолжается работа по организации льготного обучения членов профсоюза по охране труда. Благодаря сотрудничеству обкома профсоюза с Текстильным институтом ИВГПУ в 2015 году по льготным ценам прошли обучение по 40-часовой программе охраны труда более 500 работников образования. Обучение проводится как в текстильном институте, так и с выездом в территории.</w:t>
      </w:r>
    </w:p>
    <w:p w:rsidR="00A221AB" w:rsidRDefault="00A221AB" w:rsidP="00A221AB">
      <w:pPr>
        <w:pStyle w:val="a8"/>
        <w:spacing w:after="160" w:line="259" w:lineRule="auto"/>
        <w:ind w:left="360"/>
        <w:jc w:val="both"/>
        <w:rPr>
          <w:sz w:val="28"/>
          <w:lang w:val="ru-RU"/>
        </w:rPr>
      </w:pPr>
    </w:p>
    <w:p w:rsidR="00FF1859" w:rsidRDefault="00DD3897" w:rsidP="000A68C0">
      <w:pPr>
        <w:pStyle w:val="a8"/>
        <w:spacing w:after="160" w:line="259" w:lineRule="auto"/>
        <w:ind w:left="360"/>
        <w:jc w:val="center"/>
        <w:rPr>
          <w:b/>
          <w:sz w:val="28"/>
          <w:lang w:val="ru-RU"/>
        </w:rPr>
      </w:pPr>
      <w:r>
        <w:rPr>
          <w:b/>
          <w:sz w:val="28"/>
        </w:rPr>
        <w:t>IV</w:t>
      </w:r>
      <w:r w:rsidRPr="004B389A">
        <w:rPr>
          <w:b/>
          <w:sz w:val="28"/>
          <w:lang w:val="ru-RU"/>
        </w:rPr>
        <w:t xml:space="preserve">. </w:t>
      </w:r>
      <w:r w:rsidR="000A68C0" w:rsidRPr="000A68C0">
        <w:rPr>
          <w:b/>
          <w:sz w:val="28"/>
          <w:lang w:val="ru-RU"/>
        </w:rPr>
        <w:t>Оздоровление членов профсоюза</w:t>
      </w:r>
    </w:p>
    <w:p w:rsidR="004B389A" w:rsidRPr="004B389A" w:rsidRDefault="004B389A" w:rsidP="004B389A">
      <w:pPr>
        <w:jc w:val="both"/>
        <w:rPr>
          <w:sz w:val="28"/>
          <w:szCs w:val="28"/>
          <w:lang w:val="ru-RU"/>
        </w:rPr>
      </w:pPr>
      <w:r>
        <w:rPr>
          <w:sz w:val="28"/>
          <w:szCs w:val="28"/>
          <w:lang w:val="ru-RU"/>
        </w:rPr>
        <w:t xml:space="preserve">    </w:t>
      </w:r>
      <w:r w:rsidRPr="004B389A">
        <w:rPr>
          <w:sz w:val="28"/>
          <w:szCs w:val="28"/>
          <w:lang w:val="ru-RU"/>
        </w:rPr>
        <w:t xml:space="preserve">С целью организации санаторно-курортного лечения в период </w:t>
      </w:r>
      <w:r w:rsidRPr="004B389A">
        <w:rPr>
          <w:b/>
          <w:sz w:val="28"/>
          <w:szCs w:val="28"/>
          <w:lang w:val="ru-RU"/>
        </w:rPr>
        <w:t xml:space="preserve">2013 года </w:t>
      </w:r>
      <w:r w:rsidRPr="004B389A">
        <w:rPr>
          <w:sz w:val="28"/>
          <w:szCs w:val="28"/>
          <w:lang w:val="ru-RU"/>
        </w:rPr>
        <w:t>в областной комитет профсоюза было подано 689 заявок от председателей городских, районных, первичных профсоюзных организаций на предоставление льготных путевок членам профсоюза и членам их семей.</w:t>
      </w:r>
    </w:p>
    <w:p w:rsidR="004B389A" w:rsidRPr="004B389A" w:rsidRDefault="004B389A" w:rsidP="004B389A">
      <w:pPr>
        <w:jc w:val="both"/>
        <w:rPr>
          <w:sz w:val="28"/>
          <w:szCs w:val="28"/>
          <w:lang w:val="ru-RU"/>
        </w:rPr>
      </w:pPr>
      <w:r w:rsidRPr="004B389A">
        <w:rPr>
          <w:sz w:val="28"/>
          <w:szCs w:val="28"/>
          <w:lang w:val="ru-RU"/>
        </w:rPr>
        <w:t>Согласно постановлению Исполкома ИОООП № 31-9 от 24.12.2012 г.                 «О предоставлении льготных путевок членам профсоюза на 2013 год» было выделено 594 путевки : 347 путевок в здравницы Ивановской области (в сравнении с 2012 годом - 270) и пансионат с лечением «Плес» - 247 путевок.</w:t>
      </w:r>
    </w:p>
    <w:p w:rsidR="004B389A" w:rsidRPr="004B389A" w:rsidRDefault="004B389A" w:rsidP="004B389A">
      <w:pPr>
        <w:jc w:val="both"/>
        <w:rPr>
          <w:sz w:val="28"/>
          <w:szCs w:val="28"/>
          <w:lang w:val="ru-RU"/>
        </w:rPr>
      </w:pPr>
      <w:r w:rsidRPr="004B389A">
        <w:rPr>
          <w:sz w:val="28"/>
          <w:szCs w:val="28"/>
          <w:lang w:val="ru-RU"/>
        </w:rPr>
        <w:t>Так, санаторий «Им. Станко»- 170 путевок, «Курорт Оболсуново» - 156 путевок, санаторий «Зеленый городок» - 21 путевка.</w:t>
      </w:r>
    </w:p>
    <w:p w:rsidR="004B389A" w:rsidRPr="004B389A" w:rsidRDefault="004B389A" w:rsidP="004B389A">
      <w:pPr>
        <w:jc w:val="both"/>
        <w:rPr>
          <w:sz w:val="28"/>
          <w:szCs w:val="28"/>
          <w:lang w:val="ru-RU"/>
        </w:rPr>
      </w:pPr>
      <w:r w:rsidRPr="004B389A">
        <w:rPr>
          <w:sz w:val="28"/>
          <w:szCs w:val="28"/>
          <w:lang w:val="ru-RU"/>
        </w:rPr>
        <w:t>Санатории принимали членов профсоюза в течение всего календарного года из расчета 6-12 дней проживания и лечения. Кроме того, и в летний период (87 человек) при наличии свободных мест. Стоимость путевки для членов профсоюза составило 1000 рублей/сутки (Станко, Оболсуново), 945 рублей/сутки (Зеленый городок), 800 рублей/сутки (Плес).</w:t>
      </w:r>
    </w:p>
    <w:p w:rsidR="004B389A" w:rsidRPr="004B389A" w:rsidRDefault="004B389A" w:rsidP="004B389A">
      <w:pPr>
        <w:jc w:val="both"/>
        <w:rPr>
          <w:sz w:val="28"/>
          <w:szCs w:val="28"/>
          <w:lang w:val="ru-RU"/>
        </w:rPr>
      </w:pPr>
      <w:r w:rsidRPr="004B389A">
        <w:rPr>
          <w:sz w:val="28"/>
          <w:szCs w:val="28"/>
          <w:lang w:val="ru-RU"/>
        </w:rPr>
        <w:t>Одновременно, в течение летних каникул работники образовательных организаций и члены их семей могли воспользоваться предложением «Гармонии- профцентр» (Общероссийский профсоюз образования). Пройти санаторно-курортное лечение в санаториях Украины (Евпатория) таких как «Искра»  и  «Им. Крупской» смогла 23 человека.(в сравнении с 2012 - 0 человек, 2011 год – 6 человек).</w:t>
      </w:r>
    </w:p>
    <w:p w:rsidR="004B389A" w:rsidRPr="004B389A" w:rsidRDefault="004B389A" w:rsidP="004B389A">
      <w:pPr>
        <w:jc w:val="both"/>
        <w:rPr>
          <w:sz w:val="28"/>
          <w:szCs w:val="28"/>
          <w:lang w:val="ru-RU"/>
        </w:rPr>
      </w:pPr>
      <w:r w:rsidRPr="004B389A">
        <w:rPr>
          <w:sz w:val="28"/>
          <w:szCs w:val="28"/>
          <w:lang w:val="ru-RU"/>
        </w:rPr>
        <w:t xml:space="preserve">В течение 2013 года на спортивных площадках нашего города прошли соревнования в рамках </w:t>
      </w:r>
      <w:r w:rsidRPr="00BC2F6E">
        <w:rPr>
          <w:sz w:val="28"/>
          <w:szCs w:val="28"/>
        </w:rPr>
        <w:t>VII</w:t>
      </w:r>
      <w:r w:rsidRPr="004B389A">
        <w:rPr>
          <w:sz w:val="28"/>
          <w:szCs w:val="28"/>
          <w:lang w:val="ru-RU"/>
        </w:rPr>
        <w:t xml:space="preserve"> Спартакиады физической культуры и спорта трудящихся отраслей экономики и бюджетной сферы. Было проведено 8 соревнований (</w:t>
      </w:r>
      <w:r w:rsidRPr="004B389A">
        <w:rPr>
          <w:i/>
          <w:sz w:val="28"/>
          <w:szCs w:val="28"/>
          <w:lang w:val="ru-RU"/>
        </w:rPr>
        <w:t>шашки, шахматы, пулевая стрельба, мини футбол, Семейные старты, волейбол, стритбол, настольный теннис</w:t>
      </w:r>
      <w:r w:rsidRPr="004B389A">
        <w:rPr>
          <w:sz w:val="28"/>
          <w:szCs w:val="28"/>
          <w:lang w:val="ru-RU"/>
        </w:rPr>
        <w:t xml:space="preserve">), в которых приняли участие более 180 членов нашего профсоюза образования. Наша организация стала победителем в шахматах, пулевой стрельбе, «Семейных стартах», мини футболу и настольному теннису. Ивановская областная организация работников народного образования и науки по итогам заняла первое место. Выражаем огромную благодарность всем спортсменам  и председателям профсоюзных организаций, чье участие и поддержка принесли такие результаты(городские, районные организации: Ивановская городская, Фурмановская, Шуйская, Лухская, первичные профсоюзные организации </w:t>
      </w:r>
      <w:r w:rsidRPr="004B389A">
        <w:rPr>
          <w:sz w:val="28"/>
          <w:szCs w:val="28"/>
          <w:lang w:val="ru-RU"/>
        </w:rPr>
        <w:lastRenderedPageBreak/>
        <w:t>ИГЭУ, ИГХТУ, ИВГПУ, ИвГУ, ШФ ИвГУ, колледжа легкой промышленности, ПУ № 8 г.Иваново ,Центра развития дополнительного образования детей ,клиники «Светодар», обкома профсоюза).</w:t>
      </w:r>
    </w:p>
    <w:p w:rsidR="004B389A" w:rsidRPr="004B389A" w:rsidRDefault="004B389A" w:rsidP="004B389A">
      <w:pPr>
        <w:jc w:val="both"/>
        <w:rPr>
          <w:sz w:val="28"/>
          <w:szCs w:val="28"/>
          <w:lang w:val="ru-RU"/>
        </w:rPr>
      </w:pPr>
    </w:p>
    <w:p w:rsidR="004B389A" w:rsidRPr="004B389A" w:rsidRDefault="004B389A" w:rsidP="004B389A">
      <w:pPr>
        <w:jc w:val="both"/>
        <w:rPr>
          <w:sz w:val="28"/>
          <w:szCs w:val="28"/>
          <w:lang w:val="ru-RU"/>
        </w:rPr>
      </w:pPr>
    </w:p>
    <w:p w:rsidR="004B389A" w:rsidRPr="004B389A" w:rsidRDefault="004B389A" w:rsidP="004B389A">
      <w:pPr>
        <w:jc w:val="both"/>
        <w:rPr>
          <w:sz w:val="28"/>
          <w:szCs w:val="28"/>
          <w:lang w:val="ru-RU"/>
        </w:rPr>
      </w:pPr>
    </w:p>
    <w:p w:rsidR="004B389A" w:rsidRDefault="004B389A" w:rsidP="004B389A">
      <w:pPr>
        <w:jc w:val="both"/>
        <w:rPr>
          <w:sz w:val="28"/>
          <w:szCs w:val="28"/>
        </w:rPr>
      </w:pPr>
      <w:r>
        <w:rPr>
          <w:sz w:val="28"/>
          <w:szCs w:val="28"/>
        </w:rPr>
        <w:t>Таблица 1.</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734"/>
        <w:gridCol w:w="1523"/>
        <w:gridCol w:w="2288"/>
        <w:gridCol w:w="1775"/>
        <w:gridCol w:w="1239"/>
      </w:tblGrid>
      <w:tr w:rsidR="004B389A" w:rsidRPr="00375AD3" w:rsidTr="00D50BCD">
        <w:tc>
          <w:tcPr>
            <w:tcW w:w="1734" w:type="dxa"/>
            <w:tcBorders>
              <w:bottom w:val="single" w:sz="12" w:space="0" w:color="000000"/>
              <w:tl2br w:val="single" w:sz="6" w:space="0" w:color="000000"/>
            </w:tcBorders>
            <w:shd w:val="clear" w:color="auto" w:fill="auto"/>
          </w:tcPr>
          <w:p w:rsidR="004B389A" w:rsidRPr="00375AD3" w:rsidRDefault="004B389A" w:rsidP="00D50BCD">
            <w:pPr>
              <w:spacing w:after="200" w:line="276" w:lineRule="auto"/>
              <w:rPr>
                <w:b/>
                <w:bCs/>
                <w:color w:val="FFFFFF"/>
              </w:rPr>
            </w:pPr>
          </w:p>
        </w:tc>
        <w:tc>
          <w:tcPr>
            <w:tcW w:w="1523" w:type="dxa"/>
            <w:tcBorders>
              <w:bottom w:val="single" w:sz="12" w:space="0" w:color="000000"/>
            </w:tcBorders>
            <w:shd w:val="clear" w:color="auto" w:fill="auto"/>
          </w:tcPr>
          <w:p w:rsidR="004B389A" w:rsidRPr="00375AD3" w:rsidRDefault="004B389A" w:rsidP="00D50BCD">
            <w:pPr>
              <w:spacing w:after="200" w:line="276" w:lineRule="auto"/>
              <w:jc w:val="center"/>
              <w:rPr>
                <w:b/>
                <w:bCs/>
              </w:rPr>
            </w:pPr>
            <w:r w:rsidRPr="00375AD3">
              <w:rPr>
                <w:b/>
                <w:bCs/>
              </w:rPr>
              <w:t>им. Станко</w:t>
            </w:r>
          </w:p>
        </w:tc>
        <w:tc>
          <w:tcPr>
            <w:tcW w:w="2288" w:type="dxa"/>
            <w:tcBorders>
              <w:bottom w:val="single" w:sz="12" w:space="0" w:color="000000"/>
            </w:tcBorders>
            <w:shd w:val="clear" w:color="auto" w:fill="auto"/>
          </w:tcPr>
          <w:p w:rsidR="004B389A" w:rsidRPr="00375AD3" w:rsidRDefault="004B389A" w:rsidP="00D50BCD">
            <w:pPr>
              <w:spacing w:after="200" w:line="276" w:lineRule="auto"/>
              <w:jc w:val="center"/>
              <w:rPr>
                <w:b/>
                <w:bCs/>
              </w:rPr>
            </w:pPr>
            <w:r w:rsidRPr="00375AD3">
              <w:rPr>
                <w:b/>
                <w:bCs/>
              </w:rPr>
              <w:t>Оболсуново</w:t>
            </w:r>
          </w:p>
        </w:tc>
        <w:tc>
          <w:tcPr>
            <w:tcW w:w="1775" w:type="dxa"/>
            <w:tcBorders>
              <w:bottom w:val="single" w:sz="12" w:space="0" w:color="000000"/>
            </w:tcBorders>
            <w:shd w:val="clear" w:color="auto" w:fill="auto"/>
          </w:tcPr>
          <w:p w:rsidR="004B389A" w:rsidRPr="00375AD3" w:rsidRDefault="004B389A" w:rsidP="00D50BCD">
            <w:pPr>
              <w:spacing w:after="200" w:line="276" w:lineRule="auto"/>
              <w:jc w:val="center"/>
              <w:rPr>
                <w:b/>
                <w:bCs/>
              </w:rPr>
            </w:pPr>
            <w:r w:rsidRPr="00375AD3">
              <w:rPr>
                <w:b/>
                <w:bCs/>
              </w:rPr>
              <w:t>Зеленый городок</w:t>
            </w:r>
          </w:p>
        </w:tc>
        <w:tc>
          <w:tcPr>
            <w:tcW w:w="1239" w:type="dxa"/>
            <w:tcBorders>
              <w:bottom w:val="single" w:sz="12" w:space="0" w:color="000000"/>
            </w:tcBorders>
            <w:shd w:val="clear" w:color="auto" w:fill="auto"/>
          </w:tcPr>
          <w:p w:rsidR="004B389A" w:rsidRPr="00375AD3" w:rsidRDefault="004B389A" w:rsidP="00D50BCD">
            <w:pPr>
              <w:spacing w:after="200" w:line="276" w:lineRule="auto"/>
              <w:jc w:val="center"/>
              <w:rPr>
                <w:b/>
                <w:bCs/>
                <w:smallCaps/>
              </w:rPr>
            </w:pPr>
            <w:r w:rsidRPr="00375AD3">
              <w:rPr>
                <w:b/>
                <w:bCs/>
                <w:smallCaps/>
              </w:rPr>
              <w:t>всего</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январь</w:t>
            </w:r>
          </w:p>
        </w:tc>
        <w:tc>
          <w:tcPr>
            <w:tcW w:w="1523" w:type="dxa"/>
            <w:shd w:val="clear" w:color="auto" w:fill="auto"/>
          </w:tcPr>
          <w:p w:rsidR="004B389A" w:rsidRPr="00375AD3" w:rsidRDefault="004B389A" w:rsidP="00D50BCD">
            <w:pPr>
              <w:spacing w:after="200" w:line="276" w:lineRule="auto"/>
              <w:jc w:val="center"/>
            </w:pPr>
            <w:r w:rsidRPr="00375AD3">
              <w:t>6</w:t>
            </w:r>
          </w:p>
        </w:tc>
        <w:tc>
          <w:tcPr>
            <w:tcW w:w="2288" w:type="dxa"/>
            <w:shd w:val="clear" w:color="auto" w:fill="auto"/>
          </w:tcPr>
          <w:p w:rsidR="004B389A" w:rsidRPr="00375AD3" w:rsidRDefault="004B389A" w:rsidP="00D50BCD">
            <w:pPr>
              <w:spacing w:after="200" w:line="276" w:lineRule="auto"/>
              <w:jc w:val="center"/>
            </w:pPr>
            <w:r w:rsidRPr="00375AD3">
              <w:t>7</w:t>
            </w:r>
          </w:p>
        </w:tc>
        <w:tc>
          <w:tcPr>
            <w:tcW w:w="1775" w:type="dxa"/>
            <w:shd w:val="clear" w:color="auto" w:fill="auto"/>
          </w:tcPr>
          <w:p w:rsidR="004B389A" w:rsidRPr="00375AD3" w:rsidRDefault="004B389A" w:rsidP="00D50BCD">
            <w:pPr>
              <w:spacing w:after="200" w:line="276" w:lineRule="auto"/>
              <w:jc w:val="center"/>
            </w:pPr>
            <w:r w:rsidRPr="00375AD3">
              <w:t>4</w:t>
            </w:r>
          </w:p>
        </w:tc>
        <w:tc>
          <w:tcPr>
            <w:tcW w:w="1239" w:type="dxa"/>
            <w:shd w:val="clear" w:color="auto" w:fill="auto"/>
          </w:tcPr>
          <w:p w:rsidR="004B389A" w:rsidRPr="00375AD3" w:rsidRDefault="004B389A" w:rsidP="00D50BCD">
            <w:pPr>
              <w:spacing w:after="200" w:line="276" w:lineRule="auto"/>
              <w:jc w:val="center"/>
              <w:rPr>
                <w:b/>
                <w:bCs/>
              </w:rPr>
            </w:pPr>
            <w:r w:rsidRPr="00375AD3">
              <w:rPr>
                <w:b/>
                <w:bCs/>
              </w:rPr>
              <w:t>17</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февраль</w:t>
            </w:r>
          </w:p>
        </w:tc>
        <w:tc>
          <w:tcPr>
            <w:tcW w:w="1523" w:type="dxa"/>
            <w:shd w:val="clear" w:color="auto" w:fill="auto"/>
          </w:tcPr>
          <w:p w:rsidR="004B389A" w:rsidRPr="00375AD3" w:rsidRDefault="004B389A" w:rsidP="00D50BCD">
            <w:pPr>
              <w:spacing w:after="200" w:line="276" w:lineRule="auto"/>
              <w:jc w:val="center"/>
            </w:pPr>
            <w:r w:rsidRPr="00375AD3">
              <w:t>0</w:t>
            </w:r>
          </w:p>
        </w:tc>
        <w:tc>
          <w:tcPr>
            <w:tcW w:w="2288" w:type="dxa"/>
            <w:shd w:val="clear" w:color="auto" w:fill="auto"/>
          </w:tcPr>
          <w:p w:rsidR="004B389A" w:rsidRPr="00375AD3" w:rsidRDefault="004B389A" w:rsidP="00D50BCD">
            <w:pPr>
              <w:spacing w:after="200" w:line="276" w:lineRule="auto"/>
              <w:jc w:val="center"/>
            </w:pPr>
            <w:r w:rsidRPr="00375AD3">
              <w:t>21</w:t>
            </w:r>
          </w:p>
        </w:tc>
        <w:tc>
          <w:tcPr>
            <w:tcW w:w="1775" w:type="dxa"/>
            <w:shd w:val="clear" w:color="auto" w:fill="auto"/>
          </w:tcPr>
          <w:p w:rsidR="004B389A" w:rsidRPr="00375AD3" w:rsidRDefault="004B389A" w:rsidP="00D50BCD">
            <w:pPr>
              <w:spacing w:after="200" w:line="276" w:lineRule="auto"/>
              <w:jc w:val="center"/>
            </w:pPr>
            <w:r w:rsidRPr="00375AD3">
              <w:t>0</w:t>
            </w:r>
          </w:p>
        </w:tc>
        <w:tc>
          <w:tcPr>
            <w:tcW w:w="1239" w:type="dxa"/>
            <w:shd w:val="clear" w:color="auto" w:fill="auto"/>
          </w:tcPr>
          <w:p w:rsidR="004B389A" w:rsidRPr="00375AD3" w:rsidRDefault="004B389A" w:rsidP="00D50BCD">
            <w:pPr>
              <w:spacing w:after="200" w:line="276" w:lineRule="auto"/>
              <w:jc w:val="center"/>
              <w:rPr>
                <w:b/>
                <w:bCs/>
              </w:rPr>
            </w:pPr>
            <w:r w:rsidRPr="00375AD3">
              <w:rPr>
                <w:b/>
                <w:bCs/>
              </w:rPr>
              <w:t>21</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март</w:t>
            </w:r>
          </w:p>
        </w:tc>
        <w:tc>
          <w:tcPr>
            <w:tcW w:w="1523" w:type="dxa"/>
            <w:shd w:val="clear" w:color="auto" w:fill="auto"/>
          </w:tcPr>
          <w:p w:rsidR="004B389A" w:rsidRPr="00375AD3" w:rsidRDefault="004B389A" w:rsidP="00D50BCD">
            <w:pPr>
              <w:spacing w:after="200" w:line="276" w:lineRule="auto"/>
              <w:jc w:val="center"/>
            </w:pPr>
            <w:r w:rsidRPr="00375AD3">
              <w:t>36</w:t>
            </w:r>
          </w:p>
        </w:tc>
        <w:tc>
          <w:tcPr>
            <w:tcW w:w="2288" w:type="dxa"/>
            <w:shd w:val="clear" w:color="auto" w:fill="auto"/>
          </w:tcPr>
          <w:p w:rsidR="004B389A" w:rsidRPr="00375AD3" w:rsidRDefault="004B389A" w:rsidP="00D50BCD">
            <w:pPr>
              <w:spacing w:after="200" w:line="276" w:lineRule="auto"/>
              <w:jc w:val="center"/>
            </w:pPr>
            <w:r w:rsidRPr="00375AD3">
              <w:t>29</w:t>
            </w:r>
          </w:p>
        </w:tc>
        <w:tc>
          <w:tcPr>
            <w:tcW w:w="1775" w:type="dxa"/>
            <w:shd w:val="clear" w:color="auto" w:fill="auto"/>
          </w:tcPr>
          <w:p w:rsidR="004B389A" w:rsidRPr="00375AD3" w:rsidRDefault="004B389A" w:rsidP="00D50BCD">
            <w:pPr>
              <w:spacing w:after="200" w:line="276" w:lineRule="auto"/>
              <w:jc w:val="center"/>
            </w:pPr>
            <w:r w:rsidRPr="00375AD3">
              <w:t>6</w:t>
            </w:r>
          </w:p>
        </w:tc>
        <w:tc>
          <w:tcPr>
            <w:tcW w:w="1239" w:type="dxa"/>
            <w:shd w:val="clear" w:color="auto" w:fill="auto"/>
          </w:tcPr>
          <w:p w:rsidR="004B389A" w:rsidRPr="00375AD3" w:rsidRDefault="004B389A" w:rsidP="00D50BCD">
            <w:pPr>
              <w:spacing w:after="200" w:line="276" w:lineRule="auto"/>
              <w:jc w:val="center"/>
              <w:rPr>
                <w:b/>
                <w:bCs/>
              </w:rPr>
            </w:pPr>
            <w:r w:rsidRPr="00375AD3">
              <w:rPr>
                <w:b/>
                <w:bCs/>
              </w:rPr>
              <w:t>71</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апрель</w:t>
            </w:r>
          </w:p>
        </w:tc>
        <w:tc>
          <w:tcPr>
            <w:tcW w:w="1523" w:type="dxa"/>
            <w:shd w:val="clear" w:color="auto" w:fill="auto"/>
          </w:tcPr>
          <w:p w:rsidR="004B389A" w:rsidRPr="00375AD3" w:rsidRDefault="004B389A" w:rsidP="00D50BCD">
            <w:pPr>
              <w:spacing w:after="200" w:line="276" w:lineRule="auto"/>
              <w:jc w:val="center"/>
            </w:pPr>
            <w:r w:rsidRPr="00375AD3">
              <w:t>21</w:t>
            </w:r>
          </w:p>
        </w:tc>
        <w:tc>
          <w:tcPr>
            <w:tcW w:w="2288" w:type="dxa"/>
            <w:shd w:val="clear" w:color="auto" w:fill="auto"/>
          </w:tcPr>
          <w:p w:rsidR="004B389A" w:rsidRPr="00375AD3" w:rsidRDefault="004B389A" w:rsidP="00D50BCD">
            <w:pPr>
              <w:spacing w:after="200" w:line="276" w:lineRule="auto"/>
              <w:jc w:val="center"/>
            </w:pPr>
            <w:r w:rsidRPr="00375AD3">
              <w:t>15</w:t>
            </w:r>
          </w:p>
        </w:tc>
        <w:tc>
          <w:tcPr>
            <w:tcW w:w="1775" w:type="dxa"/>
            <w:shd w:val="clear" w:color="auto" w:fill="auto"/>
          </w:tcPr>
          <w:p w:rsidR="004B389A" w:rsidRPr="00375AD3" w:rsidRDefault="004B389A" w:rsidP="00D50BCD">
            <w:pPr>
              <w:spacing w:after="200" w:line="276" w:lineRule="auto"/>
              <w:jc w:val="center"/>
            </w:pPr>
            <w:r w:rsidRPr="00375AD3">
              <w:t>4</w:t>
            </w:r>
          </w:p>
        </w:tc>
        <w:tc>
          <w:tcPr>
            <w:tcW w:w="1239" w:type="dxa"/>
            <w:shd w:val="clear" w:color="auto" w:fill="auto"/>
          </w:tcPr>
          <w:p w:rsidR="004B389A" w:rsidRPr="00375AD3" w:rsidRDefault="004B389A" w:rsidP="00D50BCD">
            <w:pPr>
              <w:spacing w:after="200" w:line="276" w:lineRule="auto"/>
              <w:jc w:val="center"/>
              <w:rPr>
                <w:b/>
                <w:bCs/>
              </w:rPr>
            </w:pPr>
            <w:r w:rsidRPr="00375AD3">
              <w:rPr>
                <w:b/>
                <w:bCs/>
              </w:rPr>
              <w:t>40</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май</w:t>
            </w:r>
          </w:p>
        </w:tc>
        <w:tc>
          <w:tcPr>
            <w:tcW w:w="1523" w:type="dxa"/>
            <w:shd w:val="clear" w:color="auto" w:fill="auto"/>
          </w:tcPr>
          <w:p w:rsidR="004B389A" w:rsidRPr="00375AD3" w:rsidRDefault="004B389A" w:rsidP="00D50BCD">
            <w:pPr>
              <w:spacing w:after="200" w:line="276" w:lineRule="auto"/>
              <w:jc w:val="center"/>
            </w:pPr>
            <w:r w:rsidRPr="00375AD3">
              <w:t>21</w:t>
            </w:r>
          </w:p>
        </w:tc>
        <w:tc>
          <w:tcPr>
            <w:tcW w:w="2288" w:type="dxa"/>
            <w:shd w:val="clear" w:color="auto" w:fill="auto"/>
          </w:tcPr>
          <w:p w:rsidR="004B389A" w:rsidRPr="00375AD3" w:rsidRDefault="004B389A" w:rsidP="00D50BCD">
            <w:pPr>
              <w:spacing w:after="200" w:line="276" w:lineRule="auto"/>
              <w:jc w:val="center"/>
            </w:pPr>
            <w:r w:rsidRPr="00375AD3">
              <w:t>11</w:t>
            </w:r>
          </w:p>
        </w:tc>
        <w:tc>
          <w:tcPr>
            <w:tcW w:w="1775" w:type="dxa"/>
            <w:shd w:val="clear" w:color="auto" w:fill="auto"/>
          </w:tcPr>
          <w:p w:rsidR="004B389A" w:rsidRPr="00375AD3" w:rsidRDefault="004B389A" w:rsidP="00D50BCD">
            <w:pPr>
              <w:spacing w:after="200" w:line="276" w:lineRule="auto"/>
              <w:jc w:val="center"/>
            </w:pPr>
            <w:r w:rsidRPr="00375AD3">
              <w:t>0</w:t>
            </w:r>
          </w:p>
        </w:tc>
        <w:tc>
          <w:tcPr>
            <w:tcW w:w="1239" w:type="dxa"/>
            <w:shd w:val="clear" w:color="auto" w:fill="auto"/>
          </w:tcPr>
          <w:p w:rsidR="004B389A" w:rsidRPr="00375AD3" w:rsidRDefault="004B389A" w:rsidP="00D50BCD">
            <w:pPr>
              <w:spacing w:after="200" w:line="276" w:lineRule="auto"/>
              <w:jc w:val="center"/>
              <w:rPr>
                <w:b/>
                <w:bCs/>
              </w:rPr>
            </w:pPr>
            <w:r w:rsidRPr="00375AD3">
              <w:rPr>
                <w:b/>
                <w:bCs/>
              </w:rPr>
              <w:t>32</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июнь</w:t>
            </w:r>
          </w:p>
        </w:tc>
        <w:tc>
          <w:tcPr>
            <w:tcW w:w="1523" w:type="dxa"/>
            <w:shd w:val="clear" w:color="auto" w:fill="auto"/>
          </w:tcPr>
          <w:p w:rsidR="004B389A" w:rsidRPr="00375AD3" w:rsidRDefault="004B389A" w:rsidP="00D50BCD">
            <w:pPr>
              <w:spacing w:after="200" w:line="276" w:lineRule="auto"/>
              <w:jc w:val="center"/>
            </w:pPr>
            <w:r w:rsidRPr="00375AD3">
              <w:t>11</w:t>
            </w:r>
          </w:p>
        </w:tc>
        <w:tc>
          <w:tcPr>
            <w:tcW w:w="2288" w:type="dxa"/>
            <w:shd w:val="clear" w:color="auto" w:fill="auto"/>
          </w:tcPr>
          <w:p w:rsidR="004B389A" w:rsidRPr="00375AD3" w:rsidRDefault="004B389A" w:rsidP="00D50BCD">
            <w:pPr>
              <w:spacing w:after="200" w:line="276" w:lineRule="auto"/>
              <w:jc w:val="center"/>
            </w:pPr>
            <w:r w:rsidRPr="00375AD3">
              <w:t>3</w:t>
            </w:r>
          </w:p>
        </w:tc>
        <w:tc>
          <w:tcPr>
            <w:tcW w:w="1775" w:type="dxa"/>
            <w:shd w:val="clear" w:color="auto" w:fill="auto"/>
          </w:tcPr>
          <w:p w:rsidR="004B389A" w:rsidRPr="00375AD3" w:rsidRDefault="004B389A" w:rsidP="00D50BCD">
            <w:pPr>
              <w:spacing w:after="200" w:line="276" w:lineRule="auto"/>
              <w:jc w:val="center"/>
            </w:pPr>
            <w:r w:rsidRPr="00375AD3">
              <w:t>0</w:t>
            </w:r>
          </w:p>
        </w:tc>
        <w:tc>
          <w:tcPr>
            <w:tcW w:w="1239" w:type="dxa"/>
            <w:shd w:val="clear" w:color="auto" w:fill="auto"/>
          </w:tcPr>
          <w:p w:rsidR="004B389A" w:rsidRPr="00375AD3" w:rsidRDefault="004B389A" w:rsidP="00D50BCD">
            <w:pPr>
              <w:spacing w:after="200" w:line="276" w:lineRule="auto"/>
              <w:jc w:val="center"/>
              <w:rPr>
                <w:b/>
                <w:bCs/>
              </w:rPr>
            </w:pPr>
            <w:r w:rsidRPr="00375AD3">
              <w:rPr>
                <w:b/>
                <w:bCs/>
              </w:rPr>
              <w:t>14</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июль</w:t>
            </w:r>
          </w:p>
        </w:tc>
        <w:tc>
          <w:tcPr>
            <w:tcW w:w="1523" w:type="dxa"/>
            <w:shd w:val="clear" w:color="auto" w:fill="auto"/>
          </w:tcPr>
          <w:p w:rsidR="004B389A" w:rsidRPr="00375AD3" w:rsidRDefault="004B389A" w:rsidP="00D50BCD">
            <w:pPr>
              <w:spacing w:after="200" w:line="276" w:lineRule="auto"/>
              <w:jc w:val="center"/>
            </w:pPr>
            <w:r w:rsidRPr="00375AD3">
              <w:t>0</w:t>
            </w:r>
          </w:p>
        </w:tc>
        <w:tc>
          <w:tcPr>
            <w:tcW w:w="2288" w:type="dxa"/>
            <w:shd w:val="clear" w:color="auto" w:fill="auto"/>
          </w:tcPr>
          <w:p w:rsidR="004B389A" w:rsidRPr="00375AD3" w:rsidRDefault="004B389A" w:rsidP="00D50BCD">
            <w:pPr>
              <w:spacing w:after="200" w:line="276" w:lineRule="auto"/>
              <w:jc w:val="center"/>
            </w:pPr>
            <w:r w:rsidRPr="00375AD3">
              <w:t>21</w:t>
            </w:r>
          </w:p>
        </w:tc>
        <w:tc>
          <w:tcPr>
            <w:tcW w:w="1775" w:type="dxa"/>
            <w:shd w:val="clear" w:color="auto" w:fill="auto"/>
          </w:tcPr>
          <w:p w:rsidR="004B389A" w:rsidRPr="00375AD3" w:rsidRDefault="004B389A" w:rsidP="00D50BCD">
            <w:pPr>
              <w:spacing w:after="200" w:line="276" w:lineRule="auto"/>
              <w:jc w:val="center"/>
            </w:pPr>
            <w:r w:rsidRPr="00375AD3">
              <w:t>1</w:t>
            </w:r>
          </w:p>
        </w:tc>
        <w:tc>
          <w:tcPr>
            <w:tcW w:w="1239" w:type="dxa"/>
            <w:shd w:val="clear" w:color="auto" w:fill="auto"/>
          </w:tcPr>
          <w:p w:rsidR="004B389A" w:rsidRPr="00375AD3" w:rsidRDefault="004B389A" w:rsidP="00D50BCD">
            <w:pPr>
              <w:spacing w:after="200" w:line="276" w:lineRule="auto"/>
              <w:jc w:val="center"/>
              <w:rPr>
                <w:b/>
                <w:bCs/>
              </w:rPr>
            </w:pPr>
            <w:r w:rsidRPr="00375AD3">
              <w:rPr>
                <w:b/>
                <w:bCs/>
              </w:rPr>
              <w:t>22</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август</w:t>
            </w:r>
          </w:p>
        </w:tc>
        <w:tc>
          <w:tcPr>
            <w:tcW w:w="1523" w:type="dxa"/>
            <w:shd w:val="clear" w:color="auto" w:fill="auto"/>
          </w:tcPr>
          <w:p w:rsidR="004B389A" w:rsidRPr="00375AD3" w:rsidRDefault="004B389A" w:rsidP="00D50BCD">
            <w:pPr>
              <w:spacing w:after="200" w:line="276" w:lineRule="auto"/>
              <w:jc w:val="center"/>
            </w:pPr>
            <w:r w:rsidRPr="00375AD3">
              <w:t>0</w:t>
            </w:r>
          </w:p>
        </w:tc>
        <w:tc>
          <w:tcPr>
            <w:tcW w:w="2288" w:type="dxa"/>
            <w:shd w:val="clear" w:color="auto" w:fill="auto"/>
          </w:tcPr>
          <w:p w:rsidR="004B389A" w:rsidRPr="00375AD3" w:rsidRDefault="004B389A" w:rsidP="00D50BCD">
            <w:pPr>
              <w:spacing w:after="200" w:line="276" w:lineRule="auto"/>
              <w:jc w:val="center"/>
            </w:pPr>
            <w:r w:rsidRPr="00375AD3">
              <w:t>11</w:t>
            </w:r>
          </w:p>
        </w:tc>
        <w:tc>
          <w:tcPr>
            <w:tcW w:w="1775" w:type="dxa"/>
            <w:shd w:val="clear" w:color="auto" w:fill="auto"/>
          </w:tcPr>
          <w:p w:rsidR="004B389A" w:rsidRPr="00375AD3" w:rsidRDefault="004B389A" w:rsidP="00D50BCD">
            <w:pPr>
              <w:spacing w:after="200" w:line="276" w:lineRule="auto"/>
              <w:jc w:val="center"/>
            </w:pPr>
            <w:r w:rsidRPr="00375AD3">
              <w:t>1</w:t>
            </w:r>
          </w:p>
        </w:tc>
        <w:tc>
          <w:tcPr>
            <w:tcW w:w="1239" w:type="dxa"/>
            <w:shd w:val="clear" w:color="auto" w:fill="auto"/>
          </w:tcPr>
          <w:p w:rsidR="004B389A" w:rsidRPr="00375AD3" w:rsidRDefault="004B389A" w:rsidP="00D50BCD">
            <w:pPr>
              <w:spacing w:after="200" w:line="276" w:lineRule="auto"/>
              <w:jc w:val="center"/>
              <w:rPr>
                <w:b/>
                <w:bCs/>
              </w:rPr>
            </w:pPr>
            <w:r w:rsidRPr="00375AD3">
              <w:rPr>
                <w:b/>
                <w:bCs/>
              </w:rPr>
              <w:t>12</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сентябрь</w:t>
            </w:r>
          </w:p>
        </w:tc>
        <w:tc>
          <w:tcPr>
            <w:tcW w:w="1523" w:type="dxa"/>
            <w:shd w:val="clear" w:color="auto" w:fill="auto"/>
          </w:tcPr>
          <w:p w:rsidR="004B389A" w:rsidRPr="00375AD3" w:rsidRDefault="004B389A" w:rsidP="00D50BCD">
            <w:pPr>
              <w:spacing w:after="200" w:line="276" w:lineRule="auto"/>
              <w:jc w:val="center"/>
            </w:pPr>
            <w:r w:rsidRPr="00375AD3">
              <w:t>11</w:t>
            </w:r>
          </w:p>
        </w:tc>
        <w:tc>
          <w:tcPr>
            <w:tcW w:w="2288" w:type="dxa"/>
            <w:shd w:val="clear" w:color="auto" w:fill="auto"/>
          </w:tcPr>
          <w:p w:rsidR="004B389A" w:rsidRPr="00375AD3" w:rsidRDefault="004B389A" w:rsidP="00D50BCD">
            <w:pPr>
              <w:spacing w:after="200" w:line="276" w:lineRule="auto"/>
              <w:jc w:val="center"/>
            </w:pPr>
            <w:r w:rsidRPr="00375AD3">
              <w:t>6</w:t>
            </w:r>
          </w:p>
        </w:tc>
        <w:tc>
          <w:tcPr>
            <w:tcW w:w="1775" w:type="dxa"/>
            <w:shd w:val="clear" w:color="auto" w:fill="auto"/>
          </w:tcPr>
          <w:p w:rsidR="004B389A" w:rsidRPr="00375AD3" w:rsidRDefault="004B389A" w:rsidP="00D50BCD">
            <w:pPr>
              <w:spacing w:after="200" w:line="276" w:lineRule="auto"/>
              <w:jc w:val="center"/>
            </w:pPr>
            <w:r w:rsidRPr="00375AD3">
              <w:t>0</w:t>
            </w:r>
          </w:p>
        </w:tc>
        <w:tc>
          <w:tcPr>
            <w:tcW w:w="1239" w:type="dxa"/>
            <w:shd w:val="clear" w:color="auto" w:fill="auto"/>
          </w:tcPr>
          <w:p w:rsidR="004B389A" w:rsidRPr="00375AD3" w:rsidRDefault="004B389A" w:rsidP="00D50BCD">
            <w:pPr>
              <w:spacing w:after="200" w:line="276" w:lineRule="auto"/>
              <w:jc w:val="center"/>
              <w:rPr>
                <w:b/>
                <w:bCs/>
              </w:rPr>
            </w:pPr>
            <w:r w:rsidRPr="00375AD3">
              <w:rPr>
                <w:b/>
                <w:bCs/>
              </w:rPr>
              <w:t>17</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октябрь</w:t>
            </w:r>
          </w:p>
        </w:tc>
        <w:tc>
          <w:tcPr>
            <w:tcW w:w="1523" w:type="dxa"/>
            <w:shd w:val="clear" w:color="auto" w:fill="auto"/>
          </w:tcPr>
          <w:p w:rsidR="004B389A" w:rsidRPr="00375AD3" w:rsidRDefault="004B389A" w:rsidP="00D50BCD">
            <w:pPr>
              <w:spacing w:after="200" w:line="276" w:lineRule="auto"/>
              <w:jc w:val="center"/>
            </w:pPr>
            <w:r w:rsidRPr="00375AD3">
              <w:t>28</w:t>
            </w:r>
          </w:p>
        </w:tc>
        <w:tc>
          <w:tcPr>
            <w:tcW w:w="2288" w:type="dxa"/>
            <w:shd w:val="clear" w:color="auto" w:fill="auto"/>
          </w:tcPr>
          <w:p w:rsidR="004B389A" w:rsidRPr="00375AD3" w:rsidRDefault="004B389A" w:rsidP="00D50BCD">
            <w:pPr>
              <w:spacing w:after="200" w:line="276" w:lineRule="auto"/>
              <w:jc w:val="center"/>
            </w:pPr>
            <w:r w:rsidRPr="00375AD3">
              <w:t>14</w:t>
            </w:r>
          </w:p>
        </w:tc>
        <w:tc>
          <w:tcPr>
            <w:tcW w:w="1775" w:type="dxa"/>
            <w:shd w:val="clear" w:color="auto" w:fill="auto"/>
          </w:tcPr>
          <w:p w:rsidR="004B389A" w:rsidRPr="00375AD3" w:rsidRDefault="004B389A" w:rsidP="00D50BCD">
            <w:pPr>
              <w:spacing w:after="200" w:line="276" w:lineRule="auto"/>
              <w:jc w:val="center"/>
            </w:pPr>
            <w:r w:rsidRPr="00375AD3">
              <w:t>3</w:t>
            </w:r>
          </w:p>
        </w:tc>
        <w:tc>
          <w:tcPr>
            <w:tcW w:w="1239" w:type="dxa"/>
            <w:shd w:val="clear" w:color="auto" w:fill="auto"/>
          </w:tcPr>
          <w:p w:rsidR="004B389A" w:rsidRPr="00375AD3" w:rsidRDefault="004B389A" w:rsidP="00D50BCD">
            <w:pPr>
              <w:spacing w:after="200" w:line="276" w:lineRule="auto"/>
              <w:jc w:val="center"/>
              <w:rPr>
                <w:b/>
                <w:bCs/>
              </w:rPr>
            </w:pPr>
            <w:r w:rsidRPr="00375AD3">
              <w:rPr>
                <w:b/>
                <w:bCs/>
              </w:rPr>
              <w:t>45</w:t>
            </w:r>
          </w:p>
        </w:tc>
      </w:tr>
      <w:tr w:rsidR="004B389A" w:rsidRPr="00375AD3" w:rsidTr="00D50BCD">
        <w:tc>
          <w:tcPr>
            <w:tcW w:w="1734" w:type="dxa"/>
            <w:shd w:val="clear" w:color="auto" w:fill="FFFFFF"/>
          </w:tcPr>
          <w:p w:rsidR="004B389A" w:rsidRPr="00375AD3" w:rsidRDefault="004B389A" w:rsidP="00D50BCD">
            <w:pPr>
              <w:spacing w:after="200" w:line="276" w:lineRule="auto"/>
              <w:jc w:val="right"/>
              <w:rPr>
                <w:b/>
                <w:bCs/>
              </w:rPr>
            </w:pPr>
            <w:r w:rsidRPr="00375AD3">
              <w:rPr>
                <w:b/>
                <w:bCs/>
              </w:rPr>
              <w:t>ноябрь</w:t>
            </w:r>
          </w:p>
        </w:tc>
        <w:tc>
          <w:tcPr>
            <w:tcW w:w="1523" w:type="dxa"/>
            <w:shd w:val="clear" w:color="auto" w:fill="FFFFFF"/>
          </w:tcPr>
          <w:p w:rsidR="004B389A" w:rsidRPr="00375AD3" w:rsidRDefault="004B389A" w:rsidP="00D50BCD">
            <w:pPr>
              <w:spacing w:after="200" w:line="276" w:lineRule="auto"/>
              <w:jc w:val="center"/>
            </w:pPr>
            <w:r w:rsidRPr="00375AD3">
              <w:t>19</w:t>
            </w:r>
          </w:p>
        </w:tc>
        <w:tc>
          <w:tcPr>
            <w:tcW w:w="2288" w:type="dxa"/>
            <w:shd w:val="clear" w:color="auto" w:fill="FFFFFF"/>
          </w:tcPr>
          <w:p w:rsidR="004B389A" w:rsidRPr="00375AD3" w:rsidRDefault="004B389A" w:rsidP="00D50BCD">
            <w:pPr>
              <w:spacing w:after="200" w:line="276" w:lineRule="auto"/>
              <w:jc w:val="center"/>
            </w:pPr>
            <w:r w:rsidRPr="00375AD3">
              <w:t>8</w:t>
            </w:r>
          </w:p>
        </w:tc>
        <w:tc>
          <w:tcPr>
            <w:tcW w:w="1775" w:type="dxa"/>
            <w:shd w:val="clear" w:color="auto" w:fill="FFFFFF"/>
          </w:tcPr>
          <w:p w:rsidR="004B389A" w:rsidRPr="00375AD3" w:rsidRDefault="004B389A" w:rsidP="00D50BCD">
            <w:pPr>
              <w:spacing w:after="200" w:line="276" w:lineRule="auto"/>
              <w:jc w:val="center"/>
            </w:pPr>
            <w:r w:rsidRPr="00375AD3">
              <w:t>1</w:t>
            </w:r>
          </w:p>
        </w:tc>
        <w:tc>
          <w:tcPr>
            <w:tcW w:w="1239" w:type="dxa"/>
            <w:shd w:val="clear" w:color="auto" w:fill="FFFFFF"/>
          </w:tcPr>
          <w:p w:rsidR="004B389A" w:rsidRPr="00375AD3" w:rsidRDefault="004B389A" w:rsidP="00D50BCD">
            <w:pPr>
              <w:spacing w:after="200" w:line="276" w:lineRule="auto"/>
              <w:jc w:val="center"/>
              <w:rPr>
                <w:b/>
                <w:bCs/>
              </w:rPr>
            </w:pPr>
            <w:r w:rsidRPr="00375AD3">
              <w:rPr>
                <w:b/>
                <w:bCs/>
              </w:rPr>
              <w:t>28</w:t>
            </w:r>
          </w:p>
        </w:tc>
      </w:tr>
      <w:tr w:rsidR="004B389A" w:rsidRPr="00375AD3" w:rsidTr="00D50BCD">
        <w:tc>
          <w:tcPr>
            <w:tcW w:w="1734" w:type="dxa"/>
            <w:shd w:val="clear" w:color="auto" w:fill="FFFFFF"/>
          </w:tcPr>
          <w:p w:rsidR="004B389A" w:rsidRPr="00375AD3" w:rsidRDefault="004B389A" w:rsidP="00D50BCD">
            <w:pPr>
              <w:spacing w:after="200" w:line="276" w:lineRule="auto"/>
              <w:jc w:val="right"/>
              <w:rPr>
                <w:b/>
                <w:bCs/>
              </w:rPr>
            </w:pPr>
            <w:r w:rsidRPr="00375AD3">
              <w:rPr>
                <w:b/>
                <w:bCs/>
              </w:rPr>
              <w:t>декабрь</w:t>
            </w:r>
          </w:p>
        </w:tc>
        <w:tc>
          <w:tcPr>
            <w:tcW w:w="1523" w:type="dxa"/>
            <w:shd w:val="clear" w:color="auto" w:fill="FFFFFF"/>
          </w:tcPr>
          <w:p w:rsidR="004B389A" w:rsidRPr="00375AD3" w:rsidRDefault="004B389A" w:rsidP="00D50BCD">
            <w:pPr>
              <w:spacing w:after="200" w:line="276" w:lineRule="auto"/>
              <w:jc w:val="center"/>
            </w:pPr>
            <w:r w:rsidRPr="00375AD3">
              <w:t>17</w:t>
            </w:r>
          </w:p>
        </w:tc>
        <w:tc>
          <w:tcPr>
            <w:tcW w:w="2288" w:type="dxa"/>
            <w:shd w:val="clear" w:color="auto" w:fill="FFFFFF"/>
          </w:tcPr>
          <w:p w:rsidR="004B389A" w:rsidRPr="00375AD3" w:rsidRDefault="004B389A" w:rsidP="00D50BCD">
            <w:pPr>
              <w:spacing w:after="200" w:line="276" w:lineRule="auto"/>
              <w:jc w:val="center"/>
            </w:pPr>
            <w:r w:rsidRPr="00375AD3">
              <w:t>10</w:t>
            </w:r>
          </w:p>
        </w:tc>
        <w:tc>
          <w:tcPr>
            <w:tcW w:w="1775" w:type="dxa"/>
            <w:shd w:val="clear" w:color="auto" w:fill="FFFFFF"/>
          </w:tcPr>
          <w:p w:rsidR="004B389A" w:rsidRPr="00375AD3" w:rsidRDefault="004B389A" w:rsidP="00D50BCD">
            <w:pPr>
              <w:spacing w:after="200" w:line="276" w:lineRule="auto"/>
              <w:jc w:val="center"/>
            </w:pPr>
            <w:r w:rsidRPr="00375AD3">
              <w:t>1</w:t>
            </w:r>
          </w:p>
        </w:tc>
        <w:tc>
          <w:tcPr>
            <w:tcW w:w="1239" w:type="dxa"/>
            <w:shd w:val="clear" w:color="auto" w:fill="FFFFFF"/>
          </w:tcPr>
          <w:p w:rsidR="004B389A" w:rsidRPr="00375AD3" w:rsidRDefault="004B389A" w:rsidP="00D50BCD">
            <w:pPr>
              <w:spacing w:after="200" w:line="276" w:lineRule="auto"/>
              <w:jc w:val="center"/>
              <w:rPr>
                <w:b/>
                <w:bCs/>
              </w:rPr>
            </w:pPr>
            <w:r w:rsidRPr="00375AD3">
              <w:rPr>
                <w:b/>
                <w:bCs/>
              </w:rPr>
              <w:t>28</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ВСЕГО</w:t>
            </w:r>
          </w:p>
        </w:tc>
        <w:tc>
          <w:tcPr>
            <w:tcW w:w="1523" w:type="dxa"/>
            <w:shd w:val="clear" w:color="auto" w:fill="auto"/>
          </w:tcPr>
          <w:p w:rsidR="004B389A" w:rsidRPr="00375AD3" w:rsidRDefault="004B389A" w:rsidP="00D50BCD">
            <w:pPr>
              <w:spacing w:after="200" w:line="276" w:lineRule="auto"/>
              <w:jc w:val="center"/>
              <w:rPr>
                <w:bCs/>
                <w:i/>
              </w:rPr>
            </w:pPr>
            <w:r w:rsidRPr="00375AD3">
              <w:rPr>
                <w:bCs/>
                <w:i/>
              </w:rPr>
              <w:t>170</w:t>
            </w:r>
          </w:p>
        </w:tc>
        <w:tc>
          <w:tcPr>
            <w:tcW w:w="2288" w:type="dxa"/>
            <w:shd w:val="clear" w:color="auto" w:fill="auto"/>
          </w:tcPr>
          <w:p w:rsidR="004B389A" w:rsidRPr="00375AD3" w:rsidRDefault="004B389A" w:rsidP="00D50BCD">
            <w:pPr>
              <w:spacing w:after="200" w:line="276" w:lineRule="auto"/>
              <w:jc w:val="center"/>
              <w:rPr>
                <w:bCs/>
                <w:i/>
              </w:rPr>
            </w:pPr>
            <w:r w:rsidRPr="00375AD3">
              <w:rPr>
                <w:bCs/>
                <w:i/>
              </w:rPr>
              <w:t>156</w:t>
            </w:r>
          </w:p>
        </w:tc>
        <w:tc>
          <w:tcPr>
            <w:tcW w:w="1775" w:type="dxa"/>
            <w:shd w:val="clear" w:color="auto" w:fill="auto"/>
          </w:tcPr>
          <w:p w:rsidR="004B389A" w:rsidRPr="00375AD3" w:rsidRDefault="004B389A" w:rsidP="00D50BCD">
            <w:pPr>
              <w:spacing w:after="200" w:line="276" w:lineRule="auto"/>
              <w:jc w:val="center"/>
              <w:rPr>
                <w:bCs/>
                <w:i/>
              </w:rPr>
            </w:pPr>
            <w:r w:rsidRPr="00375AD3">
              <w:rPr>
                <w:bCs/>
                <w:i/>
              </w:rPr>
              <w:t>21</w:t>
            </w:r>
          </w:p>
        </w:tc>
        <w:tc>
          <w:tcPr>
            <w:tcW w:w="1239" w:type="dxa"/>
            <w:shd w:val="clear" w:color="auto" w:fill="auto"/>
          </w:tcPr>
          <w:p w:rsidR="004B389A" w:rsidRPr="00375AD3" w:rsidRDefault="004B389A" w:rsidP="00D50BCD">
            <w:pPr>
              <w:spacing w:after="200" w:line="276" w:lineRule="auto"/>
              <w:jc w:val="center"/>
              <w:rPr>
                <w:bCs/>
                <w:i/>
              </w:rPr>
            </w:pPr>
            <w:r w:rsidRPr="00375AD3">
              <w:rPr>
                <w:bCs/>
                <w:i/>
              </w:rPr>
              <w:t>347</w:t>
            </w:r>
          </w:p>
        </w:tc>
      </w:tr>
    </w:tbl>
    <w:p w:rsidR="004B389A" w:rsidRDefault="004B389A" w:rsidP="004B389A">
      <w:pPr>
        <w:jc w:val="both"/>
        <w:rPr>
          <w:sz w:val="28"/>
          <w:szCs w:val="28"/>
        </w:rPr>
      </w:pPr>
    </w:p>
    <w:p w:rsidR="004B389A" w:rsidRPr="004B389A" w:rsidRDefault="004B389A" w:rsidP="004B389A">
      <w:pPr>
        <w:jc w:val="both"/>
        <w:rPr>
          <w:sz w:val="28"/>
          <w:szCs w:val="28"/>
          <w:lang w:val="ru-RU"/>
        </w:rPr>
      </w:pPr>
      <w:r w:rsidRPr="004B389A">
        <w:rPr>
          <w:sz w:val="28"/>
          <w:szCs w:val="28"/>
          <w:lang w:val="ru-RU"/>
        </w:rPr>
        <w:t xml:space="preserve">  В рамках Ивановской областной программы по оздоровлению членов профсоюза работников народного образования и науки РФ </w:t>
      </w:r>
      <w:r w:rsidRPr="004B389A">
        <w:rPr>
          <w:b/>
          <w:sz w:val="28"/>
          <w:szCs w:val="28"/>
          <w:lang w:val="ru-RU"/>
        </w:rPr>
        <w:t>в 2014 году</w:t>
      </w:r>
      <w:r w:rsidRPr="004B389A">
        <w:rPr>
          <w:sz w:val="28"/>
          <w:szCs w:val="28"/>
          <w:lang w:val="ru-RU"/>
        </w:rPr>
        <w:t xml:space="preserve"> было оздоровлено 11001 членов профсоюза. Из них 6012 работника образовательных учреждений, 4989 студентов, а также 364 члена семей и 331 ребенок члена профсоюза.</w:t>
      </w:r>
    </w:p>
    <w:p w:rsidR="004B389A" w:rsidRPr="004B389A" w:rsidRDefault="004B389A" w:rsidP="004B389A">
      <w:pPr>
        <w:jc w:val="both"/>
        <w:rPr>
          <w:sz w:val="28"/>
          <w:szCs w:val="28"/>
          <w:lang w:val="ru-RU"/>
        </w:rPr>
      </w:pPr>
      <w:r w:rsidRPr="004B389A">
        <w:rPr>
          <w:sz w:val="28"/>
          <w:szCs w:val="28"/>
          <w:lang w:val="ru-RU"/>
        </w:rPr>
        <w:t xml:space="preserve">   По оздоровительным путевкам отдых и лечение получили 1491 взрослых, 3497 студентов и 82 ребенка члена профсоюза. Ивановской областной организацией было организовано санаторно-курортное лечение в региональных санаториях: «им.Станко», «Курорт Оболсуново», «Зеленый городок», пансионате с лечением «Плес», а также южных санаториях, пансионатах России (в том числе и через «Гармонию-профцентр» Общероссийского профсоюза образования). Одновременно работники и </w:t>
      </w:r>
      <w:r w:rsidRPr="004B389A">
        <w:rPr>
          <w:sz w:val="28"/>
          <w:szCs w:val="28"/>
          <w:lang w:val="ru-RU"/>
        </w:rPr>
        <w:lastRenderedPageBreak/>
        <w:t>обучающиеся учреждений высшего профессионального образования могли воспользоваться оздоровлением в санаториях-профилакториях вузов (ИвГУ, ИГХТУ, ИГЭУ), вузовских спортивно-оздоровительных лагерях («Рубское озеро», «Орленок», «Плес»).</w:t>
      </w:r>
    </w:p>
    <w:p w:rsidR="004B389A" w:rsidRPr="004B389A" w:rsidRDefault="004B389A" w:rsidP="004B389A">
      <w:pPr>
        <w:jc w:val="both"/>
        <w:rPr>
          <w:sz w:val="28"/>
          <w:szCs w:val="28"/>
          <w:lang w:val="ru-RU"/>
        </w:rPr>
      </w:pPr>
    </w:p>
    <w:p w:rsidR="004B389A" w:rsidRPr="00BC2F6E" w:rsidRDefault="004B389A" w:rsidP="004B389A">
      <w:pPr>
        <w:jc w:val="both"/>
        <w:rPr>
          <w:sz w:val="28"/>
          <w:szCs w:val="28"/>
        </w:rPr>
      </w:pPr>
      <w:r w:rsidRPr="004B389A">
        <w:rPr>
          <w:sz w:val="28"/>
          <w:szCs w:val="28"/>
          <w:lang w:val="ru-RU"/>
        </w:rPr>
        <w:t xml:space="preserve">   В течение 2014 года городскими, районными, первичными профсоюзными организациями было проведено 134 оздоровительных мероприятия, в которых приняло участие 6626 человек. </w:t>
      </w:r>
      <w:r w:rsidRPr="00BC2F6E">
        <w:rPr>
          <w:sz w:val="28"/>
          <w:szCs w:val="28"/>
        </w:rPr>
        <w:t xml:space="preserve">К таким мероприятиям относятся: </w:t>
      </w:r>
    </w:p>
    <w:p w:rsidR="004B389A" w:rsidRPr="004B389A" w:rsidRDefault="004B389A" w:rsidP="004B389A">
      <w:pPr>
        <w:numPr>
          <w:ilvl w:val="0"/>
          <w:numId w:val="13"/>
        </w:numPr>
        <w:spacing w:line="259" w:lineRule="auto"/>
        <w:jc w:val="both"/>
        <w:rPr>
          <w:sz w:val="28"/>
          <w:szCs w:val="28"/>
          <w:lang w:val="ru-RU"/>
        </w:rPr>
      </w:pPr>
      <w:r w:rsidRPr="004B389A">
        <w:rPr>
          <w:sz w:val="28"/>
          <w:szCs w:val="28"/>
          <w:lang w:val="ru-RU"/>
        </w:rPr>
        <w:t>Экскурсии и поездки выходного дня.</w:t>
      </w:r>
    </w:p>
    <w:p w:rsidR="004B389A" w:rsidRPr="004B389A" w:rsidRDefault="004B389A" w:rsidP="004B389A">
      <w:pPr>
        <w:numPr>
          <w:ilvl w:val="0"/>
          <w:numId w:val="13"/>
        </w:numPr>
        <w:spacing w:line="259" w:lineRule="auto"/>
        <w:jc w:val="both"/>
        <w:rPr>
          <w:sz w:val="28"/>
          <w:szCs w:val="28"/>
          <w:lang w:val="ru-RU"/>
        </w:rPr>
      </w:pPr>
      <w:r w:rsidRPr="004B389A">
        <w:rPr>
          <w:sz w:val="28"/>
          <w:szCs w:val="28"/>
          <w:lang w:val="ru-RU"/>
        </w:rPr>
        <w:t>Туристические слеты и Дни здоровья.</w:t>
      </w:r>
    </w:p>
    <w:p w:rsidR="004B389A" w:rsidRPr="004B389A" w:rsidRDefault="004B389A" w:rsidP="004B389A">
      <w:pPr>
        <w:numPr>
          <w:ilvl w:val="0"/>
          <w:numId w:val="13"/>
        </w:numPr>
        <w:spacing w:line="259" w:lineRule="auto"/>
        <w:jc w:val="both"/>
        <w:rPr>
          <w:sz w:val="28"/>
          <w:szCs w:val="28"/>
          <w:lang w:val="ru-RU"/>
        </w:rPr>
      </w:pPr>
      <w:r w:rsidRPr="004B389A">
        <w:rPr>
          <w:sz w:val="28"/>
          <w:szCs w:val="28"/>
          <w:lang w:val="ru-RU"/>
        </w:rPr>
        <w:t>Абонементы в бассейн, соревнования по боулингу.</w:t>
      </w:r>
    </w:p>
    <w:p w:rsidR="004B389A" w:rsidRPr="004B389A" w:rsidRDefault="004B389A" w:rsidP="004B389A">
      <w:pPr>
        <w:numPr>
          <w:ilvl w:val="0"/>
          <w:numId w:val="13"/>
        </w:numPr>
        <w:spacing w:line="259" w:lineRule="auto"/>
        <w:jc w:val="both"/>
        <w:rPr>
          <w:sz w:val="28"/>
          <w:szCs w:val="28"/>
          <w:lang w:val="ru-RU"/>
        </w:rPr>
      </w:pPr>
      <w:r w:rsidRPr="004B389A">
        <w:rPr>
          <w:sz w:val="28"/>
          <w:szCs w:val="28"/>
          <w:lang w:val="ru-RU"/>
        </w:rPr>
        <w:t>Кардиообследования и обследования у «узких специалистов» (хирург, ЛОР, уролог и др.), обследования в «Центре здоровья».</w:t>
      </w:r>
    </w:p>
    <w:p w:rsidR="004B389A" w:rsidRPr="00BC2F6E" w:rsidRDefault="004B389A" w:rsidP="004B389A">
      <w:pPr>
        <w:numPr>
          <w:ilvl w:val="0"/>
          <w:numId w:val="13"/>
        </w:numPr>
        <w:spacing w:line="259" w:lineRule="auto"/>
        <w:jc w:val="both"/>
        <w:rPr>
          <w:sz w:val="28"/>
          <w:szCs w:val="28"/>
        </w:rPr>
      </w:pPr>
      <w:r w:rsidRPr="00BC2F6E">
        <w:rPr>
          <w:sz w:val="28"/>
          <w:szCs w:val="28"/>
        </w:rPr>
        <w:t>Оплата назначенных анализов.</w:t>
      </w:r>
    </w:p>
    <w:p w:rsidR="004B389A" w:rsidRPr="004B389A" w:rsidRDefault="004B389A" w:rsidP="004B389A">
      <w:pPr>
        <w:numPr>
          <w:ilvl w:val="0"/>
          <w:numId w:val="13"/>
        </w:numPr>
        <w:spacing w:line="259" w:lineRule="auto"/>
        <w:jc w:val="both"/>
        <w:rPr>
          <w:sz w:val="28"/>
          <w:szCs w:val="28"/>
          <w:lang w:val="ru-RU"/>
        </w:rPr>
      </w:pPr>
      <w:r w:rsidRPr="004B389A">
        <w:rPr>
          <w:sz w:val="28"/>
          <w:szCs w:val="28"/>
          <w:lang w:val="ru-RU"/>
        </w:rPr>
        <w:t>Льготное питание для работающих во вредных условиях.</w:t>
      </w:r>
    </w:p>
    <w:p w:rsidR="004B389A" w:rsidRPr="00BC2F6E" w:rsidRDefault="004B389A" w:rsidP="004B389A">
      <w:pPr>
        <w:numPr>
          <w:ilvl w:val="0"/>
          <w:numId w:val="13"/>
        </w:numPr>
        <w:spacing w:line="259" w:lineRule="auto"/>
        <w:jc w:val="both"/>
        <w:rPr>
          <w:sz w:val="28"/>
          <w:szCs w:val="28"/>
        </w:rPr>
      </w:pPr>
      <w:r w:rsidRPr="00BC2F6E">
        <w:rPr>
          <w:sz w:val="28"/>
          <w:szCs w:val="28"/>
        </w:rPr>
        <w:t>Диспансеризация .</w:t>
      </w:r>
    </w:p>
    <w:p w:rsidR="004B389A" w:rsidRPr="004B389A" w:rsidRDefault="004B389A" w:rsidP="004B389A">
      <w:pPr>
        <w:numPr>
          <w:ilvl w:val="0"/>
          <w:numId w:val="13"/>
        </w:numPr>
        <w:spacing w:line="259" w:lineRule="auto"/>
        <w:jc w:val="both"/>
        <w:rPr>
          <w:sz w:val="28"/>
          <w:szCs w:val="28"/>
          <w:lang w:val="ru-RU"/>
        </w:rPr>
      </w:pPr>
      <w:r w:rsidRPr="004B389A">
        <w:rPr>
          <w:sz w:val="28"/>
          <w:szCs w:val="28"/>
          <w:lang w:val="ru-RU"/>
        </w:rPr>
        <w:t>Работа  клубов «Здоровый образ жизни» на базе образовательных организаций.</w:t>
      </w:r>
    </w:p>
    <w:p w:rsidR="004B389A" w:rsidRPr="004B389A" w:rsidRDefault="004B389A" w:rsidP="004B389A">
      <w:pPr>
        <w:numPr>
          <w:ilvl w:val="0"/>
          <w:numId w:val="13"/>
        </w:numPr>
        <w:spacing w:line="259" w:lineRule="auto"/>
        <w:jc w:val="both"/>
        <w:rPr>
          <w:sz w:val="28"/>
          <w:szCs w:val="28"/>
          <w:lang w:val="ru-RU"/>
        </w:rPr>
      </w:pPr>
      <w:r w:rsidRPr="004B389A">
        <w:rPr>
          <w:sz w:val="28"/>
          <w:szCs w:val="28"/>
          <w:lang w:val="ru-RU"/>
        </w:rPr>
        <w:t>«Гармоничная и комфортная среда обитания в образовательной организации».</w:t>
      </w:r>
    </w:p>
    <w:p w:rsidR="004B389A" w:rsidRPr="004B389A" w:rsidRDefault="004B389A" w:rsidP="004B389A">
      <w:pPr>
        <w:numPr>
          <w:ilvl w:val="0"/>
          <w:numId w:val="13"/>
        </w:numPr>
        <w:spacing w:line="259" w:lineRule="auto"/>
        <w:jc w:val="both"/>
        <w:rPr>
          <w:sz w:val="28"/>
          <w:szCs w:val="28"/>
          <w:lang w:val="ru-RU"/>
        </w:rPr>
      </w:pPr>
      <w:r w:rsidRPr="004B389A">
        <w:rPr>
          <w:sz w:val="28"/>
          <w:szCs w:val="28"/>
          <w:lang w:val="ru-RU"/>
        </w:rPr>
        <w:t xml:space="preserve">Спартакиады: в образовательных организациях, городские и районные, областная межотраслевая. Работники активно принимают участие в соревнованиях по настольному теннису, волейболу, мини футболу, пулевой стрельбе, стритболе, «Семейных стартах», а также соревнований по шахматам и шашкам. По итогам </w:t>
      </w:r>
      <w:r w:rsidRPr="00BC2F6E">
        <w:rPr>
          <w:sz w:val="28"/>
          <w:szCs w:val="28"/>
        </w:rPr>
        <w:t>VIII</w:t>
      </w:r>
      <w:r w:rsidRPr="004B389A">
        <w:rPr>
          <w:sz w:val="28"/>
          <w:szCs w:val="28"/>
          <w:lang w:val="ru-RU"/>
        </w:rPr>
        <w:t xml:space="preserve"> межотраслевой Спартакиады трудящихся Ивановская областная организация заняла 2 место (На протяжение последних пяти лет- только призовые 1-2 места). </w:t>
      </w:r>
    </w:p>
    <w:p w:rsidR="004B389A" w:rsidRPr="00BC2F6E" w:rsidRDefault="004B389A" w:rsidP="004B389A">
      <w:pPr>
        <w:numPr>
          <w:ilvl w:val="0"/>
          <w:numId w:val="13"/>
        </w:numPr>
        <w:spacing w:line="259" w:lineRule="auto"/>
        <w:jc w:val="both"/>
        <w:rPr>
          <w:sz w:val="28"/>
          <w:szCs w:val="28"/>
        </w:rPr>
      </w:pPr>
      <w:r w:rsidRPr="004B389A">
        <w:rPr>
          <w:sz w:val="28"/>
          <w:szCs w:val="28"/>
          <w:lang w:val="ru-RU"/>
        </w:rPr>
        <w:t xml:space="preserve">Между Ивановской областной организацией профсоюза работников народного образования и науки РФ и Ивановской клиникой офтальмохирургии «Светодар» заключен договор на льготную диагностику зрения врачами –специалистами клиники  для членов профсоюза. В течение 2014 года обследования (на базе клиники, выездные в образовательные учреждения Ивановкой области) были проведены для 569 работников и 104 студентов. В период 2014 года была реализована областная программа для членов профсоюза «Смотреть и видеть». В программу на безвозмездной основе входило обследование и хирургическое лечение катаракты. Программа рассчитана на работников сельских и поселковых образовательных учреждений области - ветеранов педагогического труда. </w:t>
      </w:r>
      <w:r w:rsidRPr="00BC2F6E">
        <w:rPr>
          <w:sz w:val="28"/>
          <w:szCs w:val="28"/>
        </w:rPr>
        <w:t>Данной программой воспользовались 18 человек.</w:t>
      </w:r>
    </w:p>
    <w:p w:rsidR="004B389A" w:rsidRPr="00BC2F6E" w:rsidRDefault="004B389A" w:rsidP="004B389A">
      <w:pPr>
        <w:jc w:val="both"/>
        <w:rPr>
          <w:sz w:val="28"/>
          <w:szCs w:val="28"/>
        </w:rPr>
      </w:pPr>
    </w:p>
    <w:p w:rsidR="004B389A" w:rsidRPr="004B389A" w:rsidRDefault="004B389A" w:rsidP="004B389A">
      <w:pPr>
        <w:jc w:val="both"/>
        <w:rPr>
          <w:sz w:val="28"/>
          <w:szCs w:val="28"/>
          <w:lang w:val="ru-RU"/>
        </w:rPr>
      </w:pPr>
      <w:r w:rsidRPr="004B389A">
        <w:rPr>
          <w:sz w:val="28"/>
          <w:szCs w:val="28"/>
          <w:lang w:val="ru-RU"/>
        </w:rPr>
        <w:lastRenderedPageBreak/>
        <w:t>Впервые с января 2014 года проводился областной смотр – конкурс «На лучшую организацию оздоровления членов профсоюза» среди всех первичных профсоюзных организаций области. В конкурсе приняло участие  67 профсоюзных организаций, в том числе первичных. В финал конкурса вышли 9 организаций. Победителями стали:</w:t>
      </w:r>
    </w:p>
    <w:p w:rsidR="004B389A" w:rsidRPr="004B389A" w:rsidRDefault="004B389A" w:rsidP="004B389A">
      <w:pPr>
        <w:jc w:val="both"/>
        <w:rPr>
          <w:sz w:val="28"/>
          <w:szCs w:val="28"/>
          <w:lang w:val="ru-RU"/>
        </w:rPr>
      </w:pPr>
      <w:r w:rsidRPr="004B389A">
        <w:rPr>
          <w:sz w:val="28"/>
          <w:szCs w:val="28"/>
          <w:lang w:val="ru-RU"/>
        </w:rPr>
        <w:t>- Кинешемская городская организация профсоюза (председатель Смирнов Сергей Юрьевич);</w:t>
      </w:r>
    </w:p>
    <w:p w:rsidR="004B389A" w:rsidRPr="004B389A" w:rsidRDefault="004B389A" w:rsidP="004B389A">
      <w:pPr>
        <w:jc w:val="both"/>
        <w:rPr>
          <w:sz w:val="28"/>
          <w:szCs w:val="28"/>
          <w:lang w:val="ru-RU"/>
        </w:rPr>
      </w:pPr>
      <w:r w:rsidRPr="004B389A">
        <w:rPr>
          <w:sz w:val="28"/>
          <w:szCs w:val="28"/>
          <w:lang w:val="ru-RU"/>
        </w:rPr>
        <w:t>- ППО преподавателей и сотрудников Ивановского государственного химико-технологического университета (председатель Дмитриева Вера Валерьевна);</w:t>
      </w:r>
    </w:p>
    <w:p w:rsidR="004B389A" w:rsidRPr="004B389A" w:rsidRDefault="004B389A" w:rsidP="004B389A">
      <w:pPr>
        <w:jc w:val="both"/>
        <w:rPr>
          <w:sz w:val="28"/>
          <w:szCs w:val="28"/>
          <w:lang w:val="ru-RU"/>
        </w:rPr>
      </w:pPr>
      <w:r w:rsidRPr="004B389A">
        <w:rPr>
          <w:sz w:val="28"/>
          <w:szCs w:val="28"/>
          <w:lang w:val="ru-RU"/>
        </w:rPr>
        <w:t>- ППО гимназии № 3 г.Иваново (председатель Смирнова Татьяна Леонидовна).</w:t>
      </w:r>
    </w:p>
    <w:p w:rsidR="004B389A" w:rsidRPr="004B389A" w:rsidRDefault="004B389A" w:rsidP="004B389A">
      <w:pPr>
        <w:jc w:val="both"/>
        <w:rPr>
          <w:sz w:val="28"/>
          <w:szCs w:val="28"/>
          <w:lang w:val="ru-RU"/>
        </w:rPr>
      </w:pPr>
    </w:p>
    <w:p w:rsidR="004B389A" w:rsidRDefault="004B389A" w:rsidP="004B389A">
      <w:pPr>
        <w:jc w:val="both"/>
        <w:rPr>
          <w:sz w:val="28"/>
          <w:szCs w:val="28"/>
        </w:rPr>
      </w:pPr>
      <w:r>
        <w:rPr>
          <w:sz w:val="28"/>
          <w:szCs w:val="28"/>
        </w:rPr>
        <w:t>Таблица2.</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734"/>
        <w:gridCol w:w="1523"/>
        <w:gridCol w:w="2288"/>
        <w:gridCol w:w="1775"/>
        <w:gridCol w:w="1239"/>
      </w:tblGrid>
      <w:tr w:rsidR="004B389A" w:rsidRPr="00375AD3" w:rsidTr="00D50BCD">
        <w:tc>
          <w:tcPr>
            <w:tcW w:w="1734" w:type="dxa"/>
            <w:tcBorders>
              <w:bottom w:val="single" w:sz="12" w:space="0" w:color="000000"/>
              <w:tl2br w:val="single" w:sz="6" w:space="0" w:color="000000"/>
            </w:tcBorders>
            <w:shd w:val="clear" w:color="auto" w:fill="auto"/>
          </w:tcPr>
          <w:p w:rsidR="004B389A" w:rsidRPr="00BB6BF2" w:rsidRDefault="004B389A" w:rsidP="00D50BCD">
            <w:pPr>
              <w:spacing w:after="200" w:line="276" w:lineRule="auto"/>
              <w:rPr>
                <w:b/>
                <w:bCs/>
                <w:color w:val="FFFFFF"/>
              </w:rPr>
            </w:pPr>
          </w:p>
        </w:tc>
        <w:tc>
          <w:tcPr>
            <w:tcW w:w="1523" w:type="dxa"/>
            <w:tcBorders>
              <w:bottom w:val="single" w:sz="12" w:space="0" w:color="000000"/>
            </w:tcBorders>
            <w:shd w:val="clear" w:color="auto" w:fill="auto"/>
          </w:tcPr>
          <w:p w:rsidR="004B389A" w:rsidRPr="00BB6BF2" w:rsidRDefault="004B389A" w:rsidP="00D50BCD">
            <w:pPr>
              <w:spacing w:after="200" w:line="276" w:lineRule="auto"/>
              <w:jc w:val="center"/>
              <w:rPr>
                <w:b/>
                <w:bCs/>
              </w:rPr>
            </w:pPr>
            <w:r w:rsidRPr="00BB6BF2">
              <w:rPr>
                <w:b/>
                <w:bCs/>
              </w:rPr>
              <w:t>Оболсуново</w:t>
            </w:r>
          </w:p>
        </w:tc>
        <w:tc>
          <w:tcPr>
            <w:tcW w:w="2288" w:type="dxa"/>
            <w:tcBorders>
              <w:bottom w:val="single" w:sz="12" w:space="0" w:color="000000"/>
            </w:tcBorders>
            <w:shd w:val="clear" w:color="auto" w:fill="auto"/>
          </w:tcPr>
          <w:p w:rsidR="004B389A" w:rsidRPr="00BB6BF2" w:rsidRDefault="004B389A" w:rsidP="00D50BCD">
            <w:pPr>
              <w:spacing w:after="200" w:line="276" w:lineRule="auto"/>
              <w:jc w:val="center"/>
              <w:rPr>
                <w:b/>
                <w:bCs/>
              </w:rPr>
            </w:pPr>
            <w:r w:rsidRPr="00BB6BF2">
              <w:rPr>
                <w:b/>
                <w:bCs/>
              </w:rPr>
              <w:t>им. Станко</w:t>
            </w:r>
          </w:p>
        </w:tc>
        <w:tc>
          <w:tcPr>
            <w:tcW w:w="1775" w:type="dxa"/>
            <w:tcBorders>
              <w:bottom w:val="single" w:sz="12" w:space="0" w:color="000000"/>
            </w:tcBorders>
            <w:shd w:val="clear" w:color="auto" w:fill="auto"/>
          </w:tcPr>
          <w:p w:rsidR="004B389A" w:rsidRPr="00BB6BF2" w:rsidRDefault="004B389A" w:rsidP="00D50BCD">
            <w:pPr>
              <w:spacing w:after="200" w:line="276" w:lineRule="auto"/>
              <w:jc w:val="center"/>
              <w:rPr>
                <w:b/>
                <w:bCs/>
              </w:rPr>
            </w:pPr>
            <w:r w:rsidRPr="00BB6BF2">
              <w:rPr>
                <w:b/>
                <w:bCs/>
              </w:rPr>
              <w:t>Зеленый городок</w:t>
            </w:r>
          </w:p>
        </w:tc>
        <w:tc>
          <w:tcPr>
            <w:tcW w:w="1239" w:type="dxa"/>
            <w:tcBorders>
              <w:bottom w:val="single" w:sz="12" w:space="0" w:color="000000"/>
            </w:tcBorders>
            <w:shd w:val="clear" w:color="auto" w:fill="auto"/>
          </w:tcPr>
          <w:p w:rsidR="004B389A" w:rsidRPr="00BB6BF2" w:rsidRDefault="004B389A" w:rsidP="00D50BCD">
            <w:pPr>
              <w:spacing w:after="200" w:line="276" w:lineRule="auto"/>
              <w:jc w:val="center"/>
              <w:rPr>
                <w:b/>
                <w:bCs/>
                <w:smallCaps/>
              </w:rPr>
            </w:pPr>
            <w:r w:rsidRPr="00BB6BF2">
              <w:rPr>
                <w:b/>
                <w:bCs/>
                <w:smallCaps/>
              </w:rPr>
              <w:t>всего</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январь</w:t>
            </w:r>
          </w:p>
        </w:tc>
        <w:tc>
          <w:tcPr>
            <w:tcW w:w="1523" w:type="dxa"/>
          </w:tcPr>
          <w:p w:rsidR="004B389A" w:rsidRPr="00BB6BF2" w:rsidRDefault="004B389A" w:rsidP="00D50BCD">
            <w:pPr>
              <w:jc w:val="center"/>
            </w:pPr>
            <w:r w:rsidRPr="00BB6BF2">
              <w:t>13</w:t>
            </w:r>
          </w:p>
        </w:tc>
        <w:tc>
          <w:tcPr>
            <w:tcW w:w="2288" w:type="dxa"/>
          </w:tcPr>
          <w:p w:rsidR="004B389A" w:rsidRPr="00BB6BF2" w:rsidRDefault="004B389A" w:rsidP="00D50BCD">
            <w:pPr>
              <w:jc w:val="center"/>
            </w:pPr>
            <w:r w:rsidRPr="00BB6BF2">
              <w:t>6</w:t>
            </w:r>
          </w:p>
        </w:tc>
        <w:tc>
          <w:tcPr>
            <w:tcW w:w="1775" w:type="dxa"/>
          </w:tcPr>
          <w:p w:rsidR="004B389A" w:rsidRPr="00BB6BF2" w:rsidRDefault="004B389A" w:rsidP="00D50BCD">
            <w:pPr>
              <w:jc w:val="center"/>
            </w:pPr>
            <w:r w:rsidRPr="00BB6BF2">
              <w:t>1</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20</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февраль</w:t>
            </w:r>
          </w:p>
        </w:tc>
        <w:tc>
          <w:tcPr>
            <w:tcW w:w="1523" w:type="dxa"/>
          </w:tcPr>
          <w:p w:rsidR="004B389A" w:rsidRPr="00BB6BF2" w:rsidRDefault="004B389A" w:rsidP="00D50BCD">
            <w:pPr>
              <w:jc w:val="center"/>
            </w:pPr>
            <w:r w:rsidRPr="00BB6BF2">
              <w:t>16</w:t>
            </w:r>
          </w:p>
        </w:tc>
        <w:tc>
          <w:tcPr>
            <w:tcW w:w="2288" w:type="dxa"/>
          </w:tcPr>
          <w:p w:rsidR="004B389A" w:rsidRPr="00BB6BF2" w:rsidRDefault="004B389A" w:rsidP="00D50BCD">
            <w:pPr>
              <w:jc w:val="center"/>
            </w:pPr>
            <w:r w:rsidRPr="00BB6BF2">
              <w:t>20</w:t>
            </w:r>
          </w:p>
        </w:tc>
        <w:tc>
          <w:tcPr>
            <w:tcW w:w="1775" w:type="dxa"/>
          </w:tcPr>
          <w:p w:rsidR="004B389A" w:rsidRPr="00BB6BF2" w:rsidRDefault="004B389A" w:rsidP="00D50BCD">
            <w:pPr>
              <w:jc w:val="center"/>
            </w:pPr>
            <w:r w:rsidRPr="00BB6BF2">
              <w:t>1</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37</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март</w:t>
            </w:r>
          </w:p>
        </w:tc>
        <w:tc>
          <w:tcPr>
            <w:tcW w:w="1523" w:type="dxa"/>
          </w:tcPr>
          <w:p w:rsidR="004B389A" w:rsidRPr="00BB6BF2" w:rsidRDefault="004B389A" w:rsidP="00D50BCD">
            <w:pPr>
              <w:jc w:val="center"/>
            </w:pPr>
            <w:r w:rsidRPr="00BB6BF2">
              <w:t>36</w:t>
            </w:r>
          </w:p>
        </w:tc>
        <w:tc>
          <w:tcPr>
            <w:tcW w:w="2288" w:type="dxa"/>
          </w:tcPr>
          <w:p w:rsidR="004B389A" w:rsidRPr="00BB6BF2" w:rsidRDefault="004B389A" w:rsidP="00D50BCD">
            <w:pPr>
              <w:jc w:val="center"/>
            </w:pPr>
            <w:r w:rsidRPr="00BB6BF2">
              <w:t>32</w:t>
            </w:r>
          </w:p>
        </w:tc>
        <w:tc>
          <w:tcPr>
            <w:tcW w:w="1775" w:type="dxa"/>
          </w:tcPr>
          <w:p w:rsidR="004B389A" w:rsidRPr="00BB6BF2" w:rsidRDefault="004B389A" w:rsidP="00D50BCD">
            <w:pPr>
              <w:jc w:val="center"/>
            </w:pPr>
            <w:r w:rsidRPr="00BB6BF2">
              <w:t>-</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68</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апрель</w:t>
            </w:r>
          </w:p>
        </w:tc>
        <w:tc>
          <w:tcPr>
            <w:tcW w:w="1523" w:type="dxa"/>
          </w:tcPr>
          <w:p w:rsidR="004B389A" w:rsidRPr="00BB6BF2" w:rsidRDefault="004B389A" w:rsidP="00D50BCD">
            <w:pPr>
              <w:jc w:val="center"/>
            </w:pPr>
            <w:r w:rsidRPr="00BB6BF2">
              <w:t>17</w:t>
            </w:r>
          </w:p>
        </w:tc>
        <w:tc>
          <w:tcPr>
            <w:tcW w:w="2288" w:type="dxa"/>
          </w:tcPr>
          <w:p w:rsidR="004B389A" w:rsidRPr="00BB6BF2" w:rsidRDefault="004B389A" w:rsidP="00D50BCD">
            <w:pPr>
              <w:jc w:val="center"/>
            </w:pPr>
            <w:r w:rsidRPr="00BB6BF2">
              <w:t>23</w:t>
            </w:r>
          </w:p>
        </w:tc>
        <w:tc>
          <w:tcPr>
            <w:tcW w:w="1775" w:type="dxa"/>
          </w:tcPr>
          <w:p w:rsidR="004B389A" w:rsidRPr="00BB6BF2" w:rsidRDefault="004B389A" w:rsidP="00D50BCD">
            <w:pPr>
              <w:jc w:val="center"/>
            </w:pPr>
            <w:r w:rsidRPr="00BB6BF2">
              <w:t>14</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54</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май</w:t>
            </w:r>
          </w:p>
        </w:tc>
        <w:tc>
          <w:tcPr>
            <w:tcW w:w="1523" w:type="dxa"/>
          </w:tcPr>
          <w:p w:rsidR="004B389A" w:rsidRPr="00BB6BF2" w:rsidRDefault="004B389A" w:rsidP="00D50BCD">
            <w:pPr>
              <w:jc w:val="center"/>
            </w:pPr>
            <w:r w:rsidRPr="00BB6BF2">
              <w:t>22</w:t>
            </w:r>
          </w:p>
        </w:tc>
        <w:tc>
          <w:tcPr>
            <w:tcW w:w="2288" w:type="dxa"/>
          </w:tcPr>
          <w:p w:rsidR="004B389A" w:rsidRPr="00BB6BF2" w:rsidRDefault="004B389A" w:rsidP="00D50BCD">
            <w:pPr>
              <w:jc w:val="center"/>
            </w:pPr>
            <w:r w:rsidRPr="00BB6BF2">
              <w:t>22</w:t>
            </w:r>
          </w:p>
        </w:tc>
        <w:tc>
          <w:tcPr>
            <w:tcW w:w="1775" w:type="dxa"/>
          </w:tcPr>
          <w:p w:rsidR="004B389A" w:rsidRPr="00BB6BF2" w:rsidRDefault="004B389A" w:rsidP="00D50BCD">
            <w:pPr>
              <w:jc w:val="center"/>
            </w:pPr>
            <w:r w:rsidRPr="00BB6BF2">
              <w:t>-</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44</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июнь</w:t>
            </w:r>
          </w:p>
        </w:tc>
        <w:tc>
          <w:tcPr>
            <w:tcW w:w="1523" w:type="dxa"/>
          </w:tcPr>
          <w:p w:rsidR="004B389A" w:rsidRPr="00BB6BF2" w:rsidRDefault="004B389A" w:rsidP="00D50BCD">
            <w:pPr>
              <w:jc w:val="center"/>
            </w:pPr>
            <w:r w:rsidRPr="00BB6BF2">
              <w:t>27</w:t>
            </w:r>
          </w:p>
        </w:tc>
        <w:tc>
          <w:tcPr>
            <w:tcW w:w="2288" w:type="dxa"/>
          </w:tcPr>
          <w:p w:rsidR="004B389A" w:rsidRPr="00BB6BF2" w:rsidRDefault="004B389A" w:rsidP="00D50BCD">
            <w:pPr>
              <w:jc w:val="center"/>
            </w:pPr>
            <w:r w:rsidRPr="00BB6BF2">
              <w:t>Не предоставлялось</w:t>
            </w:r>
          </w:p>
        </w:tc>
        <w:tc>
          <w:tcPr>
            <w:tcW w:w="1775" w:type="dxa"/>
          </w:tcPr>
          <w:p w:rsidR="004B389A" w:rsidRPr="00BB6BF2" w:rsidRDefault="004B389A" w:rsidP="00D50BCD">
            <w:pPr>
              <w:jc w:val="center"/>
            </w:pPr>
            <w:r w:rsidRPr="00BB6BF2">
              <w:t>7</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34</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июль</w:t>
            </w:r>
          </w:p>
        </w:tc>
        <w:tc>
          <w:tcPr>
            <w:tcW w:w="1523" w:type="dxa"/>
          </w:tcPr>
          <w:p w:rsidR="004B389A" w:rsidRPr="00BB6BF2" w:rsidRDefault="004B389A" w:rsidP="00D50BCD">
            <w:pPr>
              <w:jc w:val="center"/>
            </w:pPr>
            <w:r w:rsidRPr="00BB6BF2">
              <w:t>49</w:t>
            </w:r>
          </w:p>
        </w:tc>
        <w:tc>
          <w:tcPr>
            <w:tcW w:w="2288" w:type="dxa"/>
          </w:tcPr>
          <w:p w:rsidR="004B389A" w:rsidRPr="00BB6BF2" w:rsidRDefault="004B389A" w:rsidP="00D50BCD">
            <w:pPr>
              <w:jc w:val="center"/>
            </w:pPr>
            <w:r w:rsidRPr="00BB6BF2">
              <w:t>Не предоставлялось</w:t>
            </w:r>
          </w:p>
        </w:tc>
        <w:tc>
          <w:tcPr>
            <w:tcW w:w="1775" w:type="dxa"/>
          </w:tcPr>
          <w:p w:rsidR="004B389A" w:rsidRPr="00BB6BF2" w:rsidRDefault="004B389A" w:rsidP="00D50BCD">
            <w:pPr>
              <w:jc w:val="center"/>
            </w:pPr>
            <w:r w:rsidRPr="00BB6BF2">
              <w:t>18</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67</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август</w:t>
            </w:r>
          </w:p>
        </w:tc>
        <w:tc>
          <w:tcPr>
            <w:tcW w:w="1523" w:type="dxa"/>
          </w:tcPr>
          <w:p w:rsidR="004B389A" w:rsidRPr="00BB6BF2" w:rsidRDefault="004B389A" w:rsidP="00D50BCD">
            <w:pPr>
              <w:jc w:val="center"/>
            </w:pPr>
            <w:r w:rsidRPr="00BB6BF2">
              <w:t>26</w:t>
            </w:r>
          </w:p>
        </w:tc>
        <w:tc>
          <w:tcPr>
            <w:tcW w:w="2288" w:type="dxa"/>
          </w:tcPr>
          <w:p w:rsidR="004B389A" w:rsidRPr="00BB6BF2" w:rsidRDefault="004B389A" w:rsidP="00D50BCD">
            <w:pPr>
              <w:jc w:val="center"/>
            </w:pPr>
            <w:r w:rsidRPr="00BB6BF2">
              <w:t>Не предоставлялось</w:t>
            </w:r>
          </w:p>
        </w:tc>
        <w:tc>
          <w:tcPr>
            <w:tcW w:w="1775" w:type="dxa"/>
          </w:tcPr>
          <w:p w:rsidR="004B389A" w:rsidRPr="00BB6BF2" w:rsidRDefault="004B389A" w:rsidP="00D50BCD">
            <w:pPr>
              <w:jc w:val="center"/>
            </w:pPr>
            <w:r w:rsidRPr="00BB6BF2">
              <w:t>3</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29</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сентябрь</w:t>
            </w:r>
          </w:p>
        </w:tc>
        <w:tc>
          <w:tcPr>
            <w:tcW w:w="1523" w:type="dxa"/>
          </w:tcPr>
          <w:p w:rsidR="004B389A" w:rsidRPr="00BB6BF2" w:rsidRDefault="004B389A" w:rsidP="00D50BCD">
            <w:pPr>
              <w:jc w:val="center"/>
            </w:pPr>
            <w:r w:rsidRPr="00BB6BF2">
              <w:t>8</w:t>
            </w:r>
          </w:p>
        </w:tc>
        <w:tc>
          <w:tcPr>
            <w:tcW w:w="2288" w:type="dxa"/>
          </w:tcPr>
          <w:p w:rsidR="004B389A" w:rsidRPr="00BB6BF2" w:rsidRDefault="004B389A" w:rsidP="00D50BCD">
            <w:pPr>
              <w:jc w:val="center"/>
            </w:pPr>
            <w:r w:rsidRPr="00BB6BF2">
              <w:t>29</w:t>
            </w:r>
          </w:p>
        </w:tc>
        <w:tc>
          <w:tcPr>
            <w:tcW w:w="1775" w:type="dxa"/>
          </w:tcPr>
          <w:p w:rsidR="004B389A" w:rsidRPr="00BB6BF2" w:rsidRDefault="004B389A" w:rsidP="00D50BCD">
            <w:pPr>
              <w:jc w:val="center"/>
            </w:pPr>
            <w:r w:rsidRPr="00BB6BF2">
              <w:t>4</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41</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октябрь</w:t>
            </w:r>
          </w:p>
        </w:tc>
        <w:tc>
          <w:tcPr>
            <w:tcW w:w="1523" w:type="dxa"/>
          </w:tcPr>
          <w:p w:rsidR="004B389A" w:rsidRPr="00BB6BF2" w:rsidRDefault="004B389A" w:rsidP="00D50BCD">
            <w:pPr>
              <w:jc w:val="center"/>
            </w:pPr>
            <w:r w:rsidRPr="00BB6BF2">
              <w:t>9</w:t>
            </w:r>
          </w:p>
        </w:tc>
        <w:tc>
          <w:tcPr>
            <w:tcW w:w="2288" w:type="dxa"/>
          </w:tcPr>
          <w:p w:rsidR="004B389A" w:rsidRPr="00BB6BF2" w:rsidRDefault="004B389A" w:rsidP="00D50BCD">
            <w:pPr>
              <w:jc w:val="center"/>
            </w:pPr>
            <w:r w:rsidRPr="00BB6BF2">
              <w:t>28</w:t>
            </w:r>
          </w:p>
        </w:tc>
        <w:tc>
          <w:tcPr>
            <w:tcW w:w="1775" w:type="dxa"/>
          </w:tcPr>
          <w:p w:rsidR="004B389A" w:rsidRPr="00BB6BF2" w:rsidRDefault="004B389A" w:rsidP="00D50BCD">
            <w:pPr>
              <w:jc w:val="center"/>
            </w:pPr>
            <w:r w:rsidRPr="00BB6BF2">
              <w:t>2</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39</w:t>
            </w:r>
          </w:p>
        </w:tc>
      </w:tr>
      <w:tr w:rsidR="004B389A" w:rsidRPr="00375AD3" w:rsidTr="00D50BCD">
        <w:tc>
          <w:tcPr>
            <w:tcW w:w="1734" w:type="dxa"/>
            <w:shd w:val="clear" w:color="auto" w:fill="FFFFFF"/>
          </w:tcPr>
          <w:p w:rsidR="004B389A" w:rsidRPr="00BB6BF2" w:rsidRDefault="004B389A" w:rsidP="00D50BCD">
            <w:pPr>
              <w:spacing w:after="200" w:line="276" w:lineRule="auto"/>
              <w:jc w:val="right"/>
              <w:rPr>
                <w:b/>
                <w:bCs/>
              </w:rPr>
            </w:pPr>
            <w:r w:rsidRPr="00BB6BF2">
              <w:rPr>
                <w:b/>
                <w:bCs/>
              </w:rPr>
              <w:t>ноябрь</w:t>
            </w:r>
          </w:p>
        </w:tc>
        <w:tc>
          <w:tcPr>
            <w:tcW w:w="1523" w:type="dxa"/>
          </w:tcPr>
          <w:p w:rsidR="004B389A" w:rsidRPr="00BB6BF2" w:rsidRDefault="004B389A" w:rsidP="00D50BCD">
            <w:pPr>
              <w:jc w:val="center"/>
            </w:pPr>
            <w:r w:rsidRPr="00BB6BF2">
              <w:t>10</w:t>
            </w:r>
          </w:p>
        </w:tc>
        <w:tc>
          <w:tcPr>
            <w:tcW w:w="2288" w:type="dxa"/>
          </w:tcPr>
          <w:p w:rsidR="004B389A" w:rsidRPr="00BB6BF2" w:rsidRDefault="004B389A" w:rsidP="00D50BCD">
            <w:pPr>
              <w:jc w:val="center"/>
            </w:pPr>
            <w:r w:rsidRPr="00BB6BF2">
              <w:t>29</w:t>
            </w:r>
          </w:p>
        </w:tc>
        <w:tc>
          <w:tcPr>
            <w:tcW w:w="1775" w:type="dxa"/>
          </w:tcPr>
          <w:p w:rsidR="004B389A" w:rsidRPr="00BB6BF2" w:rsidRDefault="004B389A" w:rsidP="00D50BCD">
            <w:pPr>
              <w:jc w:val="center"/>
            </w:pPr>
            <w:r w:rsidRPr="00BB6BF2">
              <w:t>2</w:t>
            </w:r>
          </w:p>
        </w:tc>
        <w:tc>
          <w:tcPr>
            <w:tcW w:w="1239" w:type="dxa"/>
            <w:shd w:val="clear" w:color="auto" w:fill="FFFFFF"/>
          </w:tcPr>
          <w:p w:rsidR="004B389A" w:rsidRPr="00BB6BF2" w:rsidRDefault="004B389A" w:rsidP="00D50BCD">
            <w:pPr>
              <w:spacing w:after="200" w:line="276" w:lineRule="auto"/>
              <w:jc w:val="center"/>
              <w:rPr>
                <w:b/>
                <w:bCs/>
              </w:rPr>
            </w:pPr>
            <w:r w:rsidRPr="00BB6BF2">
              <w:rPr>
                <w:b/>
                <w:bCs/>
              </w:rPr>
              <w:t>41</w:t>
            </w:r>
          </w:p>
        </w:tc>
      </w:tr>
      <w:tr w:rsidR="004B389A" w:rsidRPr="00375AD3" w:rsidTr="00D50BCD">
        <w:tc>
          <w:tcPr>
            <w:tcW w:w="1734" w:type="dxa"/>
            <w:shd w:val="clear" w:color="auto" w:fill="FFFFFF"/>
          </w:tcPr>
          <w:p w:rsidR="004B389A" w:rsidRPr="00BB6BF2" w:rsidRDefault="004B389A" w:rsidP="00D50BCD">
            <w:pPr>
              <w:spacing w:after="200" w:line="276" w:lineRule="auto"/>
              <w:jc w:val="right"/>
              <w:rPr>
                <w:b/>
                <w:bCs/>
              </w:rPr>
            </w:pPr>
            <w:r w:rsidRPr="00BB6BF2">
              <w:rPr>
                <w:b/>
                <w:bCs/>
              </w:rPr>
              <w:t>декабрь</w:t>
            </w:r>
          </w:p>
        </w:tc>
        <w:tc>
          <w:tcPr>
            <w:tcW w:w="1523" w:type="dxa"/>
            <w:tcBorders>
              <w:bottom w:val="single" w:sz="6" w:space="0" w:color="000000"/>
            </w:tcBorders>
          </w:tcPr>
          <w:p w:rsidR="004B389A" w:rsidRPr="00BB6BF2" w:rsidRDefault="004B389A" w:rsidP="00D50BCD">
            <w:pPr>
              <w:jc w:val="center"/>
            </w:pPr>
            <w:r w:rsidRPr="00BB6BF2">
              <w:t>5</w:t>
            </w:r>
          </w:p>
        </w:tc>
        <w:tc>
          <w:tcPr>
            <w:tcW w:w="2288" w:type="dxa"/>
            <w:tcBorders>
              <w:bottom w:val="single" w:sz="6" w:space="0" w:color="000000"/>
            </w:tcBorders>
          </w:tcPr>
          <w:p w:rsidR="004B389A" w:rsidRPr="00BB6BF2" w:rsidRDefault="004B389A" w:rsidP="00D50BCD">
            <w:pPr>
              <w:jc w:val="center"/>
            </w:pPr>
            <w:r w:rsidRPr="00BB6BF2">
              <w:t>6</w:t>
            </w:r>
          </w:p>
        </w:tc>
        <w:tc>
          <w:tcPr>
            <w:tcW w:w="1775" w:type="dxa"/>
            <w:tcBorders>
              <w:bottom w:val="single" w:sz="6" w:space="0" w:color="000000"/>
            </w:tcBorders>
          </w:tcPr>
          <w:p w:rsidR="004B389A" w:rsidRPr="00BB6BF2" w:rsidRDefault="004B389A" w:rsidP="00D50BCD">
            <w:pPr>
              <w:jc w:val="center"/>
            </w:pPr>
            <w:r w:rsidRPr="00BB6BF2">
              <w:t>1</w:t>
            </w:r>
          </w:p>
        </w:tc>
        <w:tc>
          <w:tcPr>
            <w:tcW w:w="1239" w:type="dxa"/>
            <w:shd w:val="clear" w:color="auto" w:fill="FFFFFF"/>
          </w:tcPr>
          <w:p w:rsidR="004B389A" w:rsidRPr="00BB6BF2" w:rsidRDefault="004B389A" w:rsidP="00D50BCD">
            <w:pPr>
              <w:spacing w:after="200" w:line="276" w:lineRule="auto"/>
              <w:jc w:val="center"/>
              <w:rPr>
                <w:b/>
                <w:bCs/>
              </w:rPr>
            </w:pPr>
            <w:r w:rsidRPr="00BB6BF2">
              <w:rPr>
                <w:b/>
                <w:bCs/>
              </w:rPr>
              <w:t>12</w:t>
            </w:r>
          </w:p>
        </w:tc>
      </w:tr>
      <w:tr w:rsidR="004B389A" w:rsidRPr="00375AD3" w:rsidTr="00D50BCD">
        <w:tc>
          <w:tcPr>
            <w:tcW w:w="1734" w:type="dxa"/>
            <w:shd w:val="clear" w:color="auto" w:fill="auto"/>
          </w:tcPr>
          <w:p w:rsidR="004B389A" w:rsidRPr="00BB6BF2" w:rsidRDefault="004B389A" w:rsidP="00D50BCD">
            <w:pPr>
              <w:spacing w:after="200" w:line="276" w:lineRule="auto"/>
              <w:jc w:val="right"/>
              <w:rPr>
                <w:b/>
                <w:bCs/>
              </w:rPr>
            </w:pPr>
            <w:r w:rsidRPr="00BB6BF2">
              <w:rPr>
                <w:b/>
                <w:bCs/>
              </w:rPr>
              <w:t>ВСЕГО</w:t>
            </w:r>
          </w:p>
        </w:tc>
        <w:tc>
          <w:tcPr>
            <w:tcW w:w="1523" w:type="dxa"/>
            <w:tcBorders>
              <w:top w:val="single" w:sz="6" w:space="0" w:color="000000"/>
              <w:bottom w:val="single" w:sz="4" w:space="0" w:color="auto"/>
            </w:tcBorders>
          </w:tcPr>
          <w:p w:rsidR="004B389A" w:rsidRPr="00BB6BF2" w:rsidRDefault="004B389A" w:rsidP="00D50BCD">
            <w:pPr>
              <w:jc w:val="center"/>
            </w:pPr>
            <w:r w:rsidRPr="00BB6BF2">
              <w:t>238</w:t>
            </w:r>
          </w:p>
        </w:tc>
        <w:tc>
          <w:tcPr>
            <w:tcW w:w="2288" w:type="dxa"/>
            <w:tcBorders>
              <w:top w:val="single" w:sz="6" w:space="0" w:color="000000"/>
              <w:bottom w:val="single" w:sz="4" w:space="0" w:color="auto"/>
            </w:tcBorders>
          </w:tcPr>
          <w:p w:rsidR="004B389A" w:rsidRPr="00BB6BF2" w:rsidRDefault="004B389A" w:rsidP="00D50BCD">
            <w:pPr>
              <w:jc w:val="center"/>
            </w:pPr>
            <w:r w:rsidRPr="00BB6BF2">
              <w:t>195</w:t>
            </w:r>
          </w:p>
        </w:tc>
        <w:tc>
          <w:tcPr>
            <w:tcW w:w="1775" w:type="dxa"/>
            <w:tcBorders>
              <w:top w:val="single" w:sz="6" w:space="0" w:color="000000"/>
              <w:bottom w:val="single" w:sz="4" w:space="0" w:color="auto"/>
            </w:tcBorders>
          </w:tcPr>
          <w:p w:rsidR="004B389A" w:rsidRPr="00BB6BF2" w:rsidRDefault="004B389A" w:rsidP="00D50BCD">
            <w:pPr>
              <w:jc w:val="center"/>
            </w:pPr>
            <w:r w:rsidRPr="00BB6BF2">
              <w:t>53</w:t>
            </w:r>
          </w:p>
        </w:tc>
        <w:tc>
          <w:tcPr>
            <w:tcW w:w="1239" w:type="dxa"/>
            <w:shd w:val="clear" w:color="auto" w:fill="auto"/>
          </w:tcPr>
          <w:p w:rsidR="004B389A" w:rsidRPr="00BB6BF2" w:rsidRDefault="004B389A" w:rsidP="00D50BCD">
            <w:pPr>
              <w:spacing w:after="200" w:line="276" w:lineRule="auto"/>
              <w:jc w:val="center"/>
              <w:rPr>
                <w:bCs/>
                <w:i/>
              </w:rPr>
            </w:pPr>
            <w:r w:rsidRPr="00BB6BF2">
              <w:rPr>
                <w:bCs/>
                <w:i/>
              </w:rPr>
              <w:t>486</w:t>
            </w:r>
          </w:p>
        </w:tc>
      </w:tr>
    </w:tbl>
    <w:p w:rsidR="004B389A" w:rsidRDefault="004B389A" w:rsidP="004B389A">
      <w:pPr>
        <w:jc w:val="both"/>
        <w:rPr>
          <w:sz w:val="28"/>
          <w:szCs w:val="28"/>
        </w:rPr>
      </w:pPr>
    </w:p>
    <w:p w:rsidR="004B389A" w:rsidRDefault="004B389A" w:rsidP="004B389A">
      <w:pPr>
        <w:jc w:val="both"/>
        <w:rPr>
          <w:sz w:val="28"/>
          <w:szCs w:val="28"/>
        </w:rPr>
      </w:pPr>
    </w:p>
    <w:p w:rsidR="004B389A" w:rsidRPr="004B389A" w:rsidRDefault="004B389A" w:rsidP="004B389A">
      <w:pPr>
        <w:jc w:val="both"/>
        <w:rPr>
          <w:sz w:val="28"/>
          <w:szCs w:val="28"/>
          <w:lang w:val="ru-RU"/>
        </w:rPr>
      </w:pPr>
      <w:r w:rsidRPr="004B389A">
        <w:rPr>
          <w:sz w:val="28"/>
          <w:szCs w:val="28"/>
          <w:lang w:val="ru-RU"/>
        </w:rPr>
        <w:t xml:space="preserve">  В рамках Ивановской областной программы по оздоровлению членов профсоюза работников народного образования и науки РФ </w:t>
      </w:r>
      <w:r w:rsidRPr="004B389A">
        <w:rPr>
          <w:b/>
          <w:sz w:val="28"/>
          <w:szCs w:val="28"/>
          <w:lang w:val="ru-RU"/>
        </w:rPr>
        <w:t xml:space="preserve">в 2015 году </w:t>
      </w:r>
      <w:r w:rsidRPr="004B389A">
        <w:rPr>
          <w:sz w:val="28"/>
          <w:szCs w:val="28"/>
          <w:lang w:val="ru-RU"/>
        </w:rPr>
        <w:t>областным комитетом профсоюза проведены следующие мероприятия:</w:t>
      </w:r>
    </w:p>
    <w:p w:rsidR="004B389A" w:rsidRPr="004B389A" w:rsidRDefault="004B389A" w:rsidP="004B389A">
      <w:pPr>
        <w:pStyle w:val="a8"/>
        <w:numPr>
          <w:ilvl w:val="0"/>
          <w:numId w:val="14"/>
        </w:numPr>
        <w:spacing w:line="259" w:lineRule="auto"/>
        <w:jc w:val="both"/>
        <w:rPr>
          <w:sz w:val="28"/>
          <w:szCs w:val="28"/>
          <w:lang w:val="ru-RU"/>
        </w:rPr>
      </w:pPr>
      <w:r w:rsidRPr="004B389A">
        <w:rPr>
          <w:sz w:val="28"/>
          <w:szCs w:val="28"/>
          <w:lang w:val="ru-RU"/>
        </w:rPr>
        <w:lastRenderedPageBreak/>
        <w:t xml:space="preserve">За период 2015 года санаторно-курортное лечение в региональных санатории «Станко», «Оболсуново», «Зеленый городок»  прошли 518 членов профсоюза и членов их семей. </w:t>
      </w:r>
    </w:p>
    <w:p w:rsidR="004B389A" w:rsidRPr="004B389A" w:rsidRDefault="004B389A" w:rsidP="004B389A">
      <w:pPr>
        <w:pStyle w:val="a8"/>
        <w:ind w:left="360"/>
        <w:jc w:val="both"/>
        <w:rPr>
          <w:sz w:val="28"/>
          <w:szCs w:val="28"/>
          <w:lang w:val="ru-RU"/>
        </w:rPr>
      </w:pPr>
      <w:r w:rsidRPr="004B389A">
        <w:rPr>
          <w:sz w:val="28"/>
          <w:szCs w:val="28"/>
          <w:lang w:val="ru-RU"/>
        </w:rPr>
        <w:t>Дополнительно члены отраслевого профсоюза могли воспользоваться:</w:t>
      </w:r>
    </w:p>
    <w:p w:rsidR="004B389A" w:rsidRPr="004B389A" w:rsidRDefault="004B389A" w:rsidP="004B389A">
      <w:pPr>
        <w:pStyle w:val="a8"/>
        <w:ind w:left="360"/>
        <w:jc w:val="both"/>
        <w:rPr>
          <w:sz w:val="28"/>
          <w:szCs w:val="28"/>
          <w:lang w:val="ru-RU"/>
        </w:rPr>
      </w:pPr>
      <w:r w:rsidRPr="004B389A">
        <w:rPr>
          <w:sz w:val="28"/>
          <w:szCs w:val="28"/>
          <w:lang w:val="ru-RU"/>
        </w:rPr>
        <w:t>Отдых и оздоровление в пансионате с лечением Плес – 106 человек</w:t>
      </w:r>
    </w:p>
    <w:p w:rsidR="004B389A" w:rsidRPr="004B389A" w:rsidRDefault="004B389A" w:rsidP="004B389A">
      <w:pPr>
        <w:pStyle w:val="a8"/>
        <w:ind w:left="360"/>
        <w:jc w:val="both"/>
        <w:rPr>
          <w:sz w:val="28"/>
          <w:szCs w:val="28"/>
          <w:lang w:val="ru-RU"/>
        </w:rPr>
      </w:pPr>
      <w:r w:rsidRPr="004B389A">
        <w:rPr>
          <w:sz w:val="28"/>
          <w:szCs w:val="28"/>
          <w:lang w:val="ru-RU"/>
        </w:rPr>
        <w:t xml:space="preserve">Оздоровление в санатории Актер-Плес по льготной цене – 9 человек </w:t>
      </w:r>
    </w:p>
    <w:p w:rsidR="004B389A" w:rsidRPr="004B389A" w:rsidRDefault="004B389A" w:rsidP="004B389A">
      <w:pPr>
        <w:pStyle w:val="a8"/>
        <w:ind w:left="360"/>
        <w:jc w:val="both"/>
        <w:rPr>
          <w:sz w:val="28"/>
          <w:szCs w:val="28"/>
          <w:lang w:val="ru-RU"/>
        </w:rPr>
      </w:pPr>
      <w:r w:rsidRPr="004B389A">
        <w:rPr>
          <w:sz w:val="28"/>
          <w:szCs w:val="28"/>
          <w:lang w:val="ru-RU"/>
        </w:rPr>
        <w:t>Организация туров выходного дня в санатории «Станко» – 35 человек</w:t>
      </w:r>
    </w:p>
    <w:p w:rsidR="004B389A" w:rsidRPr="004B389A" w:rsidRDefault="004B389A" w:rsidP="004B389A">
      <w:pPr>
        <w:pStyle w:val="a8"/>
        <w:ind w:left="360"/>
        <w:jc w:val="both"/>
        <w:rPr>
          <w:sz w:val="28"/>
          <w:szCs w:val="28"/>
          <w:lang w:val="ru-RU"/>
        </w:rPr>
      </w:pPr>
      <w:r w:rsidRPr="004B389A">
        <w:rPr>
          <w:sz w:val="28"/>
          <w:szCs w:val="28"/>
          <w:lang w:val="ru-RU"/>
        </w:rPr>
        <w:t>Таким образов, оздоровление по данным направлениям прошли 677 человек.</w:t>
      </w:r>
    </w:p>
    <w:p w:rsidR="004B389A" w:rsidRPr="004B389A" w:rsidRDefault="004B389A" w:rsidP="004B389A">
      <w:pPr>
        <w:pStyle w:val="a8"/>
        <w:numPr>
          <w:ilvl w:val="0"/>
          <w:numId w:val="14"/>
        </w:numPr>
        <w:spacing w:line="259" w:lineRule="auto"/>
        <w:jc w:val="both"/>
        <w:rPr>
          <w:sz w:val="28"/>
          <w:szCs w:val="28"/>
          <w:lang w:val="ru-RU"/>
        </w:rPr>
      </w:pPr>
      <w:r w:rsidRPr="004B389A">
        <w:rPr>
          <w:sz w:val="28"/>
          <w:szCs w:val="28"/>
          <w:lang w:val="ru-RU"/>
        </w:rPr>
        <w:t>Выпущен специальный выпуск «Мысли и дела» по оздоровлению членов профсоюза (№25, март 2015).</w:t>
      </w:r>
    </w:p>
    <w:p w:rsidR="004B389A" w:rsidRPr="004B389A" w:rsidRDefault="004B389A" w:rsidP="004B389A">
      <w:pPr>
        <w:pStyle w:val="a8"/>
        <w:numPr>
          <w:ilvl w:val="0"/>
          <w:numId w:val="14"/>
        </w:numPr>
        <w:spacing w:line="259" w:lineRule="auto"/>
        <w:jc w:val="both"/>
        <w:rPr>
          <w:sz w:val="28"/>
          <w:szCs w:val="28"/>
          <w:lang w:val="ru-RU"/>
        </w:rPr>
      </w:pPr>
      <w:r w:rsidRPr="004B389A">
        <w:rPr>
          <w:sz w:val="28"/>
          <w:szCs w:val="28"/>
          <w:lang w:val="ru-RU"/>
        </w:rPr>
        <w:t xml:space="preserve">По итогам </w:t>
      </w:r>
      <w:r w:rsidRPr="00375AD3">
        <w:rPr>
          <w:sz w:val="28"/>
          <w:szCs w:val="28"/>
        </w:rPr>
        <w:t>IX</w:t>
      </w:r>
      <w:r w:rsidRPr="004B389A">
        <w:rPr>
          <w:sz w:val="28"/>
          <w:szCs w:val="28"/>
          <w:lang w:val="ru-RU"/>
        </w:rPr>
        <w:t xml:space="preserve"> межотраслевой Спартакиады трудящихся – Ивановская областная организация заняла 2 место в общекомандном зачете.  По итогам результатов всех соревнований Спартакиады 3 место присвоено первичной профсоюзной организации работников Ивановского государственного химико-технологического университета.</w:t>
      </w:r>
    </w:p>
    <w:p w:rsidR="004B389A" w:rsidRPr="004B389A" w:rsidRDefault="004B389A" w:rsidP="004B389A">
      <w:pPr>
        <w:jc w:val="both"/>
        <w:rPr>
          <w:sz w:val="28"/>
          <w:szCs w:val="28"/>
          <w:lang w:val="ru-RU"/>
        </w:rPr>
      </w:pPr>
    </w:p>
    <w:p w:rsidR="004B389A" w:rsidRDefault="004B389A" w:rsidP="004B389A">
      <w:pPr>
        <w:jc w:val="both"/>
        <w:rPr>
          <w:sz w:val="28"/>
          <w:szCs w:val="28"/>
        </w:rPr>
      </w:pPr>
      <w:r>
        <w:rPr>
          <w:sz w:val="28"/>
          <w:szCs w:val="28"/>
        </w:rPr>
        <w:t>Таблица3.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734"/>
        <w:gridCol w:w="1523"/>
        <w:gridCol w:w="2288"/>
        <w:gridCol w:w="1775"/>
        <w:gridCol w:w="1239"/>
      </w:tblGrid>
      <w:tr w:rsidR="004B389A" w:rsidRPr="00375AD3" w:rsidTr="00D50BCD">
        <w:tc>
          <w:tcPr>
            <w:tcW w:w="1734" w:type="dxa"/>
            <w:tcBorders>
              <w:bottom w:val="single" w:sz="12" w:space="0" w:color="000000"/>
              <w:tl2br w:val="single" w:sz="6" w:space="0" w:color="000000"/>
            </w:tcBorders>
            <w:shd w:val="clear" w:color="auto" w:fill="auto"/>
          </w:tcPr>
          <w:p w:rsidR="004B389A" w:rsidRPr="00375AD3" w:rsidRDefault="004B389A" w:rsidP="00D50BCD">
            <w:pPr>
              <w:spacing w:after="200" w:line="276" w:lineRule="auto"/>
              <w:rPr>
                <w:b/>
                <w:bCs/>
                <w:color w:val="FFFFFF"/>
              </w:rPr>
            </w:pPr>
          </w:p>
        </w:tc>
        <w:tc>
          <w:tcPr>
            <w:tcW w:w="1523" w:type="dxa"/>
            <w:tcBorders>
              <w:bottom w:val="single" w:sz="12" w:space="0" w:color="000000"/>
            </w:tcBorders>
            <w:shd w:val="clear" w:color="auto" w:fill="auto"/>
          </w:tcPr>
          <w:p w:rsidR="004B389A" w:rsidRPr="00375AD3" w:rsidRDefault="004B389A" w:rsidP="00D50BCD">
            <w:pPr>
              <w:spacing w:after="200" w:line="276" w:lineRule="auto"/>
              <w:jc w:val="center"/>
              <w:rPr>
                <w:b/>
                <w:bCs/>
              </w:rPr>
            </w:pPr>
            <w:r w:rsidRPr="00375AD3">
              <w:rPr>
                <w:b/>
                <w:bCs/>
              </w:rPr>
              <w:t>Оболсуново</w:t>
            </w:r>
          </w:p>
        </w:tc>
        <w:tc>
          <w:tcPr>
            <w:tcW w:w="2288" w:type="dxa"/>
            <w:tcBorders>
              <w:bottom w:val="single" w:sz="12" w:space="0" w:color="000000"/>
            </w:tcBorders>
            <w:shd w:val="clear" w:color="auto" w:fill="auto"/>
          </w:tcPr>
          <w:p w:rsidR="004B389A" w:rsidRPr="00375AD3" w:rsidRDefault="004B389A" w:rsidP="00D50BCD">
            <w:pPr>
              <w:spacing w:after="200" w:line="276" w:lineRule="auto"/>
              <w:jc w:val="center"/>
              <w:rPr>
                <w:b/>
                <w:bCs/>
              </w:rPr>
            </w:pPr>
            <w:r w:rsidRPr="00375AD3">
              <w:rPr>
                <w:b/>
                <w:bCs/>
              </w:rPr>
              <w:t>им. Станко</w:t>
            </w:r>
          </w:p>
        </w:tc>
        <w:tc>
          <w:tcPr>
            <w:tcW w:w="1775" w:type="dxa"/>
            <w:tcBorders>
              <w:bottom w:val="single" w:sz="12" w:space="0" w:color="000000"/>
            </w:tcBorders>
            <w:shd w:val="clear" w:color="auto" w:fill="auto"/>
          </w:tcPr>
          <w:p w:rsidR="004B389A" w:rsidRPr="00375AD3" w:rsidRDefault="004B389A" w:rsidP="00D50BCD">
            <w:pPr>
              <w:spacing w:after="200" w:line="276" w:lineRule="auto"/>
              <w:jc w:val="center"/>
              <w:rPr>
                <w:b/>
                <w:bCs/>
              </w:rPr>
            </w:pPr>
            <w:r w:rsidRPr="00375AD3">
              <w:rPr>
                <w:b/>
                <w:bCs/>
              </w:rPr>
              <w:t>Зеленый городок</w:t>
            </w:r>
          </w:p>
        </w:tc>
        <w:tc>
          <w:tcPr>
            <w:tcW w:w="1239" w:type="dxa"/>
            <w:tcBorders>
              <w:bottom w:val="single" w:sz="12" w:space="0" w:color="000000"/>
            </w:tcBorders>
            <w:shd w:val="clear" w:color="auto" w:fill="auto"/>
          </w:tcPr>
          <w:p w:rsidR="004B389A" w:rsidRPr="00375AD3" w:rsidRDefault="004B389A" w:rsidP="00D50BCD">
            <w:pPr>
              <w:spacing w:after="200" w:line="276" w:lineRule="auto"/>
              <w:jc w:val="center"/>
              <w:rPr>
                <w:b/>
                <w:bCs/>
                <w:smallCaps/>
              </w:rPr>
            </w:pPr>
            <w:r w:rsidRPr="00375AD3">
              <w:rPr>
                <w:b/>
                <w:bCs/>
                <w:smallCaps/>
              </w:rPr>
              <w:t>всего</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январь</w:t>
            </w:r>
          </w:p>
        </w:tc>
        <w:tc>
          <w:tcPr>
            <w:tcW w:w="1523" w:type="dxa"/>
          </w:tcPr>
          <w:p w:rsidR="004B389A" w:rsidRPr="00BB6BF2" w:rsidRDefault="004B389A" w:rsidP="00D50BCD">
            <w:pPr>
              <w:jc w:val="center"/>
            </w:pPr>
            <w:r w:rsidRPr="00BB6BF2">
              <w:t>10</w:t>
            </w:r>
          </w:p>
        </w:tc>
        <w:tc>
          <w:tcPr>
            <w:tcW w:w="2288" w:type="dxa"/>
          </w:tcPr>
          <w:p w:rsidR="004B389A" w:rsidRPr="00BB6BF2" w:rsidRDefault="004B389A" w:rsidP="00D50BCD">
            <w:pPr>
              <w:jc w:val="center"/>
            </w:pPr>
            <w:r w:rsidRPr="00BB6BF2">
              <w:t>-</w:t>
            </w:r>
          </w:p>
        </w:tc>
        <w:tc>
          <w:tcPr>
            <w:tcW w:w="1775" w:type="dxa"/>
          </w:tcPr>
          <w:p w:rsidR="004B389A" w:rsidRPr="00BB6BF2" w:rsidRDefault="004B389A" w:rsidP="00D50BCD">
            <w:pPr>
              <w:jc w:val="center"/>
            </w:pPr>
            <w:r w:rsidRPr="00BB6BF2">
              <w:t>5</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15</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февраль</w:t>
            </w:r>
          </w:p>
        </w:tc>
        <w:tc>
          <w:tcPr>
            <w:tcW w:w="1523" w:type="dxa"/>
          </w:tcPr>
          <w:p w:rsidR="004B389A" w:rsidRPr="00BB6BF2" w:rsidRDefault="004B389A" w:rsidP="00D50BCD">
            <w:pPr>
              <w:jc w:val="center"/>
            </w:pPr>
            <w:r w:rsidRPr="00BB6BF2">
              <w:t>40</w:t>
            </w:r>
          </w:p>
        </w:tc>
        <w:tc>
          <w:tcPr>
            <w:tcW w:w="2288" w:type="dxa"/>
          </w:tcPr>
          <w:p w:rsidR="004B389A" w:rsidRPr="00BB6BF2" w:rsidRDefault="004B389A" w:rsidP="00D50BCD">
            <w:pPr>
              <w:jc w:val="center"/>
            </w:pPr>
            <w:r w:rsidRPr="00BB6BF2">
              <w:t>14</w:t>
            </w:r>
          </w:p>
        </w:tc>
        <w:tc>
          <w:tcPr>
            <w:tcW w:w="1775" w:type="dxa"/>
          </w:tcPr>
          <w:p w:rsidR="004B389A" w:rsidRPr="00BB6BF2" w:rsidRDefault="004B389A" w:rsidP="00D50BCD">
            <w:pPr>
              <w:jc w:val="center"/>
            </w:pPr>
            <w:r w:rsidRPr="00BB6BF2">
              <w:t>1</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55</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март</w:t>
            </w:r>
          </w:p>
        </w:tc>
        <w:tc>
          <w:tcPr>
            <w:tcW w:w="1523" w:type="dxa"/>
          </w:tcPr>
          <w:p w:rsidR="004B389A" w:rsidRPr="00BB6BF2" w:rsidRDefault="004B389A" w:rsidP="00D50BCD">
            <w:pPr>
              <w:jc w:val="center"/>
            </w:pPr>
            <w:r w:rsidRPr="00BB6BF2">
              <w:t>33</w:t>
            </w:r>
          </w:p>
        </w:tc>
        <w:tc>
          <w:tcPr>
            <w:tcW w:w="2288" w:type="dxa"/>
          </w:tcPr>
          <w:p w:rsidR="004B389A" w:rsidRPr="00BB6BF2" w:rsidRDefault="004B389A" w:rsidP="00D50BCD">
            <w:pPr>
              <w:jc w:val="center"/>
            </w:pPr>
            <w:r w:rsidRPr="00BB6BF2">
              <w:t>27</w:t>
            </w:r>
          </w:p>
        </w:tc>
        <w:tc>
          <w:tcPr>
            <w:tcW w:w="1775" w:type="dxa"/>
          </w:tcPr>
          <w:p w:rsidR="004B389A" w:rsidRPr="00BB6BF2" w:rsidRDefault="004B389A" w:rsidP="00D50BCD">
            <w:pPr>
              <w:jc w:val="center"/>
            </w:pPr>
            <w:r w:rsidRPr="00BB6BF2">
              <w:t>8</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68</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апрель</w:t>
            </w:r>
          </w:p>
        </w:tc>
        <w:tc>
          <w:tcPr>
            <w:tcW w:w="1523" w:type="dxa"/>
          </w:tcPr>
          <w:p w:rsidR="004B389A" w:rsidRPr="00BB6BF2" w:rsidRDefault="004B389A" w:rsidP="00D50BCD">
            <w:pPr>
              <w:jc w:val="center"/>
            </w:pPr>
            <w:r w:rsidRPr="00BB6BF2">
              <w:t>13</w:t>
            </w:r>
          </w:p>
        </w:tc>
        <w:tc>
          <w:tcPr>
            <w:tcW w:w="2288" w:type="dxa"/>
          </w:tcPr>
          <w:p w:rsidR="004B389A" w:rsidRPr="00BB6BF2" w:rsidRDefault="004B389A" w:rsidP="00D50BCD">
            <w:pPr>
              <w:jc w:val="center"/>
            </w:pPr>
            <w:r w:rsidRPr="00BB6BF2">
              <w:t>14</w:t>
            </w:r>
          </w:p>
        </w:tc>
        <w:tc>
          <w:tcPr>
            <w:tcW w:w="1775" w:type="dxa"/>
          </w:tcPr>
          <w:p w:rsidR="004B389A" w:rsidRPr="00BB6BF2" w:rsidRDefault="004B389A" w:rsidP="00D50BCD">
            <w:pPr>
              <w:jc w:val="center"/>
            </w:pPr>
            <w:r w:rsidRPr="00BB6BF2">
              <w:t>3</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30</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май</w:t>
            </w:r>
          </w:p>
        </w:tc>
        <w:tc>
          <w:tcPr>
            <w:tcW w:w="1523" w:type="dxa"/>
          </w:tcPr>
          <w:p w:rsidR="004B389A" w:rsidRPr="00BB6BF2" w:rsidRDefault="004B389A" w:rsidP="00D50BCD">
            <w:pPr>
              <w:jc w:val="center"/>
            </w:pPr>
            <w:r w:rsidRPr="00BB6BF2">
              <w:t>13</w:t>
            </w:r>
          </w:p>
        </w:tc>
        <w:tc>
          <w:tcPr>
            <w:tcW w:w="2288" w:type="dxa"/>
          </w:tcPr>
          <w:p w:rsidR="004B389A" w:rsidRPr="00BB6BF2" w:rsidRDefault="004B389A" w:rsidP="00D50BCD">
            <w:pPr>
              <w:jc w:val="center"/>
            </w:pPr>
            <w:r w:rsidRPr="00BB6BF2">
              <w:t>25</w:t>
            </w:r>
          </w:p>
        </w:tc>
        <w:tc>
          <w:tcPr>
            <w:tcW w:w="1775" w:type="dxa"/>
          </w:tcPr>
          <w:p w:rsidR="004B389A" w:rsidRPr="00BB6BF2" w:rsidRDefault="004B389A" w:rsidP="00D50BCD">
            <w:pPr>
              <w:jc w:val="center"/>
            </w:pPr>
            <w:r w:rsidRPr="00BB6BF2">
              <w:t>5</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43</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июнь</w:t>
            </w:r>
          </w:p>
        </w:tc>
        <w:tc>
          <w:tcPr>
            <w:tcW w:w="1523" w:type="dxa"/>
          </w:tcPr>
          <w:p w:rsidR="004B389A" w:rsidRPr="00BB6BF2" w:rsidRDefault="004B389A" w:rsidP="00D50BCD">
            <w:pPr>
              <w:jc w:val="center"/>
            </w:pPr>
            <w:r w:rsidRPr="00BB6BF2">
              <w:t>23</w:t>
            </w:r>
          </w:p>
        </w:tc>
        <w:tc>
          <w:tcPr>
            <w:tcW w:w="2288" w:type="dxa"/>
          </w:tcPr>
          <w:p w:rsidR="004B389A" w:rsidRPr="00BB6BF2" w:rsidRDefault="004B389A" w:rsidP="00D50BCD">
            <w:pPr>
              <w:jc w:val="center"/>
            </w:pPr>
            <w:r w:rsidRPr="00BB6BF2">
              <w:t>8</w:t>
            </w:r>
          </w:p>
        </w:tc>
        <w:tc>
          <w:tcPr>
            <w:tcW w:w="1775" w:type="dxa"/>
          </w:tcPr>
          <w:p w:rsidR="004B389A" w:rsidRPr="00BB6BF2" w:rsidRDefault="004B389A" w:rsidP="00D50BCD">
            <w:pPr>
              <w:jc w:val="center"/>
            </w:pPr>
            <w:r w:rsidRPr="00BB6BF2">
              <w:t>3</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34</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июль</w:t>
            </w:r>
          </w:p>
        </w:tc>
        <w:tc>
          <w:tcPr>
            <w:tcW w:w="1523" w:type="dxa"/>
          </w:tcPr>
          <w:p w:rsidR="004B389A" w:rsidRPr="00BB6BF2" w:rsidRDefault="004B389A" w:rsidP="00D50BCD">
            <w:pPr>
              <w:jc w:val="center"/>
            </w:pPr>
            <w:r w:rsidRPr="00BB6BF2">
              <w:t>40</w:t>
            </w:r>
          </w:p>
        </w:tc>
        <w:tc>
          <w:tcPr>
            <w:tcW w:w="2288" w:type="dxa"/>
          </w:tcPr>
          <w:p w:rsidR="004B389A" w:rsidRPr="00BB6BF2" w:rsidRDefault="004B389A" w:rsidP="00D50BCD">
            <w:pPr>
              <w:jc w:val="center"/>
            </w:pPr>
            <w:r w:rsidRPr="00BB6BF2">
              <w:t>-</w:t>
            </w:r>
          </w:p>
        </w:tc>
        <w:tc>
          <w:tcPr>
            <w:tcW w:w="1775" w:type="dxa"/>
          </w:tcPr>
          <w:p w:rsidR="004B389A" w:rsidRPr="00BB6BF2" w:rsidRDefault="004B389A" w:rsidP="00D50BCD">
            <w:pPr>
              <w:jc w:val="center"/>
            </w:pPr>
            <w:r w:rsidRPr="00BB6BF2">
              <w:t>9</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49</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август</w:t>
            </w:r>
          </w:p>
        </w:tc>
        <w:tc>
          <w:tcPr>
            <w:tcW w:w="1523" w:type="dxa"/>
          </w:tcPr>
          <w:p w:rsidR="004B389A" w:rsidRPr="00BB6BF2" w:rsidRDefault="004B389A" w:rsidP="00D50BCD">
            <w:pPr>
              <w:jc w:val="center"/>
            </w:pPr>
            <w:r w:rsidRPr="00BB6BF2">
              <w:t>23</w:t>
            </w:r>
          </w:p>
        </w:tc>
        <w:tc>
          <w:tcPr>
            <w:tcW w:w="2288" w:type="dxa"/>
          </w:tcPr>
          <w:p w:rsidR="004B389A" w:rsidRPr="00BB6BF2" w:rsidRDefault="004B389A" w:rsidP="00D50BCD">
            <w:pPr>
              <w:jc w:val="center"/>
            </w:pPr>
            <w:r w:rsidRPr="00BB6BF2">
              <w:t>-</w:t>
            </w:r>
          </w:p>
        </w:tc>
        <w:tc>
          <w:tcPr>
            <w:tcW w:w="1775" w:type="dxa"/>
          </w:tcPr>
          <w:p w:rsidR="004B389A" w:rsidRPr="00BB6BF2" w:rsidRDefault="004B389A" w:rsidP="00D50BCD">
            <w:pPr>
              <w:jc w:val="center"/>
            </w:pPr>
            <w:r w:rsidRPr="00BB6BF2">
              <w:t>3</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26</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сентябрь</w:t>
            </w:r>
          </w:p>
        </w:tc>
        <w:tc>
          <w:tcPr>
            <w:tcW w:w="1523" w:type="dxa"/>
          </w:tcPr>
          <w:p w:rsidR="004B389A" w:rsidRPr="00BB6BF2" w:rsidRDefault="004B389A" w:rsidP="00D50BCD">
            <w:pPr>
              <w:jc w:val="center"/>
            </w:pPr>
            <w:r w:rsidRPr="00BB6BF2">
              <w:t>13</w:t>
            </w:r>
          </w:p>
        </w:tc>
        <w:tc>
          <w:tcPr>
            <w:tcW w:w="2288" w:type="dxa"/>
          </w:tcPr>
          <w:p w:rsidR="004B389A" w:rsidRPr="00BB6BF2" w:rsidRDefault="004B389A" w:rsidP="00D50BCD">
            <w:pPr>
              <w:jc w:val="center"/>
            </w:pPr>
            <w:r w:rsidRPr="00BB6BF2">
              <w:t>37</w:t>
            </w:r>
          </w:p>
        </w:tc>
        <w:tc>
          <w:tcPr>
            <w:tcW w:w="1775" w:type="dxa"/>
          </w:tcPr>
          <w:p w:rsidR="004B389A" w:rsidRPr="00BB6BF2" w:rsidRDefault="004B389A" w:rsidP="00D50BCD">
            <w:pPr>
              <w:jc w:val="center"/>
            </w:pPr>
            <w:r w:rsidRPr="00BB6BF2">
              <w:t>2</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52</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октябрь</w:t>
            </w:r>
          </w:p>
        </w:tc>
        <w:tc>
          <w:tcPr>
            <w:tcW w:w="1523" w:type="dxa"/>
          </w:tcPr>
          <w:p w:rsidR="004B389A" w:rsidRPr="00BB6BF2" w:rsidRDefault="004B389A" w:rsidP="00D50BCD">
            <w:pPr>
              <w:jc w:val="center"/>
            </w:pPr>
            <w:r w:rsidRPr="00BB6BF2">
              <w:t>14</w:t>
            </w:r>
          </w:p>
        </w:tc>
        <w:tc>
          <w:tcPr>
            <w:tcW w:w="2288" w:type="dxa"/>
          </w:tcPr>
          <w:p w:rsidR="004B389A" w:rsidRPr="00BB6BF2" w:rsidRDefault="004B389A" w:rsidP="00D50BCD">
            <w:pPr>
              <w:jc w:val="center"/>
            </w:pPr>
            <w:r w:rsidRPr="00BB6BF2">
              <w:t>42</w:t>
            </w:r>
          </w:p>
        </w:tc>
        <w:tc>
          <w:tcPr>
            <w:tcW w:w="1775" w:type="dxa"/>
          </w:tcPr>
          <w:p w:rsidR="004B389A" w:rsidRPr="00BB6BF2" w:rsidRDefault="004B389A" w:rsidP="00D50BCD">
            <w:pPr>
              <w:jc w:val="center"/>
            </w:pPr>
            <w:r w:rsidRPr="00BB6BF2">
              <w:t>1</w:t>
            </w:r>
          </w:p>
        </w:tc>
        <w:tc>
          <w:tcPr>
            <w:tcW w:w="1239" w:type="dxa"/>
            <w:shd w:val="clear" w:color="auto" w:fill="auto"/>
          </w:tcPr>
          <w:p w:rsidR="004B389A" w:rsidRPr="00BB6BF2" w:rsidRDefault="004B389A" w:rsidP="00D50BCD">
            <w:pPr>
              <w:spacing w:after="200" w:line="276" w:lineRule="auto"/>
              <w:jc w:val="center"/>
              <w:rPr>
                <w:b/>
                <w:bCs/>
              </w:rPr>
            </w:pPr>
            <w:r w:rsidRPr="00BB6BF2">
              <w:rPr>
                <w:b/>
                <w:bCs/>
              </w:rPr>
              <w:t>57</w:t>
            </w:r>
          </w:p>
        </w:tc>
      </w:tr>
      <w:tr w:rsidR="004B389A" w:rsidRPr="00375AD3" w:rsidTr="00D50BCD">
        <w:tc>
          <w:tcPr>
            <w:tcW w:w="1734" w:type="dxa"/>
            <w:shd w:val="clear" w:color="auto" w:fill="FFFFFF"/>
          </w:tcPr>
          <w:p w:rsidR="004B389A" w:rsidRPr="00375AD3" w:rsidRDefault="004B389A" w:rsidP="00D50BCD">
            <w:pPr>
              <w:spacing w:after="200" w:line="276" w:lineRule="auto"/>
              <w:jc w:val="right"/>
              <w:rPr>
                <w:b/>
                <w:bCs/>
              </w:rPr>
            </w:pPr>
            <w:r w:rsidRPr="00375AD3">
              <w:rPr>
                <w:b/>
                <w:bCs/>
              </w:rPr>
              <w:t>ноябрь</w:t>
            </w:r>
          </w:p>
        </w:tc>
        <w:tc>
          <w:tcPr>
            <w:tcW w:w="1523" w:type="dxa"/>
          </w:tcPr>
          <w:p w:rsidR="004B389A" w:rsidRPr="00BB6BF2" w:rsidRDefault="004B389A" w:rsidP="00D50BCD">
            <w:pPr>
              <w:jc w:val="center"/>
            </w:pPr>
            <w:r w:rsidRPr="00BB6BF2">
              <w:t>22</w:t>
            </w:r>
          </w:p>
        </w:tc>
        <w:tc>
          <w:tcPr>
            <w:tcW w:w="2288" w:type="dxa"/>
          </w:tcPr>
          <w:p w:rsidR="004B389A" w:rsidRPr="00BB6BF2" w:rsidRDefault="004B389A" w:rsidP="00D50BCD">
            <w:pPr>
              <w:jc w:val="center"/>
            </w:pPr>
            <w:r w:rsidRPr="00BB6BF2">
              <w:t>39</w:t>
            </w:r>
          </w:p>
        </w:tc>
        <w:tc>
          <w:tcPr>
            <w:tcW w:w="1775" w:type="dxa"/>
          </w:tcPr>
          <w:p w:rsidR="004B389A" w:rsidRPr="00BB6BF2" w:rsidRDefault="004B389A" w:rsidP="00D50BCD">
            <w:pPr>
              <w:jc w:val="center"/>
            </w:pPr>
            <w:r w:rsidRPr="00BB6BF2">
              <w:t>7</w:t>
            </w:r>
          </w:p>
        </w:tc>
        <w:tc>
          <w:tcPr>
            <w:tcW w:w="1239" w:type="dxa"/>
            <w:shd w:val="clear" w:color="auto" w:fill="FFFFFF"/>
          </w:tcPr>
          <w:p w:rsidR="004B389A" w:rsidRPr="00BB6BF2" w:rsidRDefault="004B389A" w:rsidP="00D50BCD">
            <w:pPr>
              <w:spacing w:after="200" w:line="276" w:lineRule="auto"/>
              <w:jc w:val="center"/>
              <w:rPr>
                <w:b/>
                <w:bCs/>
              </w:rPr>
            </w:pPr>
            <w:r w:rsidRPr="00BB6BF2">
              <w:rPr>
                <w:b/>
                <w:bCs/>
              </w:rPr>
              <w:t>68</w:t>
            </w:r>
          </w:p>
        </w:tc>
      </w:tr>
      <w:tr w:rsidR="004B389A" w:rsidRPr="00375AD3" w:rsidTr="00D50BCD">
        <w:tc>
          <w:tcPr>
            <w:tcW w:w="1734" w:type="dxa"/>
            <w:shd w:val="clear" w:color="auto" w:fill="FFFFFF"/>
          </w:tcPr>
          <w:p w:rsidR="004B389A" w:rsidRPr="00375AD3" w:rsidRDefault="004B389A" w:rsidP="00D50BCD">
            <w:pPr>
              <w:spacing w:after="200" w:line="276" w:lineRule="auto"/>
              <w:jc w:val="right"/>
              <w:rPr>
                <w:b/>
                <w:bCs/>
              </w:rPr>
            </w:pPr>
            <w:r w:rsidRPr="00375AD3">
              <w:rPr>
                <w:b/>
                <w:bCs/>
              </w:rPr>
              <w:t>декабрь</w:t>
            </w:r>
          </w:p>
        </w:tc>
        <w:tc>
          <w:tcPr>
            <w:tcW w:w="1523" w:type="dxa"/>
            <w:tcBorders>
              <w:bottom w:val="single" w:sz="6" w:space="0" w:color="000000"/>
            </w:tcBorders>
          </w:tcPr>
          <w:p w:rsidR="004B389A" w:rsidRPr="00BB6BF2" w:rsidRDefault="004B389A" w:rsidP="00D50BCD">
            <w:pPr>
              <w:jc w:val="center"/>
            </w:pPr>
            <w:r w:rsidRPr="00BB6BF2">
              <w:t>8</w:t>
            </w:r>
          </w:p>
        </w:tc>
        <w:tc>
          <w:tcPr>
            <w:tcW w:w="2288" w:type="dxa"/>
            <w:tcBorders>
              <w:bottom w:val="single" w:sz="6" w:space="0" w:color="000000"/>
            </w:tcBorders>
          </w:tcPr>
          <w:p w:rsidR="004B389A" w:rsidRPr="00BB6BF2" w:rsidRDefault="004B389A" w:rsidP="00D50BCD">
            <w:pPr>
              <w:jc w:val="center"/>
            </w:pPr>
            <w:r w:rsidRPr="00BB6BF2">
              <w:t>12</w:t>
            </w:r>
          </w:p>
        </w:tc>
        <w:tc>
          <w:tcPr>
            <w:tcW w:w="1775" w:type="dxa"/>
            <w:tcBorders>
              <w:bottom w:val="single" w:sz="6" w:space="0" w:color="000000"/>
            </w:tcBorders>
          </w:tcPr>
          <w:p w:rsidR="004B389A" w:rsidRPr="00BB6BF2" w:rsidRDefault="004B389A" w:rsidP="00D50BCD">
            <w:pPr>
              <w:jc w:val="center"/>
            </w:pPr>
            <w:r w:rsidRPr="00BB6BF2">
              <w:t>1</w:t>
            </w:r>
          </w:p>
        </w:tc>
        <w:tc>
          <w:tcPr>
            <w:tcW w:w="1239" w:type="dxa"/>
            <w:shd w:val="clear" w:color="auto" w:fill="FFFFFF"/>
          </w:tcPr>
          <w:p w:rsidR="004B389A" w:rsidRPr="00BB6BF2" w:rsidRDefault="004B389A" w:rsidP="00D50BCD">
            <w:pPr>
              <w:spacing w:after="200" w:line="276" w:lineRule="auto"/>
              <w:jc w:val="center"/>
              <w:rPr>
                <w:b/>
                <w:bCs/>
              </w:rPr>
            </w:pPr>
            <w:r w:rsidRPr="00BB6BF2">
              <w:rPr>
                <w:b/>
                <w:bCs/>
              </w:rPr>
              <w:t>21</w:t>
            </w:r>
          </w:p>
        </w:tc>
      </w:tr>
      <w:tr w:rsidR="004B389A" w:rsidRPr="00375AD3" w:rsidTr="00D50BCD">
        <w:tc>
          <w:tcPr>
            <w:tcW w:w="1734" w:type="dxa"/>
            <w:shd w:val="clear" w:color="auto" w:fill="auto"/>
          </w:tcPr>
          <w:p w:rsidR="004B389A" w:rsidRPr="00375AD3" w:rsidRDefault="004B389A" w:rsidP="00D50BCD">
            <w:pPr>
              <w:spacing w:after="200" w:line="276" w:lineRule="auto"/>
              <w:jc w:val="right"/>
              <w:rPr>
                <w:b/>
                <w:bCs/>
              </w:rPr>
            </w:pPr>
            <w:r w:rsidRPr="00375AD3">
              <w:rPr>
                <w:b/>
                <w:bCs/>
              </w:rPr>
              <w:t>ВСЕГО</w:t>
            </w:r>
          </w:p>
        </w:tc>
        <w:tc>
          <w:tcPr>
            <w:tcW w:w="1523" w:type="dxa"/>
            <w:tcBorders>
              <w:top w:val="single" w:sz="6" w:space="0" w:color="000000"/>
              <w:bottom w:val="single" w:sz="4" w:space="0" w:color="auto"/>
            </w:tcBorders>
          </w:tcPr>
          <w:p w:rsidR="004B389A" w:rsidRPr="00BB6BF2" w:rsidRDefault="004B389A" w:rsidP="00D50BCD">
            <w:pPr>
              <w:jc w:val="center"/>
            </w:pPr>
            <w:r w:rsidRPr="00BB6BF2">
              <w:t>252</w:t>
            </w:r>
          </w:p>
        </w:tc>
        <w:tc>
          <w:tcPr>
            <w:tcW w:w="2288" w:type="dxa"/>
            <w:tcBorders>
              <w:top w:val="single" w:sz="6" w:space="0" w:color="000000"/>
              <w:bottom w:val="single" w:sz="4" w:space="0" w:color="auto"/>
            </w:tcBorders>
          </w:tcPr>
          <w:p w:rsidR="004B389A" w:rsidRPr="00BB6BF2" w:rsidRDefault="004B389A" w:rsidP="00D50BCD">
            <w:pPr>
              <w:jc w:val="center"/>
            </w:pPr>
            <w:r w:rsidRPr="00BB6BF2">
              <w:t>218</w:t>
            </w:r>
          </w:p>
        </w:tc>
        <w:tc>
          <w:tcPr>
            <w:tcW w:w="1775" w:type="dxa"/>
            <w:tcBorders>
              <w:top w:val="single" w:sz="6" w:space="0" w:color="000000"/>
              <w:bottom w:val="single" w:sz="4" w:space="0" w:color="auto"/>
            </w:tcBorders>
          </w:tcPr>
          <w:p w:rsidR="004B389A" w:rsidRPr="00BB6BF2" w:rsidRDefault="004B389A" w:rsidP="00D50BCD">
            <w:pPr>
              <w:jc w:val="center"/>
            </w:pPr>
            <w:r w:rsidRPr="00BB6BF2">
              <w:t>48</w:t>
            </w:r>
          </w:p>
        </w:tc>
        <w:tc>
          <w:tcPr>
            <w:tcW w:w="1239" w:type="dxa"/>
            <w:shd w:val="clear" w:color="auto" w:fill="auto"/>
          </w:tcPr>
          <w:p w:rsidR="004B389A" w:rsidRPr="00BB6BF2" w:rsidRDefault="004B389A" w:rsidP="00D50BCD">
            <w:pPr>
              <w:spacing w:after="200" w:line="276" w:lineRule="auto"/>
              <w:jc w:val="center"/>
              <w:rPr>
                <w:bCs/>
                <w:i/>
              </w:rPr>
            </w:pPr>
            <w:r w:rsidRPr="00BB6BF2">
              <w:rPr>
                <w:bCs/>
                <w:i/>
              </w:rPr>
              <w:t>518</w:t>
            </w:r>
          </w:p>
        </w:tc>
      </w:tr>
    </w:tbl>
    <w:p w:rsidR="004B389A" w:rsidRPr="00BC2F6E" w:rsidRDefault="004B389A" w:rsidP="004B389A">
      <w:pPr>
        <w:jc w:val="both"/>
        <w:rPr>
          <w:sz w:val="28"/>
          <w:szCs w:val="28"/>
        </w:rPr>
      </w:pPr>
    </w:p>
    <w:p w:rsidR="004B389A" w:rsidRPr="00BC2F6E" w:rsidRDefault="004B389A" w:rsidP="004B389A">
      <w:pPr>
        <w:jc w:val="both"/>
        <w:rPr>
          <w:sz w:val="28"/>
          <w:szCs w:val="28"/>
        </w:rPr>
      </w:pPr>
    </w:p>
    <w:p w:rsidR="00DD3897" w:rsidRDefault="00DD3897" w:rsidP="000A68C0">
      <w:pPr>
        <w:pStyle w:val="a8"/>
        <w:spacing w:after="160" w:line="259" w:lineRule="auto"/>
        <w:ind w:left="360"/>
        <w:jc w:val="center"/>
        <w:rPr>
          <w:b/>
          <w:sz w:val="28"/>
          <w:lang w:val="ru-RU"/>
        </w:rPr>
      </w:pPr>
    </w:p>
    <w:p w:rsidR="00DD3897" w:rsidRDefault="00DD3897" w:rsidP="000A68C0">
      <w:pPr>
        <w:pStyle w:val="a8"/>
        <w:spacing w:after="160" w:line="259" w:lineRule="auto"/>
        <w:ind w:left="360"/>
        <w:jc w:val="center"/>
        <w:rPr>
          <w:b/>
          <w:sz w:val="28"/>
          <w:lang w:val="ru-RU"/>
        </w:rPr>
      </w:pPr>
    </w:p>
    <w:p w:rsidR="00DD3897" w:rsidRPr="000A68C0" w:rsidRDefault="00DD3897" w:rsidP="000A68C0">
      <w:pPr>
        <w:pStyle w:val="a8"/>
        <w:spacing w:after="160" w:line="259" w:lineRule="auto"/>
        <w:ind w:left="360"/>
        <w:jc w:val="center"/>
        <w:rPr>
          <w:b/>
          <w:sz w:val="28"/>
          <w:lang w:val="ru-RU"/>
        </w:rPr>
      </w:pPr>
    </w:p>
    <w:p w:rsidR="00FF1859" w:rsidRPr="00FF1859" w:rsidRDefault="00DD3897" w:rsidP="00FF1859">
      <w:pPr>
        <w:jc w:val="center"/>
        <w:rPr>
          <w:b/>
          <w:sz w:val="28"/>
          <w:szCs w:val="28"/>
          <w:lang w:val="ru-RU"/>
        </w:rPr>
      </w:pPr>
      <w:r>
        <w:rPr>
          <w:b/>
          <w:sz w:val="28"/>
          <w:szCs w:val="28"/>
        </w:rPr>
        <w:t>V</w:t>
      </w:r>
      <w:r w:rsidRPr="00DD3897">
        <w:rPr>
          <w:b/>
          <w:sz w:val="28"/>
          <w:szCs w:val="28"/>
          <w:lang w:val="ru-RU"/>
        </w:rPr>
        <w:t xml:space="preserve">. </w:t>
      </w:r>
      <w:r w:rsidR="00FF1859" w:rsidRPr="00FF1859">
        <w:rPr>
          <w:b/>
          <w:sz w:val="28"/>
          <w:szCs w:val="28"/>
          <w:lang w:val="ru-RU"/>
        </w:rPr>
        <w:t>Работа со студенчеством и молодежью</w:t>
      </w:r>
    </w:p>
    <w:p w:rsidR="00FF1859" w:rsidRPr="008E6E8D" w:rsidRDefault="00FF1859" w:rsidP="00FF1859">
      <w:pPr>
        <w:jc w:val="center"/>
        <w:rPr>
          <w:sz w:val="28"/>
          <w:szCs w:val="28"/>
          <w:lang w:val="ru-RU"/>
        </w:rPr>
      </w:pPr>
    </w:p>
    <w:p w:rsidR="00FF1859" w:rsidRPr="000A68C0" w:rsidRDefault="00FF1859" w:rsidP="00FF1859">
      <w:pPr>
        <w:jc w:val="both"/>
        <w:rPr>
          <w:b/>
          <w:sz w:val="28"/>
          <w:szCs w:val="28"/>
          <w:lang w:val="ru-RU"/>
        </w:rPr>
      </w:pPr>
      <w:r>
        <w:rPr>
          <w:b/>
          <w:sz w:val="28"/>
          <w:szCs w:val="28"/>
          <w:lang w:val="ru-RU"/>
        </w:rPr>
        <w:t>1.</w:t>
      </w:r>
      <w:r w:rsidRPr="000A68C0">
        <w:rPr>
          <w:b/>
          <w:sz w:val="28"/>
          <w:szCs w:val="28"/>
          <w:lang w:val="ru-RU"/>
        </w:rPr>
        <w:t>Поддержка студенческих инициатив</w:t>
      </w:r>
    </w:p>
    <w:p w:rsidR="00FF1859" w:rsidRPr="00FF1859" w:rsidRDefault="00FF1859" w:rsidP="00FF1859">
      <w:pPr>
        <w:jc w:val="both"/>
        <w:rPr>
          <w:sz w:val="28"/>
          <w:szCs w:val="28"/>
          <w:lang w:val="ru-RU"/>
        </w:rPr>
      </w:pPr>
      <w:r w:rsidRPr="00FF1859">
        <w:rPr>
          <w:sz w:val="28"/>
          <w:szCs w:val="28"/>
          <w:lang w:val="ru-RU"/>
        </w:rPr>
        <w:t xml:space="preserve">До конца декабря 2015 года проводится </w:t>
      </w:r>
      <w:r w:rsidRPr="00FF1859">
        <w:rPr>
          <w:b/>
          <w:sz w:val="28"/>
          <w:szCs w:val="28"/>
          <w:lang w:val="ru-RU"/>
        </w:rPr>
        <w:t xml:space="preserve">областной фотоконкурс «Будущее профсоюза за молодежью!» </w:t>
      </w:r>
      <w:r w:rsidRPr="00FF1859">
        <w:rPr>
          <w:sz w:val="28"/>
          <w:szCs w:val="28"/>
          <w:lang w:val="ru-RU"/>
        </w:rPr>
        <w:t>среди работников и обучающихся образовательных организаций Ивановской области.</w:t>
      </w:r>
    </w:p>
    <w:p w:rsidR="00FF1859" w:rsidRPr="00FF1859" w:rsidRDefault="00FF1859" w:rsidP="00FF1859">
      <w:pPr>
        <w:jc w:val="both"/>
        <w:rPr>
          <w:sz w:val="28"/>
          <w:szCs w:val="28"/>
          <w:lang w:val="ru-RU"/>
        </w:rPr>
      </w:pPr>
      <w:r w:rsidRPr="00FF1859">
        <w:rPr>
          <w:sz w:val="28"/>
          <w:szCs w:val="28"/>
          <w:lang w:val="ru-RU"/>
        </w:rPr>
        <w:t>Организатором Фотоконкурса является профсоюзный комитет обучающихся Ивановского государственного политехнического университета при поддержке Ивановской областной организации Профсоюза работников народного образования и науки Российской Федерации</w:t>
      </w:r>
    </w:p>
    <w:p w:rsidR="00FF1859" w:rsidRPr="00FF1859" w:rsidRDefault="00FF1859" w:rsidP="00FF1859">
      <w:pPr>
        <w:jc w:val="both"/>
        <w:rPr>
          <w:sz w:val="28"/>
          <w:szCs w:val="28"/>
          <w:lang w:val="ru-RU"/>
        </w:rPr>
      </w:pPr>
    </w:p>
    <w:p w:rsidR="00FF1859" w:rsidRPr="00FF1859" w:rsidRDefault="00FF1859" w:rsidP="00FF1859">
      <w:pPr>
        <w:jc w:val="both"/>
        <w:rPr>
          <w:b/>
          <w:sz w:val="28"/>
          <w:szCs w:val="28"/>
          <w:lang w:val="ru-RU"/>
        </w:rPr>
      </w:pPr>
      <w:r>
        <w:rPr>
          <w:b/>
          <w:sz w:val="28"/>
          <w:szCs w:val="28"/>
          <w:lang w:val="ru-RU"/>
        </w:rPr>
        <w:t>2.</w:t>
      </w:r>
      <w:r w:rsidRPr="00FF1859">
        <w:rPr>
          <w:b/>
          <w:sz w:val="28"/>
          <w:szCs w:val="28"/>
          <w:lang w:val="ru-RU"/>
        </w:rPr>
        <w:t xml:space="preserve">Областной конкурс «Первокурсник 2015» (2 декабря 2015 г.) </w:t>
      </w:r>
    </w:p>
    <w:p w:rsidR="00FF1859" w:rsidRPr="00FF1859" w:rsidRDefault="00FF1859" w:rsidP="00FF1859">
      <w:pPr>
        <w:jc w:val="both"/>
        <w:rPr>
          <w:sz w:val="28"/>
          <w:szCs w:val="28"/>
          <w:lang w:val="ru-RU"/>
        </w:rPr>
      </w:pPr>
      <w:r w:rsidRPr="00FF1859">
        <w:rPr>
          <w:sz w:val="28"/>
          <w:szCs w:val="28"/>
          <w:lang w:val="ru-RU"/>
        </w:rPr>
        <w:t xml:space="preserve">Организаторами конкурса выступили Ассоциация профсоюзных организаций студентов вузов Ивановской области и Студенческий координационный совет Ивановской области, при поддержки Ивановской областной организации профсоюза работников народного образования и науки РФ. </w:t>
      </w:r>
    </w:p>
    <w:p w:rsidR="00FF1859" w:rsidRPr="00FF1859" w:rsidRDefault="00FF1859" w:rsidP="00FF1859">
      <w:pPr>
        <w:jc w:val="both"/>
        <w:rPr>
          <w:sz w:val="28"/>
          <w:szCs w:val="28"/>
          <w:lang w:val="ru-RU"/>
        </w:rPr>
      </w:pPr>
      <w:r w:rsidRPr="00FF1859">
        <w:rPr>
          <w:sz w:val="28"/>
          <w:szCs w:val="28"/>
          <w:lang w:val="ru-RU"/>
        </w:rPr>
        <w:t>Первокурсники практически всех ВУЗов нашей области, а именно студенты победители в своих внутривузовских конкурсах «Первокурсник 2015»:</w:t>
      </w:r>
    </w:p>
    <w:p w:rsidR="00FF1859" w:rsidRPr="00FF1859" w:rsidRDefault="00FF1859" w:rsidP="00FF1859">
      <w:pPr>
        <w:jc w:val="both"/>
        <w:rPr>
          <w:sz w:val="28"/>
          <w:szCs w:val="28"/>
          <w:lang w:val="ru-RU"/>
        </w:rPr>
      </w:pPr>
      <w:r w:rsidRPr="00FF1859">
        <w:rPr>
          <w:sz w:val="28"/>
          <w:szCs w:val="28"/>
          <w:lang w:val="ru-RU"/>
        </w:rPr>
        <w:t>Лопаткин Сергей - Ивановский государственный политехнический университет (победитель областного конкурса).</w:t>
      </w:r>
    </w:p>
    <w:p w:rsidR="00FF1859" w:rsidRPr="00FF1859" w:rsidRDefault="00FF1859" w:rsidP="00FF1859">
      <w:pPr>
        <w:jc w:val="both"/>
        <w:rPr>
          <w:sz w:val="28"/>
          <w:szCs w:val="28"/>
          <w:lang w:val="ru-RU"/>
        </w:rPr>
      </w:pPr>
      <w:r w:rsidRPr="00FF1859">
        <w:rPr>
          <w:sz w:val="28"/>
          <w:szCs w:val="28"/>
          <w:lang w:val="ru-RU"/>
        </w:rPr>
        <w:t>Баукин Виталий - Ивановский государственный университет.</w:t>
      </w:r>
    </w:p>
    <w:p w:rsidR="00FF1859" w:rsidRPr="00FF1859" w:rsidRDefault="00FF1859" w:rsidP="00FF1859">
      <w:pPr>
        <w:jc w:val="both"/>
        <w:rPr>
          <w:sz w:val="28"/>
          <w:szCs w:val="28"/>
          <w:lang w:val="ru-RU"/>
        </w:rPr>
      </w:pPr>
      <w:r w:rsidRPr="00FF1859">
        <w:rPr>
          <w:sz w:val="28"/>
          <w:szCs w:val="28"/>
          <w:lang w:val="ru-RU"/>
        </w:rPr>
        <w:t>Зайцева Татьяна - Ивановский государственный химико-технологический университет.</w:t>
      </w:r>
    </w:p>
    <w:p w:rsidR="00FF1859" w:rsidRPr="00FF1859" w:rsidRDefault="00FF1859" w:rsidP="00FF1859">
      <w:pPr>
        <w:jc w:val="both"/>
        <w:rPr>
          <w:sz w:val="28"/>
          <w:szCs w:val="28"/>
          <w:lang w:val="ru-RU"/>
        </w:rPr>
      </w:pPr>
      <w:r w:rsidRPr="00FF1859">
        <w:rPr>
          <w:sz w:val="28"/>
          <w:szCs w:val="28"/>
          <w:lang w:val="ru-RU"/>
        </w:rPr>
        <w:t>Ступенков Роман - Ивановский государственный энергетический университет.</w:t>
      </w:r>
    </w:p>
    <w:p w:rsidR="00FF1859" w:rsidRPr="00FF1859" w:rsidRDefault="00FF1859" w:rsidP="00FF1859">
      <w:pPr>
        <w:jc w:val="both"/>
        <w:rPr>
          <w:sz w:val="28"/>
          <w:szCs w:val="28"/>
          <w:lang w:val="ru-RU"/>
        </w:rPr>
      </w:pPr>
      <w:r w:rsidRPr="00FF1859">
        <w:rPr>
          <w:sz w:val="28"/>
          <w:szCs w:val="28"/>
          <w:lang w:val="ru-RU"/>
        </w:rPr>
        <w:t>Трофимкина Екатерина - Шуйский филиал Ивановского государственного университета.</w:t>
      </w:r>
    </w:p>
    <w:p w:rsidR="00FF1859" w:rsidRPr="00FF1859" w:rsidRDefault="00FF1859" w:rsidP="00FF1859">
      <w:pPr>
        <w:jc w:val="both"/>
        <w:rPr>
          <w:sz w:val="28"/>
          <w:szCs w:val="28"/>
          <w:lang w:val="ru-RU"/>
        </w:rPr>
      </w:pPr>
    </w:p>
    <w:p w:rsidR="00FF1859" w:rsidRPr="00FF1859" w:rsidRDefault="00FF1859" w:rsidP="00FF1859">
      <w:pPr>
        <w:jc w:val="both"/>
        <w:rPr>
          <w:b/>
          <w:sz w:val="28"/>
          <w:szCs w:val="28"/>
          <w:lang w:val="ru-RU"/>
        </w:rPr>
      </w:pPr>
      <w:r>
        <w:rPr>
          <w:b/>
          <w:sz w:val="28"/>
          <w:szCs w:val="28"/>
          <w:lang w:val="ru-RU"/>
        </w:rPr>
        <w:t>3.</w:t>
      </w:r>
      <w:r w:rsidRPr="00FF1859">
        <w:rPr>
          <w:b/>
          <w:sz w:val="28"/>
          <w:szCs w:val="28"/>
          <w:lang w:val="ru-RU"/>
        </w:rPr>
        <w:t>Автопробег Молодые педагоги за достойный труд! (оргкомитет- молодые педагоги)</w:t>
      </w:r>
    </w:p>
    <w:p w:rsidR="00FF1859" w:rsidRPr="00FF1859" w:rsidRDefault="00FF1859" w:rsidP="00FF1859">
      <w:pPr>
        <w:jc w:val="both"/>
        <w:rPr>
          <w:sz w:val="28"/>
          <w:szCs w:val="28"/>
          <w:lang w:val="ru-RU"/>
        </w:rPr>
      </w:pPr>
      <w:r w:rsidRPr="00FF1859">
        <w:rPr>
          <w:sz w:val="28"/>
          <w:szCs w:val="28"/>
          <w:lang w:val="ru-RU"/>
        </w:rPr>
        <w:t xml:space="preserve">   В канун Всемирного Дня Учителя, 1-4 октября 2015 года, молодыми педагогами Центрального федерального округа был организован автопробег по городам ЦФО, посвященный Всемирному дню действий «За достойный труд!» под лозунгом «За справедливую бюджетную политику! Нет произволу финансистов!». Молодые педагоги Москвы и Калужской области и других регионов ЦФО проехали по городам «Золотого кольца России», где встретились с профсоюзными молодыми активистами и руководителями территориальных профсоюзных организаций. </w:t>
      </w:r>
    </w:p>
    <w:p w:rsidR="00FF1859" w:rsidRPr="00FF1859" w:rsidRDefault="00FF1859" w:rsidP="00FF1859">
      <w:pPr>
        <w:jc w:val="both"/>
        <w:rPr>
          <w:sz w:val="28"/>
          <w:szCs w:val="28"/>
          <w:lang w:val="ru-RU"/>
        </w:rPr>
      </w:pPr>
      <w:r w:rsidRPr="00FF1859">
        <w:rPr>
          <w:sz w:val="28"/>
          <w:szCs w:val="28"/>
          <w:lang w:val="ru-RU"/>
        </w:rPr>
        <w:t xml:space="preserve">   2 октября колонна машин прибыла в город Плес Ивановской области. На базе пансионата с лечением «Плес» 3 октября прошла встреча с молодыми </w:t>
      </w:r>
      <w:r w:rsidRPr="00FF1859">
        <w:rPr>
          <w:sz w:val="28"/>
          <w:szCs w:val="28"/>
          <w:lang w:val="ru-RU"/>
        </w:rPr>
        <w:lastRenderedPageBreak/>
        <w:t xml:space="preserve">педагогами области. В мероприятиях профсоюза приняли участие более ста активистов. Участников автопробега, молодых педагогов приветствовали начальник Департамента образования Ивановкой области Ольга Генриховна Антонова, председатель Ивановской областной организации профсоюза работников народного образования и науки РФ Надежда Николаевна Москалева, директор пансионата с лечением «Плес» Ирина Борисовна Ветчинникова,  руководители делегаций молодых педагогов Москвы и Калуги, а также заместитель председателя Совета молодых педагогов Общероссийского профсоюза образования Дмитрий Александрович Сковородкин. У всех участников была возможность познакомиться с опытом работы Ивановской областной организации профсоюза образования и работой областного Совета молодых педагогов. </w:t>
      </w:r>
    </w:p>
    <w:p w:rsidR="00FF1859" w:rsidRPr="00FF1859" w:rsidRDefault="00FF1859" w:rsidP="00FF1859">
      <w:pPr>
        <w:jc w:val="both"/>
        <w:rPr>
          <w:sz w:val="28"/>
          <w:szCs w:val="28"/>
          <w:lang w:val="ru-RU"/>
        </w:rPr>
      </w:pPr>
      <w:r w:rsidRPr="00FF1859">
        <w:rPr>
          <w:sz w:val="28"/>
          <w:szCs w:val="28"/>
          <w:lang w:val="ru-RU"/>
        </w:rPr>
        <w:t xml:space="preserve">  В ходе встречи и обмена опытом работы обсуждались такие важные вопросы, как повышение имиджа педагогического работника, мотивация профсоюзного членства среди молодых педагогов образовательных организаций Ивановской области, развитие межрегиональных связей, активное участие во Всемирном дне действий «За достойный труд!», острая необходимость проведения которой обусловлена тем, что проект федерального бюджета на 2016 год, сформированный Правительством РФ, носит антисоциальный характер.</w:t>
      </w:r>
    </w:p>
    <w:p w:rsidR="00FF1859" w:rsidRPr="00FF1859" w:rsidRDefault="00FF1859" w:rsidP="00FF1859">
      <w:pPr>
        <w:jc w:val="both"/>
        <w:rPr>
          <w:sz w:val="28"/>
          <w:szCs w:val="28"/>
          <w:lang w:val="ru-RU"/>
        </w:rPr>
      </w:pPr>
      <w:r w:rsidRPr="00FF1859">
        <w:rPr>
          <w:sz w:val="28"/>
          <w:szCs w:val="28"/>
          <w:lang w:val="ru-RU"/>
        </w:rPr>
        <w:t xml:space="preserve">При подготовке Всероссийской акции профсоюзов ко Всемирному дню действий «За достойный труд!» работники и студенты Ивановской области приняли участие в сборе подписей в поддержку выдвинутых требований и лозунгов профсоюзов. Около 7000 собранных подписей в торжественной обстановке были переданы руководителю автопробега Федору Алексеевичу Чернякову, главному специалисту аппарата Московской городской организации профсоюза образования. Подписи под требованиями и лозунгами наряду с другими собранными по результатам проведения пробега будут переданы в Федерацию Независимых Профсоюзов России. </w:t>
      </w:r>
    </w:p>
    <w:p w:rsidR="00FF1859" w:rsidRPr="00FF1859" w:rsidRDefault="00FF1859" w:rsidP="00FF1859">
      <w:pPr>
        <w:jc w:val="both"/>
        <w:rPr>
          <w:sz w:val="28"/>
          <w:szCs w:val="28"/>
          <w:lang w:val="ru-RU"/>
        </w:rPr>
      </w:pPr>
      <w:r w:rsidRPr="00FF1859">
        <w:rPr>
          <w:sz w:val="28"/>
          <w:szCs w:val="28"/>
          <w:lang w:val="ru-RU"/>
        </w:rPr>
        <w:t xml:space="preserve">   По окончанию официальной части мероприятия мы предложили гостям и своим активистам разгадать секреты «Жемчужины на Волге» и в необычном формате провели знакомство с Плесом – участие в игре «Мега</w:t>
      </w:r>
      <w:r w:rsidRPr="00FF1859">
        <w:rPr>
          <w:sz w:val="28"/>
          <w:szCs w:val="28"/>
        </w:rPr>
        <w:t>QR</w:t>
      </w:r>
      <w:r w:rsidRPr="00FF1859">
        <w:rPr>
          <w:sz w:val="28"/>
          <w:szCs w:val="28"/>
          <w:lang w:val="ru-RU"/>
        </w:rPr>
        <w:t xml:space="preserve"> Плес», организованной Советом молодых педагогов и педагогами центра детского технического творчества «Новация» г.Иваново. </w:t>
      </w:r>
    </w:p>
    <w:p w:rsidR="00FF1859" w:rsidRPr="00FF1859" w:rsidRDefault="00FF1859" w:rsidP="00FF1859">
      <w:pPr>
        <w:jc w:val="both"/>
        <w:rPr>
          <w:sz w:val="28"/>
          <w:szCs w:val="28"/>
          <w:lang w:val="ru-RU"/>
        </w:rPr>
      </w:pPr>
      <w:r w:rsidRPr="00FF1859">
        <w:rPr>
          <w:sz w:val="28"/>
          <w:szCs w:val="28"/>
          <w:lang w:val="ru-RU"/>
        </w:rPr>
        <w:t xml:space="preserve">     Молодые педагоги и студенты присоединились к автопробегу по маршруту следования в Кострому.</w:t>
      </w:r>
    </w:p>
    <w:p w:rsidR="00FF1859" w:rsidRPr="00FF1859" w:rsidRDefault="00FF1859" w:rsidP="00FF1859">
      <w:pPr>
        <w:jc w:val="both"/>
        <w:rPr>
          <w:sz w:val="28"/>
          <w:szCs w:val="28"/>
          <w:lang w:val="ru-RU"/>
        </w:rPr>
      </w:pPr>
    </w:p>
    <w:p w:rsidR="00FF1859" w:rsidRPr="00FF1859" w:rsidRDefault="00FF1859" w:rsidP="00FF1859">
      <w:pPr>
        <w:jc w:val="both"/>
        <w:rPr>
          <w:sz w:val="28"/>
          <w:szCs w:val="28"/>
          <w:lang w:val="ru-RU"/>
        </w:rPr>
      </w:pPr>
      <w:r>
        <w:rPr>
          <w:b/>
          <w:sz w:val="28"/>
          <w:szCs w:val="28"/>
          <w:lang w:val="ru-RU"/>
        </w:rPr>
        <w:t>4.</w:t>
      </w:r>
      <w:r w:rsidRPr="00FF1859">
        <w:rPr>
          <w:b/>
          <w:sz w:val="28"/>
          <w:szCs w:val="28"/>
        </w:rPr>
        <w:t>XVI</w:t>
      </w:r>
      <w:r w:rsidRPr="00FF1859">
        <w:rPr>
          <w:b/>
          <w:sz w:val="28"/>
          <w:szCs w:val="28"/>
          <w:lang w:val="ru-RU"/>
        </w:rPr>
        <w:t xml:space="preserve"> областная школа студенческого профсоюзного актива Ивановской области</w:t>
      </w:r>
      <w:r w:rsidRPr="00FF1859">
        <w:rPr>
          <w:sz w:val="28"/>
          <w:szCs w:val="28"/>
          <w:lang w:val="ru-RU"/>
        </w:rPr>
        <w:t xml:space="preserve">  «Команда будущего» под девизом «Командовать не модно, модно быть командным» пошла на базе пансионата с лечением «Плес» (4-6 декабря 2015 г.), участники- более 100 студентов вузов Ивановской области. </w:t>
      </w:r>
    </w:p>
    <w:p w:rsidR="00FF1859" w:rsidRPr="00FF1859" w:rsidRDefault="00FF1859" w:rsidP="00FF1859">
      <w:pPr>
        <w:jc w:val="both"/>
        <w:rPr>
          <w:sz w:val="28"/>
          <w:szCs w:val="28"/>
          <w:lang w:val="ru-RU"/>
        </w:rPr>
      </w:pPr>
      <w:r w:rsidRPr="00FF1859">
        <w:rPr>
          <w:sz w:val="28"/>
          <w:szCs w:val="28"/>
          <w:lang w:val="ru-RU"/>
        </w:rPr>
        <w:t>Каждой профсоюзной организацией проведены вузовские школы профактива, в том числе и выездные.</w:t>
      </w:r>
    </w:p>
    <w:p w:rsidR="00FF1859" w:rsidRPr="00FF1859" w:rsidRDefault="00FF1859" w:rsidP="00FF1859">
      <w:pPr>
        <w:jc w:val="both"/>
        <w:rPr>
          <w:sz w:val="28"/>
          <w:szCs w:val="28"/>
          <w:lang w:val="ru-RU"/>
        </w:rPr>
      </w:pPr>
    </w:p>
    <w:p w:rsidR="00FF1859" w:rsidRPr="00FF1859" w:rsidRDefault="00FF1859" w:rsidP="00FF1859">
      <w:pPr>
        <w:jc w:val="both"/>
        <w:rPr>
          <w:sz w:val="28"/>
          <w:szCs w:val="28"/>
          <w:lang w:val="ru-RU"/>
        </w:rPr>
      </w:pPr>
      <w:r w:rsidRPr="00FF1859">
        <w:rPr>
          <w:sz w:val="28"/>
          <w:szCs w:val="28"/>
          <w:lang w:val="ru-RU"/>
        </w:rPr>
        <w:lastRenderedPageBreak/>
        <w:t xml:space="preserve">При обкоме профсоюза с целью усиления работы организаций профсоюза работников народного образования и науки РФ по содействию закреплению молодых педагогов в педагогических коллективах, росту профессионального мастерства, реализации социально-трудовых прав и интересов молодых работников образовательных организаций Ивановской области и мотивации профсоюзного членства среди молодежи создана и работает </w:t>
      </w:r>
      <w:r w:rsidRPr="00FF1859">
        <w:rPr>
          <w:b/>
          <w:sz w:val="28"/>
          <w:szCs w:val="28"/>
          <w:lang w:val="ru-RU"/>
        </w:rPr>
        <w:t xml:space="preserve">постоянная комиссия по работе с молодыми педагогами </w:t>
      </w:r>
      <w:r w:rsidRPr="00FF1859">
        <w:rPr>
          <w:sz w:val="28"/>
          <w:szCs w:val="28"/>
          <w:lang w:val="ru-RU"/>
        </w:rPr>
        <w:t>(председатель Шерудилло Е.А. – директор гимназии № 23 г.Иваново).</w:t>
      </w:r>
    </w:p>
    <w:p w:rsidR="00FF1859" w:rsidRPr="00FF1859" w:rsidRDefault="00FF1859" w:rsidP="00FF1859">
      <w:pPr>
        <w:jc w:val="both"/>
        <w:rPr>
          <w:b/>
          <w:sz w:val="28"/>
          <w:szCs w:val="28"/>
          <w:lang w:val="ru-RU"/>
        </w:rPr>
      </w:pPr>
    </w:p>
    <w:p w:rsidR="00FF1859" w:rsidRPr="00FF1859" w:rsidRDefault="00FF1859" w:rsidP="00FF1859">
      <w:pPr>
        <w:jc w:val="both"/>
        <w:rPr>
          <w:sz w:val="28"/>
          <w:szCs w:val="28"/>
          <w:lang w:val="ru-RU"/>
        </w:rPr>
      </w:pPr>
      <w:r>
        <w:rPr>
          <w:b/>
          <w:sz w:val="28"/>
          <w:szCs w:val="28"/>
          <w:lang w:val="ru-RU"/>
        </w:rPr>
        <w:t xml:space="preserve">5.   </w:t>
      </w:r>
      <w:r w:rsidRPr="00FF1859">
        <w:rPr>
          <w:b/>
          <w:sz w:val="28"/>
          <w:szCs w:val="28"/>
        </w:rPr>
        <w:t>I</w:t>
      </w:r>
      <w:r w:rsidRPr="00FF1859">
        <w:rPr>
          <w:b/>
          <w:sz w:val="28"/>
          <w:szCs w:val="28"/>
          <w:lang w:val="ru-RU"/>
        </w:rPr>
        <w:t xml:space="preserve"> Слет молодых педагогов Ивановской области «Профессиональный старт молодых с профсоюзом»</w:t>
      </w:r>
      <w:r w:rsidRPr="00FF1859">
        <w:rPr>
          <w:sz w:val="28"/>
          <w:szCs w:val="28"/>
          <w:lang w:val="ru-RU"/>
        </w:rPr>
        <w:t xml:space="preserve"> под девизом «Вместе в будущее» на базе пансионата с лечением «Плес», 62 участника. Оргкомитет – молодые педагоги.</w:t>
      </w:r>
    </w:p>
    <w:p w:rsidR="00FF1859" w:rsidRPr="00FF1859" w:rsidRDefault="00FF1859" w:rsidP="00FF1859">
      <w:pPr>
        <w:jc w:val="both"/>
        <w:rPr>
          <w:sz w:val="28"/>
          <w:szCs w:val="28"/>
          <w:lang w:val="ru-RU"/>
        </w:rPr>
      </w:pPr>
    </w:p>
    <w:p w:rsidR="00FF1859" w:rsidRPr="00FF1859" w:rsidRDefault="00FF1859" w:rsidP="00FF1859">
      <w:pPr>
        <w:jc w:val="both"/>
        <w:rPr>
          <w:b/>
          <w:sz w:val="28"/>
          <w:szCs w:val="28"/>
          <w:lang w:val="ru-RU"/>
        </w:rPr>
      </w:pPr>
      <w:r>
        <w:rPr>
          <w:sz w:val="28"/>
          <w:szCs w:val="28"/>
          <w:lang w:val="ru-RU"/>
        </w:rPr>
        <w:t xml:space="preserve">6. </w:t>
      </w:r>
      <w:r w:rsidRPr="00FF1859">
        <w:rPr>
          <w:sz w:val="28"/>
          <w:szCs w:val="28"/>
          <w:lang w:val="ru-RU"/>
        </w:rPr>
        <w:t>Активное участие профсоюзной молодежи в</w:t>
      </w:r>
      <w:r w:rsidRPr="00FF1859">
        <w:rPr>
          <w:b/>
          <w:sz w:val="28"/>
          <w:szCs w:val="28"/>
          <w:lang w:val="ru-RU"/>
        </w:rPr>
        <w:t xml:space="preserve"> </w:t>
      </w:r>
      <w:r w:rsidRPr="00FF1859">
        <w:rPr>
          <w:sz w:val="28"/>
          <w:szCs w:val="28"/>
          <w:lang w:val="ru-RU"/>
        </w:rPr>
        <w:t>мероприятиях:</w:t>
      </w:r>
    </w:p>
    <w:p w:rsidR="00FF1859" w:rsidRPr="00FF1859" w:rsidRDefault="00FF1859" w:rsidP="00FF1859">
      <w:pPr>
        <w:jc w:val="both"/>
        <w:rPr>
          <w:b/>
          <w:sz w:val="28"/>
          <w:szCs w:val="28"/>
          <w:lang w:val="ru-RU"/>
        </w:rPr>
      </w:pPr>
      <w:r w:rsidRPr="00FF1859">
        <w:rPr>
          <w:b/>
          <w:sz w:val="28"/>
          <w:szCs w:val="28"/>
          <w:lang w:val="ru-RU"/>
        </w:rPr>
        <w:t xml:space="preserve">- </w:t>
      </w:r>
      <w:r w:rsidRPr="00FF1859">
        <w:rPr>
          <w:b/>
          <w:sz w:val="28"/>
          <w:szCs w:val="28"/>
        </w:rPr>
        <w:t>IV</w:t>
      </w:r>
      <w:r w:rsidRPr="00FF1859">
        <w:rPr>
          <w:b/>
          <w:sz w:val="28"/>
          <w:szCs w:val="28"/>
          <w:lang w:val="ru-RU"/>
        </w:rPr>
        <w:t xml:space="preserve"> сессии Всероссийской педагогической школы Профсоюза</w:t>
      </w:r>
    </w:p>
    <w:p w:rsidR="00FF1859" w:rsidRPr="00FF1859" w:rsidRDefault="00FF1859" w:rsidP="00FF1859">
      <w:pPr>
        <w:jc w:val="both"/>
        <w:rPr>
          <w:b/>
          <w:sz w:val="28"/>
          <w:szCs w:val="28"/>
          <w:lang w:val="ru-RU"/>
        </w:rPr>
      </w:pPr>
    </w:p>
    <w:p w:rsidR="00FF1859" w:rsidRPr="00FF1859" w:rsidRDefault="00FF1859" w:rsidP="00FF1859">
      <w:pPr>
        <w:jc w:val="both"/>
        <w:rPr>
          <w:sz w:val="28"/>
          <w:szCs w:val="28"/>
          <w:lang w:val="ru-RU"/>
        </w:rPr>
      </w:pPr>
      <w:r w:rsidRPr="00FF1859">
        <w:rPr>
          <w:sz w:val="28"/>
          <w:szCs w:val="28"/>
          <w:lang w:val="ru-RU"/>
        </w:rPr>
        <w:t>-</w:t>
      </w:r>
      <w:r w:rsidRPr="00FF1859">
        <w:rPr>
          <w:b/>
          <w:sz w:val="28"/>
          <w:szCs w:val="28"/>
        </w:rPr>
        <w:t>II</w:t>
      </w:r>
      <w:r w:rsidRPr="00FF1859">
        <w:rPr>
          <w:b/>
          <w:sz w:val="28"/>
          <w:szCs w:val="28"/>
          <w:lang w:val="ru-RU"/>
        </w:rPr>
        <w:t xml:space="preserve"> региональном молодежном профсоюзном Форуме «Стратегия 2015» </w:t>
      </w:r>
      <w:r w:rsidRPr="00FF1859">
        <w:rPr>
          <w:sz w:val="28"/>
          <w:szCs w:val="28"/>
          <w:lang w:val="ru-RU"/>
        </w:rPr>
        <w:t>в Плесе</w:t>
      </w:r>
      <w:r w:rsidRPr="00FF1859">
        <w:rPr>
          <w:b/>
          <w:sz w:val="28"/>
          <w:szCs w:val="28"/>
          <w:lang w:val="ru-RU"/>
        </w:rPr>
        <w:t xml:space="preserve"> </w:t>
      </w:r>
      <w:r w:rsidRPr="00FF1859">
        <w:rPr>
          <w:sz w:val="28"/>
          <w:szCs w:val="28"/>
          <w:lang w:val="ru-RU"/>
        </w:rPr>
        <w:t>(в качестве участников, организаторов и лекторов)</w:t>
      </w:r>
    </w:p>
    <w:p w:rsidR="00FF1859" w:rsidRPr="00FF1859" w:rsidRDefault="00FF1859" w:rsidP="00FF1859">
      <w:pPr>
        <w:jc w:val="both"/>
        <w:rPr>
          <w:sz w:val="28"/>
          <w:szCs w:val="28"/>
          <w:lang w:val="ru-RU"/>
        </w:rPr>
      </w:pPr>
    </w:p>
    <w:p w:rsidR="00FF1859" w:rsidRPr="00FF1859" w:rsidRDefault="00FF1859" w:rsidP="00FF1859">
      <w:pPr>
        <w:jc w:val="both"/>
        <w:rPr>
          <w:sz w:val="28"/>
          <w:szCs w:val="28"/>
          <w:lang w:val="ru-RU"/>
        </w:rPr>
      </w:pPr>
      <w:r w:rsidRPr="00FF1859">
        <w:rPr>
          <w:sz w:val="28"/>
          <w:szCs w:val="28"/>
          <w:lang w:val="ru-RU"/>
        </w:rPr>
        <w:t xml:space="preserve">Участие в жюри конкурса «Педагог года» /номинация «Молодой педагог». </w:t>
      </w:r>
    </w:p>
    <w:p w:rsidR="00FF1859" w:rsidRPr="00FF1859" w:rsidRDefault="00FF1859" w:rsidP="00FF1859">
      <w:pPr>
        <w:jc w:val="both"/>
        <w:rPr>
          <w:sz w:val="28"/>
          <w:szCs w:val="28"/>
          <w:lang w:val="ru-RU"/>
        </w:rPr>
      </w:pPr>
    </w:p>
    <w:p w:rsidR="00FF1859" w:rsidRPr="00FF1859" w:rsidRDefault="00FF1859" w:rsidP="00FF1859">
      <w:pPr>
        <w:jc w:val="both"/>
        <w:rPr>
          <w:sz w:val="28"/>
          <w:szCs w:val="28"/>
          <w:lang w:val="ru-RU"/>
        </w:rPr>
      </w:pPr>
      <w:r w:rsidRPr="00FF1859">
        <w:rPr>
          <w:sz w:val="28"/>
          <w:szCs w:val="28"/>
          <w:lang w:val="ru-RU"/>
        </w:rPr>
        <w:t xml:space="preserve">Тесное </w:t>
      </w:r>
      <w:r w:rsidRPr="00FF1859">
        <w:rPr>
          <w:b/>
          <w:sz w:val="28"/>
          <w:szCs w:val="28"/>
          <w:lang w:val="ru-RU"/>
        </w:rPr>
        <w:t>взаимодействие Ивановской областной организации профсоюза с Советом молодых педагогов Ивановкой области</w:t>
      </w:r>
      <w:r w:rsidRPr="00FF1859">
        <w:rPr>
          <w:sz w:val="28"/>
          <w:szCs w:val="28"/>
          <w:lang w:val="ru-RU"/>
        </w:rPr>
        <w:t>.</w:t>
      </w:r>
    </w:p>
    <w:p w:rsidR="00FF1859" w:rsidRPr="00FF1859" w:rsidRDefault="00FF1859" w:rsidP="00FF1859">
      <w:pPr>
        <w:jc w:val="both"/>
        <w:rPr>
          <w:sz w:val="28"/>
          <w:szCs w:val="28"/>
          <w:lang w:val="ru-RU"/>
        </w:rPr>
      </w:pPr>
      <w:r w:rsidRPr="00FF1859">
        <w:rPr>
          <w:sz w:val="28"/>
          <w:szCs w:val="28"/>
          <w:lang w:val="ru-RU"/>
        </w:rPr>
        <w:t>Проведены встречи по созданию  советов молодых педагогов в Родниковском и Лежневском районах.</w:t>
      </w:r>
    </w:p>
    <w:p w:rsidR="00FF1859" w:rsidRPr="00FF1859" w:rsidRDefault="00FF1859" w:rsidP="00FF1859">
      <w:pPr>
        <w:jc w:val="both"/>
        <w:rPr>
          <w:sz w:val="28"/>
          <w:szCs w:val="28"/>
          <w:lang w:val="ru-RU"/>
        </w:rPr>
      </w:pPr>
    </w:p>
    <w:p w:rsidR="00FF1859" w:rsidRPr="00FF1859" w:rsidRDefault="00FF1859" w:rsidP="00FF1859">
      <w:pPr>
        <w:jc w:val="both"/>
        <w:rPr>
          <w:sz w:val="28"/>
          <w:szCs w:val="28"/>
          <w:lang w:val="ru-RU"/>
        </w:rPr>
      </w:pPr>
      <w:r w:rsidRPr="00FF1859">
        <w:rPr>
          <w:sz w:val="28"/>
          <w:szCs w:val="28"/>
          <w:lang w:val="ru-RU"/>
        </w:rPr>
        <w:t>Представительство в Совете молодых педагогов при ЦС Общероссийского профсоюза образования (член совета Бардюкова Е.В. – ведущий специалист по работе с молодежью).</w:t>
      </w:r>
    </w:p>
    <w:p w:rsidR="00FF1859" w:rsidRDefault="00FF1859" w:rsidP="008E6E8D">
      <w:pPr>
        <w:jc w:val="center"/>
        <w:rPr>
          <w:b/>
          <w:sz w:val="28"/>
          <w:szCs w:val="32"/>
          <w:lang w:val="ru-RU"/>
        </w:rPr>
      </w:pPr>
    </w:p>
    <w:p w:rsidR="00DD3897" w:rsidRDefault="00DD3897" w:rsidP="008E6E8D">
      <w:pPr>
        <w:jc w:val="center"/>
        <w:rPr>
          <w:b/>
          <w:sz w:val="28"/>
          <w:szCs w:val="32"/>
          <w:lang w:val="ru-RU"/>
        </w:rPr>
      </w:pPr>
    </w:p>
    <w:p w:rsidR="00DD3897" w:rsidRDefault="00DD3897" w:rsidP="008E6E8D">
      <w:pPr>
        <w:jc w:val="center"/>
        <w:rPr>
          <w:b/>
          <w:sz w:val="28"/>
          <w:szCs w:val="32"/>
          <w:lang w:val="ru-RU"/>
        </w:rPr>
      </w:pPr>
    </w:p>
    <w:p w:rsidR="004B389A" w:rsidRDefault="004B389A" w:rsidP="008E6E8D">
      <w:pPr>
        <w:jc w:val="center"/>
        <w:rPr>
          <w:b/>
          <w:sz w:val="28"/>
          <w:szCs w:val="32"/>
          <w:lang w:val="ru-RU"/>
        </w:rPr>
      </w:pPr>
    </w:p>
    <w:p w:rsidR="004B389A" w:rsidRDefault="004B389A" w:rsidP="008E6E8D">
      <w:pPr>
        <w:jc w:val="center"/>
        <w:rPr>
          <w:b/>
          <w:sz w:val="28"/>
          <w:szCs w:val="32"/>
          <w:lang w:val="ru-RU"/>
        </w:rPr>
      </w:pPr>
    </w:p>
    <w:p w:rsidR="004B389A" w:rsidRDefault="004B389A" w:rsidP="008E6E8D">
      <w:pPr>
        <w:jc w:val="center"/>
        <w:rPr>
          <w:b/>
          <w:sz w:val="28"/>
          <w:szCs w:val="32"/>
          <w:lang w:val="ru-RU"/>
        </w:rPr>
      </w:pPr>
    </w:p>
    <w:p w:rsidR="004B389A" w:rsidRDefault="004B389A" w:rsidP="008E6E8D">
      <w:pPr>
        <w:jc w:val="center"/>
        <w:rPr>
          <w:b/>
          <w:sz w:val="28"/>
          <w:szCs w:val="32"/>
          <w:lang w:val="ru-RU"/>
        </w:rPr>
      </w:pPr>
    </w:p>
    <w:p w:rsidR="004B389A" w:rsidRDefault="004B389A" w:rsidP="008E6E8D">
      <w:pPr>
        <w:jc w:val="center"/>
        <w:rPr>
          <w:b/>
          <w:sz w:val="28"/>
          <w:szCs w:val="32"/>
          <w:lang w:val="ru-RU"/>
        </w:rPr>
      </w:pPr>
    </w:p>
    <w:p w:rsidR="004B389A" w:rsidRDefault="004B389A" w:rsidP="008E6E8D">
      <w:pPr>
        <w:jc w:val="center"/>
        <w:rPr>
          <w:b/>
          <w:sz w:val="28"/>
          <w:szCs w:val="32"/>
          <w:lang w:val="ru-RU"/>
        </w:rPr>
      </w:pPr>
    </w:p>
    <w:p w:rsidR="004B389A" w:rsidRDefault="004B389A" w:rsidP="008E6E8D">
      <w:pPr>
        <w:jc w:val="center"/>
        <w:rPr>
          <w:b/>
          <w:sz w:val="28"/>
          <w:szCs w:val="32"/>
          <w:lang w:val="ru-RU"/>
        </w:rPr>
      </w:pPr>
    </w:p>
    <w:p w:rsidR="004B389A" w:rsidRDefault="004B389A" w:rsidP="008E6E8D">
      <w:pPr>
        <w:jc w:val="center"/>
        <w:rPr>
          <w:b/>
          <w:sz w:val="28"/>
          <w:szCs w:val="32"/>
          <w:lang w:val="ru-RU"/>
        </w:rPr>
      </w:pPr>
    </w:p>
    <w:p w:rsidR="004B389A" w:rsidRDefault="004B389A" w:rsidP="008E6E8D">
      <w:pPr>
        <w:jc w:val="center"/>
        <w:rPr>
          <w:b/>
          <w:sz w:val="28"/>
          <w:szCs w:val="32"/>
          <w:lang w:val="ru-RU"/>
        </w:rPr>
      </w:pPr>
    </w:p>
    <w:p w:rsidR="004B389A" w:rsidRDefault="004B389A" w:rsidP="008E6E8D">
      <w:pPr>
        <w:jc w:val="center"/>
        <w:rPr>
          <w:b/>
          <w:sz w:val="28"/>
          <w:szCs w:val="32"/>
          <w:lang w:val="ru-RU"/>
        </w:rPr>
      </w:pPr>
    </w:p>
    <w:p w:rsidR="00DD3897" w:rsidRDefault="00DD3897" w:rsidP="008E6E8D">
      <w:pPr>
        <w:jc w:val="center"/>
        <w:rPr>
          <w:b/>
          <w:sz w:val="28"/>
          <w:szCs w:val="32"/>
          <w:lang w:val="ru-RU"/>
        </w:rPr>
      </w:pPr>
    </w:p>
    <w:p w:rsidR="008E6E8D" w:rsidRDefault="00DD3897" w:rsidP="008E6E8D">
      <w:pPr>
        <w:jc w:val="center"/>
        <w:rPr>
          <w:b/>
          <w:sz w:val="28"/>
          <w:szCs w:val="32"/>
          <w:lang w:val="ru-RU"/>
        </w:rPr>
      </w:pPr>
      <w:r>
        <w:rPr>
          <w:b/>
          <w:sz w:val="28"/>
          <w:szCs w:val="32"/>
        </w:rPr>
        <w:lastRenderedPageBreak/>
        <w:t>VI</w:t>
      </w:r>
      <w:r w:rsidRPr="00DD3897">
        <w:rPr>
          <w:b/>
          <w:sz w:val="28"/>
          <w:szCs w:val="32"/>
          <w:lang w:val="ru-RU"/>
        </w:rPr>
        <w:t xml:space="preserve">. </w:t>
      </w:r>
      <w:r w:rsidR="008E6E8D" w:rsidRPr="008E6E8D">
        <w:rPr>
          <w:b/>
          <w:sz w:val="28"/>
          <w:szCs w:val="32"/>
          <w:lang w:val="ru-RU"/>
        </w:rPr>
        <w:t>Конкурсное движение</w:t>
      </w:r>
    </w:p>
    <w:p w:rsidR="00FF1859" w:rsidRPr="008E6E8D" w:rsidRDefault="00FF1859" w:rsidP="008E6E8D">
      <w:pPr>
        <w:jc w:val="center"/>
        <w:rPr>
          <w:b/>
          <w:sz w:val="28"/>
          <w:szCs w:val="32"/>
          <w:lang w:val="ru-RU"/>
        </w:rPr>
      </w:pPr>
    </w:p>
    <w:p w:rsidR="008E6E8D" w:rsidRPr="00FF1859" w:rsidRDefault="00FF1859" w:rsidP="008E6E8D">
      <w:pPr>
        <w:jc w:val="both"/>
        <w:rPr>
          <w:b/>
          <w:sz w:val="28"/>
          <w:szCs w:val="28"/>
          <w:lang w:val="ru-RU"/>
        </w:rPr>
      </w:pPr>
      <w:r w:rsidRPr="00FF1859">
        <w:rPr>
          <w:sz w:val="28"/>
          <w:szCs w:val="28"/>
          <w:lang w:val="ru-RU"/>
        </w:rPr>
        <w:t>1.</w:t>
      </w:r>
      <w:r w:rsidR="008E6E8D" w:rsidRPr="00FF1859">
        <w:rPr>
          <w:sz w:val="28"/>
          <w:szCs w:val="28"/>
          <w:lang w:val="ru-RU"/>
        </w:rPr>
        <w:t xml:space="preserve">Областной </w:t>
      </w:r>
      <w:r w:rsidR="008E6E8D" w:rsidRPr="00FF1859">
        <w:rPr>
          <w:b/>
          <w:sz w:val="28"/>
          <w:szCs w:val="28"/>
          <w:lang w:val="ru-RU"/>
        </w:rPr>
        <w:t>смотр-конкурс «Лучшая первичная профсоюзная организация 2014 года».</w:t>
      </w:r>
    </w:p>
    <w:p w:rsidR="008E6E8D" w:rsidRPr="00FF1859" w:rsidRDefault="008E6E8D" w:rsidP="008E6E8D">
      <w:pPr>
        <w:jc w:val="both"/>
        <w:rPr>
          <w:sz w:val="28"/>
          <w:szCs w:val="28"/>
          <w:lang w:val="ru-RU"/>
        </w:rPr>
      </w:pPr>
      <w:r w:rsidRPr="00FF1859">
        <w:rPr>
          <w:sz w:val="28"/>
          <w:szCs w:val="28"/>
          <w:lang w:val="ru-RU"/>
        </w:rPr>
        <w:t>Лучшими первичными профсоюзными организациями по итогам 2014 года признаны:</w:t>
      </w:r>
    </w:p>
    <w:p w:rsidR="008E6E8D" w:rsidRPr="00FF1859" w:rsidRDefault="008E6E8D" w:rsidP="008E6E8D">
      <w:pPr>
        <w:jc w:val="both"/>
        <w:rPr>
          <w:sz w:val="28"/>
          <w:szCs w:val="28"/>
          <w:lang w:val="ru-RU"/>
        </w:rPr>
      </w:pPr>
      <w:r w:rsidRPr="00FF1859">
        <w:rPr>
          <w:sz w:val="28"/>
          <w:szCs w:val="28"/>
          <w:lang w:val="ru-RU"/>
        </w:rPr>
        <w:t>•</w:t>
      </w:r>
      <w:r w:rsidRPr="00FF1859">
        <w:rPr>
          <w:sz w:val="28"/>
          <w:szCs w:val="28"/>
          <w:lang w:val="ru-RU"/>
        </w:rPr>
        <w:tab/>
        <w:t>среди первичных профсоюзных организаций численностью свыше 50 членов профсоюзов: первичная профсоюзная организация обучающихся Ивановского государственного политехнического университета и Ивановская областная клиническая больница.</w:t>
      </w:r>
    </w:p>
    <w:p w:rsidR="008E6E8D" w:rsidRPr="00FF1859" w:rsidRDefault="008E6E8D" w:rsidP="008E6E8D">
      <w:pPr>
        <w:jc w:val="both"/>
        <w:rPr>
          <w:sz w:val="28"/>
          <w:szCs w:val="28"/>
          <w:lang w:val="ru-RU"/>
        </w:rPr>
      </w:pPr>
      <w:r w:rsidRPr="00FF1859">
        <w:rPr>
          <w:sz w:val="28"/>
          <w:szCs w:val="28"/>
          <w:lang w:val="ru-RU"/>
        </w:rPr>
        <w:t>•</w:t>
      </w:r>
      <w:r w:rsidRPr="00FF1859">
        <w:rPr>
          <w:sz w:val="28"/>
          <w:szCs w:val="28"/>
          <w:lang w:val="ru-RU"/>
        </w:rPr>
        <w:tab/>
        <w:t>среди малочисленных профсоюзных организаций победу одержала первичная профсоюзная организация основной общеобразовательной школы № 11 г. Шуя.</w:t>
      </w:r>
    </w:p>
    <w:p w:rsidR="008E6E8D" w:rsidRPr="00FF1859" w:rsidRDefault="008E6E8D" w:rsidP="008E6E8D">
      <w:pPr>
        <w:jc w:val="both"/>
        <w:rPr>
          <w:sz w:val="28"/>
          <w:szCs w:val="28"/>
          <w:lang w:val="ru-RU"/>
        </w:rPr>
      </w:pPr>
      <w:r w:rsidRPr="00FF1859">
        <w:rPr>
          <w:sz w:val="28"/>
          <w:szCs w:val="28"/>
          <w:lang w:val="ru-RU"/>
        </w:rPr>
        <w:t>Комиссия Совета по организационной и кадровой работе определила победителей смотра-конкурса в отдельных номинациях.</w:t>
      </w:r>
    </w:p>
    <w:p w:rsidR="008E6E8D" w:rsidRPr="00FF1859" w:rsidRDefault="008E6E8D" w:rsidP="008E6E8D">
      <w:pPr>
        <w:jc w:val="both"/>
        <w:rPr>
          <w:sz w:val="28"/>
          <w:szCs w:val="28"/>
          <w:lang w:val="ru-RU"/>
        </w:rPr>
      </w:pPr>
      <w:r w:rsidRPr="00FF1859">
        <w:rPr>
          <w:sz w:val="28"/>
          <w:szCs w:val="28"/>
          <w:lang w:val="ru-RU"/>
        </w:rPr>
        <w:t>В номинации «Опыт работы» среди первичных профсоюзных организаций численностью свыше 50 членов профсоюза победителями среди малочисленных первичных профсоюзных организаций – первичная профсоюзная организация Савинского детского сада № 1.</w:t>
      </w:r>
    </w:p>
    <w:p w:rsidR="008E6E8D" w:rsidRPr="00FF1859" w:rsidRDefault="008E6E8D" w:rsidP="008E6E8D">
      <w:pPr>
        <w:jc w:val="both"/>
        <w:rPr>
          <w:sz w:val="28"/>
          <w:szCs w:val="28"/>
          <w:lang w:val="ru-RU"/>
        </w:rPr>
      </w:pPr>
      <w:r w:rsidRPr="00FF1859">
        <w:rPr>
          <w:sz w:val="28"/>
          <w:szCs w:val="28"/>
          <w:lang w:val="ru-RU"/>
        </w:rPr>
        <w:t>В номинации «Успешный проект» среди малочисленных первичных профсоюзных организаций победителями стали профсоюзные организации межшкольного учебного комбината г. Вичуга и детского сада № 2 «Родничок» г. Родники.</w:t>
      </w:r>
    </w:p>
    <w:p w:rsidR="008E6E8D" w:rsidRPr="00FF1859" w:rsidRDefault="008E6E8D" w:rsidP="008E6E8D">
      <w:pPr>
        <w:jc w:val="both"/>
        <w:rPr>
          <w:sz w:val="28"/>
          <w:szCs w:val="28"/>
          <w:lang w:val="ru-RU"/>
        </w:rPr>
      </w:pPr>
      <w:r w:rsidRPr="00FF1859">
        <w:rPr>
          <w:sz w:val="28"/>
          <w:szCs w:val="28"/>
          <w:lang w:val="ru-RU"/>
        </w:rPr>
        <w:t>В номинации «Агитационные материалы» лучшей среди малочисленных первичных профсоюзных организаций- профсоюзная организация Центра детского творчества г. Вичуга.</w:t>
      </w:r>
    </w:p>
    <w:p w:rsidR="008E6E8D" w:rsidRPr="00FF1859" w:rsidRDefault="008E6E8D" w:rsidP="008E6E8D">
      <w:pPr>
        <w:jc w:val="both"/>
        <w:rPr>
          <w:bCs/>
          <w:sz w:val="28"/>
          <w:szCs w:val="28"/>
          <w:lang w:val="ru-RU"/>
        </w:rPr>
      </w:pPr>
    </w:p>
    <w:p w:rsidR="008E6E8D" w:rsidRPr="00FF1859" w:rsidRDefault="00FF1859" w:rsidP="008E6E8D">
      <w:pPr>
        <w:jc w:val="both"/>
        <w:rPr>
          <w:sz w:val="28"/>
          <w:szCs w:val="28"/>
          <w:lang w:val="ru-RU"/>
        </w:rPr>
      </w:pPr>
      <w:r w:rsidRPr="00FF1859">
        <w:rPr>
          <w:sz w:val="28"/>
          <w:szCs w:val="28"/>
          <w:lang w:val="ru-RU"/>
        </w:rPr>
        <w:t>2</w:t>
      </w:r>
      <w:r>
        <w:rPr>
          <w:sz w:val="28"/>
          <w:szCs w:val="28"/>
          <w:lang w:val="ru-RU"/>
        </w:rPr>
        <w:t>.</w:t>
      </w:r>
      <w:r w:rsidR="008E6E8D" w:rsidRPr="00FF1859">
        <w:rPr>
          <w:sz w:val="28"/>
          <w:szCs w:val="28"/>
          <w:lang w:val="ru-RU"/>
        </w:rPr>
        <w:t xml:space="preserve">Участие в </w:t>
      </w:r>
      <w:r w:rsidR="008E6E8D" w:rsidRPr="00FF1859">
        <w:rPr>
          <w:sz w:val="28"/>
          <w:szCs w:val="28"/>
        </w:rPr>
        <w:t>VI</w:t>
      </w:r>
      <w:r w:rsidR="008E6E8D" w:rsidRPr="00FF1859">
        <w:rPr>
          <w:sz w:val="28"/>
          <w:szCs w:val="28"/>
          <w:lang w:val="ru-RU"/>
        </w:rPr>
        <w:t xml:space="preserve"> областном </w:t>
      </w:r>
      <w:r w:rsidR="008E6E8D" w:rsidRPr="00FF1859">
        <w:rPr>
          <w:b/>
          <w:sz w:val="28"/>
          <w:szCs w:val="28"/>
          <w:lang w:val="ru-RU"/>
        </w:rPr>
        <w:t>конкурсе профсоюзных агитбригад</w:t>
      </w:r>
      <w:r w:rsidR="008E6E8D" w:rsidRPr="00FF1859">
        <w:rPr>
          <w:sz w:val="28"/>
          <w:szCs w:val="28"/>
          <w:lang w:val="ru-RU"/>
        </w:rPr>
        <w:t xml:space="preserve">, посвященного 70-летию Победы в Великой отечественной войне 1941-1945 гг. </w:t>
      </w:r>
    </w:p>
    <w:p w:rsidR="008E6E8D" w:rsidRPr="00FF1859" w:rsidRDefault="008E6E8D" w:rsidP="008E6E8D">
      <w:pPr>
        <w:jc w:val="both"/>
        <w:rPr>
          <w:sz w:val="28"/>
          <w:szCs w:val="28"/>
          <w:lang w:val="ru-RU"/>
        </w:rPr>
      </w:pPr>
      <w:r w:rsidRPr="00FF1859">
        <w:rPr>
          <w:sz w:val="28"/>
          <w:szCs w:val="28"/>
          <w:lang w:val="ru-RU"/>
        </w:rPr>
        <w:t>По итогам конкурсной программы:</w:t>
      </w:r>
    </w:p>
    <w:p w:rsidR="008E6E8D" w:rsidRPr="00FF1859" w:rsidRDefault="008E6E8D" w:rsidP="008E6E8D">
      <w:pPr>
        <w:jc w:val="both"/>
        <w:rPr>
          <w:sz w:val="28"/>
          <w:szCs w:val="28"/>
          <w:lang w:val="ru-RU"/>
        </w:rPr>
      </w:pPr>
      <w:r w:rsidRPr="00FF1859">
        <w:rPr>
          <w:sz w:val="28"/>
          <w:szCs w:val="28"/>
          <w:lang w:val="ru-RU"/>
        </w:rPr>
        <w:t xml:space="preserve">1 место - </w:t>
      </w:r>
      <w:r w:rsidRPr="00FF1859">
        <w:rPr>
          <w:b/>
          <w:sz w:val="28"/>
          <w:szCs w:val="28"/>
          <w:lang w:val="ru-RU"/>
        </w:rPr>
        <w:t>Агитбригада «От А до Я</w:t>
      </w:r>
      <w:r w:rsidRPr="00FF1859">
        <w:rPr>
          <w:sz w:val="28"/>
          <w:szCs w:val="28"/>
          <w:lang w:val="ru-RU"/>
        </w:rPr>
        <w:t>» первичной профсоюзной организации Шуйской школы-интерната 8 вида (руководитель Огаркова О.С.),</w:t>
      </w:r>
    </w:p>
    <w:p w:rsidR="008E6E8D" w:rsidRPr="00FF1859" w:rsidRDefault="008E6E8D" w:rsidP="008E6E8D">
      <w:pPr>
        <w:jc w:val="both"/>
        <w:rPr>
          <w:sz w:val="28"/>
          <w:szCs w:val="28"/>
          <w:lang w:val="ru-RU"/>
        </w:rPr>
      </w:pPr>
      <w:r w:rsidRPr="00FF1859">
        <w:rPr>
          <w:sz w:val="28"/>
          <w:szCs w:val="28"/>
          <w:lang w:val="ru-RU"/>
        </w:rPr>
        <w:t>3 место -</w:t>
      </w:r>
      <w:r w:rsidRPr="00FF1859">
        <w:rPr>
          <w:b/>
          <w:sz w:val="28"/>
          <w:szCs w:val="28"/>
          <w:lang w:val="ru-RU"/>
        </w:rPr>
        <w:t xml:space="preserve"> Агитбригада «Славянка» </w:t>
      </w:r>
      <w:r w:rsidRPr="00FF1859">
        <w:rPr>
          <w:sz w:val="28"/>
          <w:szCs w:val="28"/>
          <w:lang w:val="ru-RU"/>
        </w:rPr>
        <w:t>Вичугской районной организации профсоюза работников народного образования и науки РФ (руководитель Рубцова О.В.),</w:t>
      </w:r>
    </w:p>
    <w:p w:rsidR="008E6E8D" w:rsidRPr="00FF1859" w:rsidRDefault="008E6E8D" w:rsidP="008E6E8D">
      <w:pPr>
        <w:jc w:val="both"/>
        <w:rPr>
          <w:b/>
          <w:sz w:val="28"/>
          <w:szCs w:val="28"/>
          <w:lang w:val="ru-RU"/>
        </w:rPr>
      </w:pPr>
      <w:r w:rsidRPr="00FF1859">
        <w:rPr>
          <w:sz w:val="28"/>
          <w:szCs w:val="28"/>
          <w:u w:val="single"/>
          <w:lang w:val="ru-RU"/>
        </w:rPr>
        <w:t>Номинация «Лучший пропагандист профсоюза»</w:t>
      </w:r>
      <w:r w:rsidRPr="00FF1859">
        <w:rPr>
          <w:sz w:val="28"/>
          <w:szCs w:val="28"/>
          <w:lang w:val="ru-RU"/>
        </w:rPr>
        <w:t xml:space="preserve"> -</w:t>
      </w:r>
      <w:r w:rsidRPr="00FF1859">
        <w:rPr>
          <w:b/>
          <w:sz w:val="28"/>
          <w:szCs w:val="28"/>
          <w:lang w:val="ru-RU"/>
        </w:rPr>
        <w:t xml:space="preserve"> Агитбригада «Улыбка»</w:t>
      </w:r>
    </w:p>
    <w:p w:rsidR="008E6E8D" w:rsidRPr="00FF1859" w:rsidRDefault="008E6E8D" w:rsidP="008E6E8D">
      <w:pPr>
        <w:jc w:val="both"/>
        <w:rPr>
          <w:sz w:val="28"/>
          <w:szCs w:val="28"/>
          <w:lang w:val="ru-RU"/>
        </w:rPr>
      </w:pPr>
      <w:r w:rsidRPr="00FF1859">
        <w:rPr>
          <w:sz w:val="28"/>
          <w:szCs w:val="28"/>
          <w:lang w:val="ru-RU"/>
        </w:rPr>
        <w:t xml:space="preserve">первичной профсоюзной организации детского сада общеразвивающего типа </w:t>
      </w:r>
    </w:p>
    <w:p w:rsidR="008E6E8D" w:rsidRPr="00FF1859" w:rsidRDefault="008E6E8D" w:rsidP="008E6E8D">
      <w:pPr>
        <w:jc w:val="both"/>
        <w:rPr>
          <w:sz w:val="28"/>
          <w:szCs w:val="28"/>
          <w:lang w:val="ru-RU"/>
        </w:rPr>
      </w:pPr>
      <w:r w:rsidRPr="00FF1859">
        <w:rPr>
          <w:sz w:val="28"/>
          <w:szCs w:val="28"/>
          <w:lang w:val="ru-RU"/>
        </w:rPr>
        <w:t>№ 2 «Улыбка» Лежневского района (руководитель Крылова Я.В.),</w:t>
      </w:r>
    </w:p>
    <w:p w:rsidR="008E6E8D" w:rsidRPr="00FF1859" w:rsidRDefault="008E6E8D" w:rsidP="008E6E8D">
      <w:pPr>
        <w:jc w:val="both"/>
        <w:rPr>
          <w:b/>
          <w:sz w:val="28"/>
          <w:szCs w:val="28"/>
          <w:lang w:val="ru-RU"/>
        </w:rPr>
      </w:pPr>
      <w:r w:rsidRPr="00FF1859">
        <w:rPr>
          <w:sz w:val="28"/>
          <w:szCs w:val="28"/>
          <w:u w:val="single"/>
          <w:lang w:val="ru-RU"/>
        </w:rPr>
        <w:t>Номинация «За творческую смелость</w:t>
      </w:r>
      <w:r w:rsidRPr="00FF1859">
        <w:rPr>
          <w:sz w:val="28"/>
          <w:szCs w:val="28"/>
          <w:lang w:val="ru-RU"/>
        </w:rPr>
        <w:t xml:space="preserve">» - </w:t>
      </w:r>
      <w:r w:rsidRPr="00FF1859">
        <w:rPr>
          <w:b/>
          <w:sz w:val="28"/>
          <w:szCs w:val="28"/>
          <w:lang w:val="ru-RU"/>
        </w:rPr>
        <w:t>Агитбригада «Время вперед»</w:t>
      </w:r>
    </w:p>
    <w:p w:rsidR="008E6E8D" w:rsidRPr="00FF1859" w:rsidRDefault="008E6E8D" w:rsidP="008E6E8D">
      <w:pPr>
        <w:jc w:val="both"/>
        <w:rPr>
          <w:sz w:val="28"/>
          <w:szCs w:val="28"/>
          <w:lang w:val="ru-RU"/>
        </w:rPr>
      </w:pPr>
      <w:r w:rsidRPr="00FF1859">
        <w:rPr>
          <w:sz w:val="28"/>
          <w:szCs w:val="28"/>
          <w:lang w:val="ru-RU"/>
        </w:rPr>
        <w:t xml:space="preserve">первичной профсоюзной организации Ивановской школы-интернат </w:t>
      </w:r>
      <w:r w:rsidRPr="00FF1859">
        <w:rPr>
          <w:sz w:val="28"/>
          <w:szCs w:val="28"/>
        </w:rPr>
        <w:t>VIII</w:t>
      </w:r>
      <w:r w:rsidRPr="00FF1859">
        <w:rPr>
          <w:sz w:val="28"/>
          <w:szCs w:val="28"/>
          <w:lang w:val="ru-RU"/>
        </w:rPr>
        <w:t xml:space="preserve"> вида (руководитель Нохрина М.Г.),</w:t>
      </w:r>
    </w:p>
    <w:p w:rsidR="008E6E8D" w:rsidRPr="00FF1859" w:rsidRDefault="008E6E8D" w:rsidP="008E6E8D">
      <w:pPr>
        <w:jc w:val="both"/>
        <w:rPr>
          <w:sz w:val="28"/>
          <w:szCs w:val="28"/>
          <w:lang w:val="ru-RU"/>
        </w:rPr>
      </w:pPr>
      <w:r w:rsidRPr="00FF1859">
        <w:rPr>
          <w:sz w:val="28"/>
          <w:szCs w:val="28"/>
          <w:u w:val="single"/>
          <w:lang w:val="ru-RU"/>
        </w:rPr>
        <w:lastRenderedPageBreak/>
        <w:t>Номинация «За креативность»</w:t>
      </w:r>
      <w:r w:rsidRPr="00FF1859">
        <w:rPr>
          <w:sz w:val="28"/>
          <w:szCs w:val="28"/>
          <w:lang w:val="ru-RU"/>
        </w:rPr>
        <w:t xml:space="preserve"> - </w:t>
      </w:r>
      <w:r w:rsidRPr="00FF1859">
        <w:rPr>
          <w:b/>
          <w:sz w:val="28"/>
          <w:szCs w:val="28"/>
          <w:lang w:val="ru-RU"/>
        </w:rPr>
        <w:t xml:space="preserve">Агитбригада «Радуга» </w:t>
      </w:r>
      <w:r w:rsidRPr="00FF1859">
        <w:rPr>
          <w:sz w:val="28"/>
          <w:szCs w:val="28"/>
          <w:lang w:val="ru-RU"/>
        </w:rPr>
        <w:t>первичной профсоюзной организации</w:t>
      </w:r>
      <w:r w:rsidRPr="00FF1859">
        <w:rPr>
          <w:b/>
          <w:sz w:val="28"/>
          <w:szCs w:val="28"/>
          <w:lang w:val="ru-RU"/>
        </w:rPr>
        <w:t xml:space="preserve"> </w:t>
      </w:r>
      <w:r w:rsidRPr="00FF1859">
        <w:rPr>
          <w:sz w:val="28"/>
          <w:szCs w:val="28"/>
          <w:lang w:val="ru-RU"/>
        </w:rPr>
        <w:t>детского сада № 161 г.Иваново (руководитель Скрипникова Е.А.).</w:t>
      </w:r>
    </w:p>
    <w:p w:rsidR="00FF1859" w:rsidRDefault="00FF1859" w:rsidP="008E6E8D">
      <w:pPr>
        <w:jc w:val="both"/>
        <w:rPr>
          <w:bCs/>
          <w:sz w:val="28"/>
          <w:szCs w:val="28"/>
          <w:lang w:val="ru-RU"/>
        </w:rPr>
      </w:pPr>
    </w:p>
    <w:p w:rsidR="008E6E8D" w:rsidRPr="00FF1859" w:rsidRDefault="00FF1859" w:rsidP="008E6E8D">
      <w:pPr>
        <w:jc w:val="both"/>
        <w:rPr>
          <w:bCs/>
          <w:sz w:val="28"/>
          <w:szCs w:val="28"/>
          <w:lang w:val="ru-RU"/>
        </w:rPr>
      </w:pPr>
      <w:r>
        <w:rPr>
          <w:bCs/>
          <w:sz w:val="28"/>
          <w:szCs w:val="28"/>
          <w:lang w:val="ru-RU"/>
        </w:rPr>
        <w:t>3.</w:t>
      </w:r>
      <w:r w:rsidR="008E6E8D" w:rsidRPr="00FF1859">
        <w:rPr>
          <w:bCs/>
          <w:sz w:val="28"/>
          <w:szCs w:val="28"/>
          <w:lang w:val="ru-RU"/>
        </w:rPr>
        <w:t xml:space="preserve">Областной конкурс </w:t>
      </w:r>
      <w:r w:rsidR="008E6E8D" w:rsidRPr="00FF1859">
        <w:rPr>
          <w:b/>
          <w:bCs/>
          <w:sz w:val="28"/>
          <w:szCs w:val="28"/>
          <w:lang w:val="ru-RU"/>
        </w:rPr>
        <w:t>«Профсоюзный лидер 2015 Ивановской областной организации профсоюза работников народного образования и науки РФ».</w:t>
      </w:r>
      <w:r w:rsidR="008E6E8D" w:rsidRPr="00FF1859">
        <w:rPr>
          <w:bCs/>
          <w:sz w:val="28"/>
          <w:szCs w:val="28"/>
          <w:lang w:val="ru-RU"/>
        </w:rPr>
        <w:t xml:space="preserve"> (17 ноября 2015).</w:t>
      </w:r>
    </w:p>
    <w:p w:rsidR="008E6E8D" w:rsidRPr="00FF1859" w:rsidRDefault="008E6E8D" w:rsidP="008E6E8D">
      <w:pPr>
        <w:jc w:val="both"/>
        <w:rPr>
          <w:bCs/>
          <w:sz w:val="28"/>
          <w:szCs w:val="28"/>
          <w:lang w:val="ru-RU"/>
        </w:rPr>
      </w:pPr>
      <w:r w:rsidRPr="00FF1859">
        <w:rPr>
          <w:bCs/>
          <w:sz w:val="28"/>
          <w:szCs w:val="28"/>
          <w:lang w:val="ru-RU"/>
        </w:rPr>
        <w:t xml:space="preserve">В конкурсе приняли участие председатели первичных профсоюзных организаций Ивановской, Вичугской городских организаций профсоюза, Шуйской, Фурмановской и Родниковской районных организаций профсоюза. </w:t>
      </w:r>
    </w:p>
    <w:p w:rsidR="008E6E8D" w:rsidRPr="00FF1859" w:rsidRDefault="008E6E8D" w:rsidP="008E6E8D">
      <w:pPr>
        <w:jc w:val="both"/>
        <w:rPr>
          <w:sz w:val="28"/>
          <w:szCs w:val="28"/>
          <w:lang w:val="ru-RU"/>
        </w:rPr>
      </w:pPr>
      <w:r w:rsidRPr="00FF1859">
        <w:rPr>
          <w:sz w:val="28"/>
          <w:szCs w:val="28"/>
          <w:lang w:val="ru-RU"/>
        </w:rPr>
        <w:t>Победителями конкурса стали:</w:t>
      </w:r>
    </w:p>
    <w:p w:rsidR="008E6E8D" w:rsidRPr="00FF1859" w:rsidRDefault="008E6E8D" w:rsidP="008E6E8D">
      <w:pPr>
        <w:jc w:val="both"/>
        <w:rPr>
          <w:sz w:val="28"/>
          <w:szCs w:val="28"/>
          <w:lang w:val="ru-RU"/>
        </w:rPr>
      </w:pPr>
      <w:r w:rsidRPr="00FF1859">
        <w:rPr>
          <w:sz w:val="28"/>
          <w:szCs w:val="28"/>
          <w:lang w:val="ru-RU"/>
        </w:rPr>
        <w:t>1 место - Пугачева Ольга Станиславовна, председателя ППО ООШ №11 г.Шуя;</w:t>
      </w:r>
    </w:p>
    <w:p w:rsidR="008E6E8D" w:rsidRPr="00FF1859" w:rsidRDefault="008E6E8D" w:rsidP="008E6E8D">
      <w:pPr>
        <w:jc w:val="both"/>
        <w:rPr>
          <w:sz w:val="28"/>
          <w:szCs w:val="28"/>
          <w:lang w:val="ru-RU"/>
        </w:rPr>
      </w:pPr>
      <w:r w:rsidRPr="00FF1859">
        <w:rPr>
          <w:sz w:val="28"/>
          <w:szCs w:val="28"/>
          <w:lang w:val="ru-RU"/>
        </w:rPr>
        <w:t>2 место</w:t>
      </w:r>
      <w:r w:rsidRPr="00FF1859">
        <w:rPr>
          <w:b/>
          <w:sz w:val="28"/>
          <w:szCs w:val="28"/>
          <w:lang w:val="ru-RU"/>
        </w:rPr>
        <w:t xml:space="preserve"> - </w:t>
      </w:r>
      <w:r w:rsidRPr="00FF1859">
        <w:rPr>
          <w:sz w:val="28"/>
          <w:szCs w:val="28"/>
          <w:lang w:val="ru-RU"/>
        </w:rPr>
        <w:t>Востроилова Светлана Владимировна,</w:t>
      </w:r>
      <w:r w:rsidRPr="00FF1859">
        <w:rPr>
          <w:b/>
          <w:sz w:val="28"/>
          <w:szCs w:val="28"/>
          <w:lang w:val="ru-RU"/>
        </w:rPr>
        <w:t xml:space="preserve"> </w:t>
      </w:r>
      <w:r w:rsidRPr="00FF1859">
        <w:rPr>
          <w:sz w:val="28"/>
          <w:szCs w:val="28"/>
          <w:lang w:val="ru-RU"/>
        </w:rPr>
        <w:t xml:space="preserve">председатель ППО Фурмановская школа </w:t>
      </w:r>
      <w:r w:rsidRPr="00FF1859">
        <w:rPr>
          <w:sz w:val="28"/>
          <w:szCs w:val="28"/>
        </w:rPr>
        <w:t>VIII</w:t>
      </w:r>
      <w:r w:rsidRPr="00FF1859">
        <w:rPr>
          <w:sz w:val="28"/>
          <w:szCs w:val="28"/>
          <w:lang w:val="ru-RU"/>
        </w:rPr>
        <w:t xml:space="preserve"> вида;</w:t>
      </w:r>
    </w:p>
    <w:p w:rsidR="008E6E8D" w:rsidRPr="00FF1859" w:rsidRDefault="008E6E8D" w:rsidP="008E6E8D">
      <w:pPr>
        <w:jc w:val="both"/>
        <w:rPr>
          <w:sz w:val="28"/>
          <w:szCs w:val="28"/>
          <w:lang w:val="ru-RU"/>
        </w:rPr>
      </w:pPr>
      <w:r w:rsidRPr="00FF1859">
        <w:rPr>
          <w:sz w:val="28"/>
          <w:szCs w:val="28"/>
          <w:lang w:val="ru-RU"/>
        </w:rPr>
        <w:t>3 место</w:t>
      </w:r>
      <w:r w:rsidRPr="00FF1859">
        <w:rPr>
          <w:b/>
          <w:sz w:val="28"/>
          <w:szCs w:val="28"/>
          <w:lang w:val="ru-RU"/>
        </w:rPr>
        <w:t xml:space="preserve"> – </w:t>
      </w:r>
      <w:r w:rsidRPr="00FF1859">
        <w:rPr>
          <w:sz w:val="28"/>
          <w:szCs w:val="28"/>
          <w:lang w:val="ru-RU"/>
        </w:rPr>
        <w:t>Круглова Наталья  Евгеньевна,</w:t>
      </w:r>
      <w:r w:rsidRPr="00FF1859">
        <w:rPr>
          <w:b/>
          <w:sz w:val="28"/>
          <w:szCs w:val="28"/>
          <w:lang w:val="ru-RU"/>
        </w:rPr>
        <w:t xml:space="preserve"> </w:t>
      </w:r>
      <w:r w:rsidRPr="00FF1859">
        <w:rPr>
          <w:sz w:val="28"/>
          <w:szCs w:val="28"/>
          <w:lang w:val="ru-RU"/>
        </w:rPr>
        <w:t>председатель ППО детского сада №6 «Ласточка» г.Родники;</w:t>
      </w:r>
    </w:p>
    <w:p w:rsidR="008E6E8D" w:rsidRPr="00FF1859" w:rsidRDefault="008E6E8D" w:rsidP="008E6E8D">
      <w:pPr>
        <w:jc w:val="both"/>
        <w:rPr>
          <w:b/>
          <w:sz w:val="28"/>
          <w:szCs w:val="28"/>
          <w:lang w:val="ru-RU"/>
        </w:rPr>
      </w:pPr>
      <w:r w:rsidRPr="00FF1859">
        <w:rPr>
          <w:sz w:val="28"/>
          <w:szCs w:val="28"/>
          <w:lang w:val="ru-RU"/>
        </w:rPr>
        <w:t>Специальная номинация оргкомитета «За преемственность поколений» -</w:t>
      </w:r>
      <w:r w:rsidRPr="00FF1859">
        <w:rPr>
          <w:b/>
          <w:sz w:val="28"/>
          <w:szCs w:val="28"/>
          <w:lang w:val="ru-RU"/>
        </w:rPr>
        <w:t xml:space="preserve"> </w:t>
      </w:r>
      <w:r w:rsidRPr="00FF1859">
        <w:rPr>
          <w:sz w:val="28"/>
          <w:szCs w:val="28"/>
          <w:lang w:val="ru-RU"/>
        </w:rPr>
        <w:t>Смирнова Галина Александровна, председатель ППО ООШ №9 г.Вичуга.</w:t>
      </w:r>
      <w:r w:rsidRPr="00FF1859">
        <w:rPr>
          <w:b/>
          <w:sz w:val="28"/>
          <w:szCs w:val="28"/>
          <w:lang w:val="ru-RU"/>
        </w:rPr>
        <w:t xml:space="preserve"> </w:t>
      </w:r>
    </w:p>
    <w:p w:rsidR="008E6E8D" w:rsidRPr="00FF1859" w:rsidRDefault="008E6E8D" w:rsidP="008E6E8D">
      <w:pPr>
        <w:jc w:val="both"/>
        <w:rPr>
          <w:sz w:val="28"/>
          <w:szCs w:val="28"/>
          <w:lang w:val="ru-RU"/>
        </w:rPr>
      </w:pPr>
    </w:p>
    <w:p w:rsidR="008E6E8D" w:rsidRPr="00FF1859" w:rsidRDefault="00FF1859" w:rsidP="008E6E8D">
      <w:pPr>
        <w:jc w:val="both"/>
        <w:rPr>
          <w:sz w:val="28"/>
          <w:szCs w:val="28"/>
          <w:lang w:val="ru-RU"/>
        </w:rPr>
      </w:pPr>
      <w:r>
        <w:rPr>
          <w:sz w:val="28"/>
          <w:szCs w:val="28"/>
          <w:lang w:val="ru-RU"/>
        </w:rPr>
        <w:t>4.</w:t>
      </w:r>
      <w:r w:rsidR="008E6E8D" w:rsidRPr="00FF1859">
        <w:rPr>
          <w:sz w:val="28"/>
          <w:szCs w:val="28"/>
          <w:lang w:val="ru-RU"/>
        </w:rPr>
        <w:t xml:space="preserve">Межотраслевой региональный конкурс </w:t>
      </w:r>
      <w:r w:rsidR="008E6E8D" w:rsidRPr="00FF1859">
        <w:rPr>
          <w:b/>
          <w:sz w:val="28"/>
          <w:szCs w:val="28"/>
          <w:lang w:val="ru-RU"/>
        </w:rPr>
        <w:t>«Молодой профсоюзный лидер 2015»</w:t>
      </w:r>
      <w:r w:rsidR="008E6E8D" w:rsidRPr="00FF1859">
        <w:rPr>
          <w:sz w:val="28"/>
          <w:szCs w:val="28"/>
          <w:lang w:val="ru-RU"/>
        </w:rPr>
        <w:t xml:space="preserve"> (26 ноября 2015 г.)</w:t>
      </w:r>
    </w:p>
    <w:p w:rsidR="008E6E8D" w:rsidRPr="00FF1859" w:rsidRDefault="008E6E8D" w:rsidP="008E6E8D">
      <w:pPr>
        <w:jc w:val="both"/>
        <w:rPr>
          <w:sz w:val="28"/>
          <w:szCs w:val="28"/>
          <w:lang w:val="ru-RU"/>
        </w:rPr>
      </w:pPr>
      <w:r w:rsidRPr="00FF1859">
        <w:rPr>
          <w:sz w:val="28"/>
          <w:szCs w:val="28"/>
          <w:lang w:val="ru-RU"/>
        </w:rPr>
        <w:t>Участники - члены отраслевого профсоюза:</w:t>
      </w:r>
    </w:p>
    <w:p w:rsidR="008E6E8D" w:rsidRPr="00FF1859" w:rsidRDefault="008E6E8D" w:rsidP="008E6E8D">
      <w:pPr>
        <w:jc w:val="both"/>
        <w:rPr>
          <w:sz w:val="28"/>
          <w:szCs w:val="28"/>
          <w:u w:val="single"/>
          <w:lang w:val="ru-RU"/>
        </w:rPr>
      </w:pPr>
      <w:r w:rsidRPr="00FF1859">
        <w:rPr>
          <w:sz w:val="28"/>
          <w:szCs w:val="28"/>
          <w:u w:val="single"/>
          <w:lang w:val="ru-RU"/>
        </w:rPr>
        <w:t>Номинация «Работающая молодежь»</w:t>
      </w:r>
    </w:p>
    <w:p w:rsidR="008E6E8D" w:rsidRPr="00FF1859" w:rsidRDefault="008E6E8D" w:rsidP="008E6E8D">
      <w:pPr>
        <w:jc w:val="both"/>
        <w:rPr>
          <w:sz w:val="28"/>
          <w:szCs w:val="28"/>
          <w:lang w:val="ru-RU"/>
        </w:rPr>
      </w:pPr>
      <w:r w:rsidRPr="00FF1859">
        <w:rPr>
          <w:sz w:val="28"/>
          <w:szCs w:val="28"/>
          <w:lang w:val="ru-RU"/>
        </w:rPr>
        <w:t>Зенкова А.В. -учитель русского языка и литературы, председатель первичной профсоюзной организации средней школы № 50 г.Иваново (1 место)</w:t>
      </w:r>
    </w:p>
    <w:p w:rsidR="008E6E8D" w:rsidRPr="00FF1859" w:rsidRDefault="008E6E8D" w:rsidP="008E6E8D">
      <w:pPr>
        <w:jc w:val="both"/>
        <w:rPr>
          <w:sz w:val="28"/>
          <w:szCs w:val="28"/>
          <w:lang w:val="ru-RU"/>
        </w:rPr>
      </w:pPr>
      <w:r w:rsidRPr="00FF1859">
        <w:rPr>
          <w:sz w:val="28"/>
          <w:szCs w:val="28"/>
          <w:lang w:val="ru-RU"/>
        </w:rPr>
        <w:t>Мокеева Т.Н.-педагог-психолог, председатель первичной профсоюзной организации детского сада № 22 г.Кинешма (2 место)</w:t>
      </w:r>
    </w:p>
    <w:p w:rsidR="008E6E8D" w:rsidRPr="00FF1859" w:rsidRDefault="008E6E8D" w:rsidP="008E6E8D">
      <w:pPr>
        <w:jc w:val="both"/>
        <w:rPr>
          <w:sz w:val="28"/>
          <w:szCs w:val="28"/>
          <w:u w:val="single"/>
          <w:lang w:val="ru-RU"/>
        </w:rPr>
      </w:pPr>
      <w:r w:rsidRPr="00FF1859">
        <w:rPr>
          <w:sz w:val="28"/>
          <w:szCs w:val="28"/>
          <w:u w:val="single"/>
          <w:lang w:val="ru-RU"/>
        </w:rPr>
        <w:t>Номинация «Обучающаяся молодежь»</w:t>
      </w:r>
    </w:p>
    <w:p w:rsidR="008E6E8D" w:rsidRPr="00FF1859" w:rsidRDefault="008E6E8D" w:rsidP="008E6E8D">
      <w:pPr>
        <w:jc w:val="both"/>
        <w:rPr>
          <w:sz w:val="28"/>
          <w:szCs w:val="28"/>
          <w:lang w:val="ru-RU"/>
        </w:rPr>
      </w:pPr>
      <w:r w:rsidRPr="00FF1859">
        <w:rPr>
          <w:sz w:val="28"/>
          <w:szCs w:val="28"/>
          <w:lang w:val="ru-RU"/>
        </w:rPr>
        <w:t>Абдулова Д.Д.-студент, председатель профбюро Текстильного института, и.о. заместителя председателя первичной профсоюзной организации обучающихся Ивановского государственного политехнического университета (2 место)</w:t>
      </w:r>
    </w:p>
    <w:p w:rsidR="008E6E8D" w:rsidRPr="00FF1859" w:rsidRDefault="008E6E8D" w:rsidP="008E6E8D">
      <w:pPr>
        <w:jc w:val="both"/>
        <w:rPr>
          <w:sz w:val="28"/>
          <w:szCs w:val="28"/>
          <w:lang w:val="ru-RU"/>
        </w:rPr>
      </w:pPr>
      <w:r w:rsidRPr="00FF1859">
        <w:rPr>
          <w:sz w:val="28"/>
          <w:szCs w:val="28"/>
          <w:lang w:val="ru-RU"/>
        </w:rPr>
        <w:t>Крюков А.С.</w:t>
      </w:r>
      <w:r w:rsidRPr="00FF1859">
        <w:rPr>
          <w:sz w:val="28"/>
          <w:szCs w:val="28"/>
          <w:lang w:val="ru-RU"/>
        </w:rPr>
        <w:tab/>
        <w:t>-студент, профорг 2 курса Ивановсчкого государственного химико-технологического университета</w:t>
      </w:r>
    </w:p>
    <w:p w:rsidR="008E6E8D" w:rsidRPr="00FF1859" w:rsidRDefault="008E6E8D" w:rsidP="008E6E8D">
      <w:pPr>
        <w:jc w:val="both"/>
        <w:rPr>
          <w:sz w:val="28"/>
          <w:szCs w:val="28"/>
          <w:lang w:val="ru-RU"/>
        </w:rPr>
      </w:pPr>
    </w:p>
    <w:p w:rsidR="00596FE0" w:rsidRDefault="00596FE0" w:rsidP="00A221AB">
      <w:pPr>
        <w:pStyle w:val="a8"/>
        <w:spacing w:after="160" w:line="259" w:lineRule="auto"/>
        <w:ind w:left="360"/>
        <w:jc w:val="both"/>
        <w:rPr>
          <w:sz w:val="28"/>
          <w:lang w:val="ru-RU"/>
        </w:rPr>
      </w:pPr>
    </w:p>
    <w:p w:rsidR="008E6E8D" w:rsidRDefault="008E6E8D" w:rsidP="00A221AB">
      <w:pPr>
        <w:pStyle w:val="a8"/>
        <w:spacing w:after="160" w:line="259" w:lineRule="auto"/>
        <w:ind w:left="360"/>
        <w:jc w:val="both"/>
        <w:rPr>
          <w:sz w:val="28"/>
          <w:lang w:val="ru-RU"/>
        </w:rPr>
      </w:pPr>
    </w:p>
    <w:p w:rsidR="00DD3897" w:rsidRDefault="00DD3897" w:rsidP="00A221AB">
      <w:pPr>
        <w:pStyle w:val="a8"/>
        <w:spacing w:after="160" w:line="259" w:lineRule="auto"/>
        <w:ind w:left="360"/>
        <w:jc w:val="both"/>
        <w:rPr>
          <w:sz w:val="28"/>
          <w:lang w:val="ru-RU"/>
        </w:rPr>
      </w:pPr>
    </w:p>
    <w:p w:rsidR="00DD3897" w:rsidRDefault="00DD3897" w:rsidP="00A221AB">
      <w:pPr>
        <w:pStyle w:val="a8"/>
        <w:spacing w:after="160" w:line="259" w:lineRule="auto"/>
        <w:ind w:left="360"/>
        <w:jc w:val="both"/>
        <w:rPr>
          <w:sz w:val="28"/>
          <w:lang w:val="ru-RU"/>
        </w:rPr>
      </w:pPr>
    </w:p>
    <w:p w:rsidR="00DD3897" w:rsidRDefault="00DD3897" w:rsidP="00A221AB">
      <w:pPr>
        <w:pStyle w:val="a8"/>
        <w:spacing w:after="160" w:line="259" w:lineRule="auto"/>
        <w:ind w:left="360"/>
        <w:jc w:val="both"/>
        <w:rPr>
          <w:sz w:val="28"/>
          <w:lang w:val="ru-RU"/>
        </w:rPr>
      </w:pPr>
    </w:p>
    <w:p w:rsidR="00DD3897" w:rsidRDefault="00DD3897" w:rsidP="00A221AB">
      <w:pPr>
        <w:pStyle w:val="a8"/>
        <w:spacing w:after="160" w:line="259" w:lineRule="auto"/>
        <w:ind w:left="360"/>
        <w:jc w:val="both"/>
        <w:rPr>
          <w:sz w:val="28"/>
          <w:lang w:val="ru-RU"/>
        </w:rPr>
      </w:pPr>
    </w:p>
    <w:p w:rsidR="00A221AB" w:rsidRPr="00A221AB" w:rsidRDefault="00DD3897" w:rsidP="00A221AB">
      <w:pPr>
        <w:jc w:val="center"/>
        <w:rPr>
          <w:b/>
          <w:sz w:val="28"/>
          <w:szCs w:val="28"/>
          <w:lang w:val="ru-RU"/>
        </w:rPr>
      </w:pPr>
      <w:r>
        <w:rPr>
          <w:b/>
          <w:sz w:val="28"/>
          <w:szCs w:val="28"/>
        </w:rPr>
        <w:lastRenderedPageBreak/>
        <w:t>VII</w:t>
      </w:r>
      <w:r w:rsidRPr="00DD3897">
        <w:rPr>
          <w:b/>
          <w:sz w:val="28"/>
          <w:szCs w:val="28"/>
          <w:lang w:val="ru-RU"/>
        </w:rPr>
        <w:t xml:space="preserve">. </w:t>
      </w:r>
      <w:r w:rsidR="00A221AB" w:rsidRPr="00A221AB">
        <w:rPr>
          <w:b/>
          <w:sz w:val="28"/>
          <w:szCs w:val="28"/>
          <w:lang w:val="ru-RU"/>
        </w:rPr>
        <w:t xml:space="preserve">Развитие информационного пространства  профсоюзных организаций </w:t>
      </w:r>
    </w:p>
    <w:p w:rsidR="00A221AB" w:rsidRPr="00A221AB" w:rsidRDefault="00A221AB" w:rsidP="00A221AB">
      <w:pPr>
        <w:jc w:val="center"/>
        <w:rPr>
          <w:sz w:val="28"/>
          <w:szCs w:val="28"/>
          <w:u w:val="single"/>
          <w:lang w:val="ru-RU"/>
        </w:rPr>
      </w:pPr>
    </w:p>
    <w:p w:rsidR="00A221AB" w:rsidRPr="00A221AB" w:rsidRDefault="00A221AB" w:rsidP="00A221AB">
      <w:pPr>
        <w:pStyle w:val="a8"/>
        <w:numPr>
          <w:ilvl w:val="0"/>
          <w:numId w:val="9"/>
        </w:numPr>
        <w:spacing w:after="160" w:line="259" w:lineRule="auto"/>
        <w:jc w:val="both"/>
        <w:rPr>
          <w:sz w:val="28"/>
          <w:szCs w:val="28"/>
          <w:lang w:val="ru-RU"/>
        </w:rPr>
      </w:pPr>
      <w:r w:rsidRPr="00A221AB">
        <w:rPr>
          <w:sz w:val="28"/>
          <w:szCs w:val="28"/>
          <w:lang w:val="ru-RU"/>
        </w:rPr>
        <w:t>Разработан макет и изготовлены за счет средств обкома информационные профсоюзные стенды для территориальных организаций профсоюза образования. Кроме того, более 100 первичных организаций профсоюза приобрели данный стенд за свой счет.</w:t>
      </w:r>
    </w:p>
    <w:p w:rsidR="00A221AB" w:rsidRPr="00D81A6E" w:rsidRDefault="00A221AB" w:rsidP="00A221AB">
      <w:pPr>
        <w:pStyle w:val="a8"/>
        <w:numPr>
          <w:ilvl w:val="0"/>
          <w:numId w:val="9"/>
        </w:numPr>
        <w:jc w:val="both"/>
        <w:rPr>
          <w:sz w:val="28"/>
          <w:szCs w:val="28"/>
        </w:rPr>
      </w:pPr>
      <w:r w:rsidRPr="00A221AB">
        <w:rPr>
          <w:sz w:val="28"/>
          <w:szCs w:val="28"/>
          <w:lang w:val="ru-RU"/>
        </w:rPr>
        <w:t>В новой версии  регионального портала Департамента образования Ивановской области (</w:t>
      </w:r>
      <w:r w:rsidRPr="00D81A6E">
        <w:rPr>
          <w:sz w:val="28"/>
          <w:szCs w:val="28"/>
        </w:rPr>
        <w:t>portal</w:t>
      </w:r>
      <w:r w:rsidRPr="00A221AB">
        <w:rPr>
          <w:sz w:val="28"/>
          <w:szCs w:val="28"/>
          <w:lang w:val="ru-RU"/>
        </w:rPr>
        <w:t>.</w:t>
      </w:r>
      <w:r w:rsidRPr="00D81A6E">
        <w:rPr>
          <w:sz w:val="28"/>
          <w:szCs w:val="28"/>
        </w:rPr>
        <w:t>iv</w:t>
      </w:r>
      <w:r w:rsidRPr="00A221AB">
        <w:rPr>
          <w:sz w:val="28"/>
          <w:szCs w:val="28"/>
          <w:lang w:val="ru-RU"/>
        </w:rPr>
        <w:t>-</w:t>
      </w:r>
      <w:r w:rsidRPr="00D81A6E">
        <w:rPr>
          <w:sz w:val="28"/>
          <w:szCs w:val="28"/>
        </w:rPr>
        <w:t>edu</w:t>
      </w:r>
      <w:r w:rsidRPr="00A221AB">
        <w:rPr>
          <w:sz w:val="28"/>
          <w:szCs w:val="28"/>
          <w:lang w:val="ru-RU"/>
        </w:rPr>
        <w:t>.</w:t>
      </w:r>
      <w:r w:rsidRPr="00D81A6E">
        <w:rPr>
          <w:sz w:val="28"/>
          <w:szCs w:val="28"/>
        </w:rPr>
        <w:t>ru</w:t>
      </w:r>
      <w:r w:rsidRPr="00A221AB">
        <w:rPr>
          <w:sz w:val="28"/>
          <w:szCs w:val="28"/>
          <w:lang w:val="ru-RU"/>
        </w:rPr>
        <w:t xml:space="preserve">) на страницах  муниципалитетов создан раздел «Профсоюз». </w:t>
      </w:r>
      <w:r w:rsidRPr="00D81A6E">
        <w:rPr>
          <w:sz w:val="28"/>
          <w:szCs w:val="28"/>
        </w:rPr>
        <w:t>Предоставлена возможность создания таких страниц на сайтах образовательных организаций.</w:t>
      </w:r>
    </w:p>
    <w:p w:rsidR="00A221AB" w:rsidRPr="00A221AB" w:rsidRDefault="00A221AB" w:rsidP="00A221AB">
      <w:pPr>
        <w:pStyle w:val="a8"/>
        <w:numPr>
          <w:ilvl w:val="0"/>
          <w:numId w:val="9"/>
        </w:numPr>
        <w:spacing w:after="160" w:line="259" w:lineRule="auto"/>
        <w:jc w:val="both"/>
        <w:rPr>
          <w:sz w:val="28"/>
          <w:lang w:val="ru-RU"/>
        </w:rPr>
      </w:pPr>
      <w:r w:rsidRPr="00A221AB">
        <w:rPr>
          <w:sz w:val="28"/>
          <w:lang w:val="ru-RU"/>
        </w:rPr>
        <w:t xml:space="preserve">Тиражируются и распространяются </w:t>
      </w:r>
      <w:r w:rsidR="00596FE0">
        <w:rPr>
          <w:sz w:val="28"/>
          <w:lang w:val="ru-RU"/>
        </w:rPr>
        <w:t xml:space="preserve">среди работников образования </w:t>
      </w:r>
      <w:r w:rsidRPr="00A221AB">
        <w:rPr>
          <w:sz w:val="28"/>
          <w:lang w:val="ru-RU"/>
        </w:rPr>
        <w:t>наглядн</w:t>
      </w:r>
      <w:r w:rsidR="00596FE0">
        <w:rPr>
          <w:sz w:val="28"/>
          <w:lang w:val="ru-RU"/>
        </w:rPr>
        <w:t>ая</w:t>
      </w:r>
      <w:r w:rsidRPr="00A221AB">
        <w:rPr>
          <w:sz w:val="28"/>
          <w:lang w:val="ru-RU"/>
        </w:rPr>
        <w:t xml:space="preserve"> профсоюзн</w:t>
      </w:r>
      <w:r w:rsidR="00596FE0">
        <w:rPr>
          <w:sz w:val="28"/>
          <w:lang w:val="ru-RU"/>
        </w:rPr>
        <w:t>ая полиграфическая</w:t>
      </w:r>
      <w:r w:rsidRPr="00A221AB">
        <w:rPr>
          <w:sz w:val="28"/>
          <w:lang w:val="ru-RU"/>
        </w:rPr>
        <w:t xml:space="preserve"> </w:t>
      </w:r>
      <w:r w:rsidR="00596FE0">
        <w:rPr>
          <w:sz w:val="28"/>
          <w:lang w:val="ru-RU"/>
        </w:rPr>
        <w:t>продукция</w:t>
      </w:r>
      <w:r w:rsidRPr="00A221AB">
        <w:rPr>
          <w:sz w:val="28"/>
          <w:lang w:val="ru-RU"/>
        </w:rPr>
        <w:t xml:space="preserve"> (информационные листы «Мысли и дела», линейки, флаги, значки, наклейки, 3</w:t>
      </w:r>
      <w:r w:rsidRPr="001405B5">
        <w:rPr>
          <w:sz w:val="28"/>
        </w:rPr>
        <w:t>D</w:t>
      </w:r>
      <w:r w:rsidRPr="00A221AB">
        <w:rPr>
          <w:sz w:val="28"/>
          <w:lang w:val="ru-RU"/>
        </w:rPr>
        <w:t xml:space="preserve"> – хэштэги). </w:t>
      </w:r>
    </w:p>
    <w:p w:rsidR="00A221AB" w:rsidRPr="00A221AB" w:rsidRDefault="00A221AB" w:rsidP="00A221AB">
      <w:pPr>
        <w:pStyle w:val="a8"/>
        <w:numPr>
          <w:ilvl w:val="0"/>
          <w:numId w:val="9"/>
        </w:numPr>
        <w:spacing w:after="160" w:line="259" w:lineRule="auto"/>
        <w:jc w:val="both"/>
        <w:rPr>
          <w:sz w:val="28"/>
          <w:szCs w:val="28"/>
          <w:lang w:val="ru-RU"/>
        </w:rPr>
      </w:pPr>
      <w:r w:rsidRPr="00A221AB">
        <w:rPr>
          <w:sz w:val="28"/>
          <w:szCs w:val="28"/>
          <w:lang w:val="ru-RU"/>
        </w:rPr>
        <w:t xml:space="preserve">В областном комитете профсоюза образования создан и действует  телефон для «горячего </w:t>
      </w:r>
      <w:r w:rsidRPr="001405B5">
        <w:rPr>
          <w:sz w:val="28"/>
          <w:szCs w:val="28"/>
        </w:rPr>
        <w:t>SMS</w:t>
      </w:r>
      <w:r w:rsidRPr="00A221AB">
        <w:rPr>
          <w:sz w:val="28"/>
          <w:szCs w:val="28"/>
          <w:lang w:val="ru-RU"/>
        </w:rPr>
        <w:t>»</w:t>
      </w:r>
      <w:r w:rsidR="00596FE0">
        <w:rPr>
          <w:sz w:val="28"/>
          <w:szCs w:val="28"/>
          <w:lang w:val="ru-RU"/>
        </w:rPr>
        <w:t xml:space="preserve">  - 8-915-812-10-15</w:t>
      </w:r>
      <w:r w:rsidRPr="00A221AB">
        <w:rPr>
          <w:sz w:val="28"/>
          <w:szCs w:val="28"/>
          <w:lang w:val="ru-RU"/>
        </w:rPr>
        <w:t>.</w:t>
      </w:r>
    </w:p>
    <w:p w:rsidR="00A221AB" w:rsidRPr="00A221AB" w:rsidRDefault="00A221AB" w:rsidP="00A221AB">
      <w:pPr>
        <w:pStyle w:val="a8"/>
        <w:numPr>
          <w:ilvl w:val="0"/>
          <w:numId w:val="9"/>
        </w:numPr>
        <w:spacing w:after="160" w:line="259" w:lineRule="auto"/>
        <w:jc w:val="both"/>
        <w:rPr>
          <w:sz w:val="28"/>
          <w:szCs w:val="28"/>
          <w:lang w:val="ru-RU"/>
        </w:rPr>
      </w:pPr>
      <w:r w:rsidRPr="00A221AB">
        <w:rPr>
          <w:sz w:val="28"/>
          <w:szCs w:val="28"/>
          <w:lang w:val="ru-RU"/>
        </w:rPr>
        <w:t>Применяется мобильный менеджмент (</w:t>
      </w:r>
      <w:r w:rsidRPr="001405B5">
        <w:rPr>
          <w:sz w:val="28"/>
          <w:szCs w:val="28"/>
        </w:rPr>
        <w:t>SMS</w:t>
      </w:r>
      <w:r w:rsidRPr="00A221AB">
        <w:rPr>
          <w:sz w:val="28"/>
          <w:szCs w:val="28"/>
          <w:lang w:val="ru-RU"/>
        </w:rPr>
        <w:t>- рассылки о предстоящих мероприятиях</w:t>
      </w:r>
      <w:r w:rsidR="008E6E8D">
        <w:rPr>
          <w:sz w:val="28"/>
          <w:szCs w:val="28"/>
          <w:lang w:val="ru-RU"/>
        </w:rPr>
        <w:t xml:space="preserve"> профсоюза</w:t>
      </w:r>
      <w:r w:rsidRPr="00A221AB">
        <w:rPr>
          <w:sz w:val="28"/>
          <w:szCs w:val="28"/>
          <w:lang w:val="ru-RU"/>
        </w:rPr>
        <w:t>).</w:t>
      </w:r>
    </w:p>
    <w:p w:rsidR="00A221AB" w:rsidRPr="00A221AB" w:rsidRDefault="00596FE0" w:rsidP="00A221AB">
      <w:pPr>
        <w:pStyle w:val="a8"/>
        <w:numPr>
          <w:ilvl w:val="0"/>
          <w:numId w:val="9"/>
        </w:numPr>
        <w:spacing w:after="160" w:line="259" w:lineRule="auto"/>
        <w:jc w:val="both"/>
        <w:rPr>
          <w:sz w:val="28"/>
          <w:szCs w:val="28"/>
          <w:lang w:val="ru-RU"/>
        </w:rPr>
      </w:pPr>
      <w:r>
        <w:rPr>
          <w:sz w:val="28"/>
          <w:szCs w:val="28"/>
          <w:lang w:val="ru-RU"/>
        </w:rPr>
        <w:t>Областным комитетом профсоюза регулярно проводятся конкурсы среди профактива по информационной работе. Так в 2015 году завершается</w:t>
      </w:r>
      <w:r w:rsidR="00A221AB" w:rsidRPr="00A221AB">
        <w:rPr>
          <w:sz w:val="28"/>
          <w:szCs w:val="28"/>
          <w:lang w:val="ru-RU"/>
        </w:rPr>
        <w:t xml:space="preserve"> конкурс «На лучший агитационный материал профсоюза».</w:t>
      </w:r>
    </w:p>
    <w:p w:rsidR="00A221AB" w:rsidRPr="00596FE0" w:rsidRDefault="00230B01" w:rsidP="00596FE0">
      <w:pPr>
        <w:pStyle w:val="a8"/>
        <w:numPr>
          <w:ilvl w:val="0"/>
          <w:numId w:val="9"/>
        </w:numPr>
        <w:spacing w:after="160" w:line="259" w:lineRule="auto"/>
        <w:jc w:val="both"/>
        <w:rPr>
          <w:sz w:val="28"/>
          <w:szCs w:val="28"/>
          <w:lang w:val="ru-RU"/>
        </w:rPr>
      </w:pPr>
      <w:r>
        <w:rPr>
          <w:sz w:val="28"/>
          <w:szCs w:val="28"/>
          <w:lang w:val="ru-RU"/>
        </w:rPr>
        <w:t xml:space="preserve">Постоянно обновляется и </w:t>
      </w:r>
      <w:r w:rsidR="00A221AB" w:rsidRPr="00A221AB">
        <w:rPr>
          <w:sz w:val="28"/>
          <w:szCs w:val="28"/>
          <w:lang w:val="ru-RU"/>
        </w:rPr>
        <w:t>совершенствуется сайт областной организации профсоюза образования</w:t>
      </w:r>
      <w:r w:rsidR="00596FE0">
        <w:rPr>
          <w:sz w:val="28"/>
          <w:szCs w:val="28"/>
          <w:lang w:val="ru-RU"/>
        </w:rPr>
        <w:t xml:space="preserve"> </w:t>
      </w:r>
      <w:r w:rsidR="00596FE0" w:rsidRPr="00596FE0">
        <w:rPr>
          <w:sz w:val="28"/>
          <w:szCs w:val="28"/>
          <w:lang w:val="ru-RU"/>
        </w:rPr>
        <w:t>profobr37.com</w:t>
      </w:r>
      <w:r w:rsidR="00A221AB" w:rsidRPr="00A221AB">
        <w:rPr>
          <w:sz w:val="28"/>
          <w:szCs w:val="28"/>
          <w:lang w:val="ru-RU"/>
        </w:rPr>
        <w:t xml:space="preserve">. Так в среднем ежедневно на сайт выходят более 40 интернет- пользователей. </w:t>
      </w:r>
    </w:p>
    <w:p w:rsidR="00A221AB" w:rsidRPr="00596FE0" w:rsidRDefault="00A221AB" w:rsidP="00A221AB">
      <w:pPr>
        <w:pStyle w:val="a8"/>
        <w:jc w:val="both"/>
        <w:rPr>
          <w:sz w:val="28"/>
          <w:lang w:val="ru-RU"/>
        </w:rPr>
      </w:pPr>
    </w:p>
    <w:p w:rsidR="00A221AB" w:rsidRPr="00596FE0" w:rsidRDefault="00A221AB" w:rsidP="00A221AB">
      <w:pPr>
        <w:pStyle w:val="a8"/>
        <w:rPr>
          <w:sz w:val="28"/>
          <w:lang w:val="ru-RU"/>
        </w:rPr>
      </w:pPr>
    </w:p>
    <w:p w:rsidR="000A68C0" w:rsidRDefault="000A68C0" w:rsidP="000A68C0">
      <w:pPr>
        <w:jc w:val="center"/>
        <w:rPr>
          <w:b/>
          <w:sz w:val="28"/>
          <w:szCs w:val="28"/>
          <w:lang w:val="ru-RU"/>
        </w:rPr>
      </w:pPr>
      <w:r>
        <w:rPr>
          <w:b/>
          <w:sz w:val="28"/>
          <w:szCs w:val="28"/>
          <w:lang w:val="ru-RU"/>
        </w:rPr>
        <w:t>М</w:t>
      </w:r>
      <w:r w:rsidRPr="008E6E8D">
        <w:rPr>
          <w:b/>
          <w:sz w:val="28"/>
          <w:szCs w:val="28"/>
          <w:lang w:val="ru-RU"/>
        </w:rPr>
        <w:t>ероприяти</w:t>
      </w:r>
      <w:r>
        <w:rPr>
          <w:b/>
          <w:sz w:val="28"/>
          <w:szCs w:val="28"/>
          <w:lang w:val="ru-RU"/>
        </w:rPr>
        <w:t xml:space="preserve">я, проведенные  в рамках </w:t>
      </w:r>
      <w:r w:rsidRPr="008E6E8D">
        <w:rPr>
          <w:b/>
          <w:sz w:val="28"/>
          <w:szCs w:val="28"/>
          <w:lang w:val="ru-RU"/>
        </w:rPr>
        <w:t xml:space="preserve"> подготовк</w:t>
      </w:r>
      <w:r>
        <w:rPr>
          <w:b/>
          <w:sz w:val="28"/>
          <w:szCs w:val="28"/>
          <w:lang w:val="ru-RU"/>
        </w:rPr>
        <w:t>и</w:t>
      </w:r>
      <w:r w:rsidRPr="008E6E8D">
        <w:rPr>
          <w:b/>
          <w:sz w:val="28"/>
          <w:szCs w:val="28"/>
          <w:lang w:val="ru-RU"/>
        </w:rPr>
        <w:t xml:space="preserve"> и праздновани</w:t>
      </w:r>
      <w:r>
        <w:rPr>
          <w:b/>
          <w:sz w:val="28"/>
          <w:szCs w:val="28"/>
          <w:lang w:val="ru-RU"/>
        </w:rPr>
        <w:t>я</w:t>
      </w:r>
    </w:p>
    <w:p w:rsidR="000A68C0" w:rsidRPr="008E6E8D" w:rsidRDefault="000A68C0" w:rsidP="000A68C0">
      <w:pPr>
        <w:jc w:val="center"/>
        <w:rPr>
          <w:b/>
          <w:sz w:val="28"/>
          <w:szCs w:val="28"/>
          <w:lang w:val="ru-RU"/>
        </w:rPr>
      </w:pPr>
      <w:r w:rsidRPr="008E6E8D">
        <w:rPr>
          <w:b/>
          <w:sz w:val="28"/>
          <w:szCs w:val="28"/>
          <w:lang w:val="ru-RU"/>
        </w:rPr>
        <w:t>70-летия Победы в Великой Отечественной войне 1941-1945 гг.:</w:t>
      </w:r>
    </w:p>
    <w:p w:rsidR="000A68C0" w:rsidRPr="008E6E8D" w:rsidRDefault="000A68C0" w:rsidP="000A68C0">
      <w:pPr>
        <w:jc w:val="both"/>
        <w:rPr>
          <w:sz w:val="28"/>
          <w:szCs w:val="28"/>
          <w:lang w:val="ru-RU"/>
        </w:rPr>
      </w:pPr>
    </w:p>
    <w:p w:rsidR="000A68C0" w:rsidRPr="008E6E8D" w:rsidRDefault="000A68C0" w:rsidP="000A68C0">
      <w:pPr>
        <w:jc w:val="both"/>
        <w:rPr>
          <w:sz w:val="28"/>
          <w:szCs w:val="28"/>
          <w:lang w:val="ru-RU"/>
        </w:rPr>
      </w:pPr>
      <w:r>
        <w:rPr>
          <w:sz w:val="28"/>
          <w:szCs w:val="28"/>
          <w:lang w:val="ru-RU"/>
        </w:rPr>
        <w:t xml:space="preserve">1. </w:t>
      </w:r>
      <w:r w:rsidRPr="008E6E8D">
        <w:rPr>
          <w:sz w:val="28"/>
          <w:szCs w:val="28"/>
          <w:lang w:val="ru-RU"/>
        </w:rPr>
        <w:t xml:space="preserve">Создание рубрики </w:t>
      </w:r>
      <w:r w:rsidRPr="008E6E8D">
        <w:rPr>
          <w:b/>
          <w:sz w:val="28"/>
          <w:szCs w:val="28"/>
          <w:lang w:val="ru-RU"/>
        </w:rPr>
        <w:t>«Наша Великая Победа»</w:t>
      </w:r>
      <w:r w:rsidRPr="008E6E8D">
        <w:rPr>
          <w:sz w:val="28"/>
          <w:szCs w:val="28"/>
          <w:lang w:val="ru-RU"/>
        </w:rPr>
        <w:t xml:space="preserve"> на сайте Ивановской областной организации профсоюза работников народного образования и науки РФ </w:t>
      </w:r>
      <w:r w:rsidRPr="008E6E8D">
        <w:rPr>
          <w:sz w:val="28"/>
          <w:szCs w:val="28"/>
          <w:u w:val="single"/>
        </w:rPr>
        <w:t>profobr</w:t>
      </w:r>
      <w:r w:rsidRPr="008E6E8D">
        <w:rPr>
          <w:sz w:val="28"/>
          <w:szCs w:val="28"/>
          <w:u w:val="single"/>
          <w:lang w:val="ru-RU"/>
        </w:rPr>
        <w:t>37.</w:t>
      </w:r>
      <w:r w:rsidRPr="008E6E8D">
        <w:rPr>
          <w:sz w:val="28"/>
          <w:szCs w:val="28"/>
          <w:u w:val="single"/>
        </w:rPr>
        <w:t>com</w:t>
      </w:r>
      <w:r w:rsidRPr="008E6E8D">
        <w:rPr>
          <w:sz w:val="28"/>
          <w:szCs w:val="28"/>
          <w:lang w:val="ru-RU"/>
        </w:rPr>
        <w:t>.</w:t>
      </w:r>
    </w:p>
    <w:p w:rsidR="000A68C0" w:rsidRPr="008E6E8D" w:rsidRDefault="000A68C0" w:rsidP="000A68C0">
      <w:pPr>
        <w:jc w:val="both"/>
        <w:rPr>
          <w:sz w:val="28"/>
          <w:szCs w:val="28"/>
          <w:lang w:val="ru-RU"/>
        </w:rPr>
      </w:pPr>
      <w:r>
        <w:rPr>
          <w:sz w:val="28"/>
          <w:szCs w:val="28"/>
          <w:lang w:val="ru-RU"/>
        </w:rPr>
        <w:t xml:space="preserve">2. </w:t>
      </w:r>
      <w:r w:rsidRPr="008E6E8D">
        <w:rPr>
          <w:sz w:val="28"/>
          <w:szCs w:val="28"/>
          <w:lang w:val="ru-RU"/>
        </w:rPr>
        <w:t>Издание специального выпуска информационного листка Ивановской областной организации профсоюза работников народного образования и науки РФ «Мысли и дела».</w:t>
      </w:r>
    </w:p>
    <w:p w:rsidR="000A68C0" w:rsidRPr="008E6E8D" w:rsidRDefault="000A68C0" w:rsidP="000A68C0">
      <w:pPr>
        <w:jc w:val="both"/>
        <w:rPr>
          <w:sz w:val="28"/>
          <w:szCs w:val="28"/>
          <w:lang w:val="ru-RU"/>
        </w:rPr>
      </w:pPr>
    </w:p>
    <w:p w:rsidR="000A68C0" w:rsidRPr="008E6E8D" w:rsidRDefault="000A68C0" w:rsidP="000A68C0">
      <w:pPr>
        <w:jc w:val="both"/>
        <w:rPr>
          <w:i/>
          <w:sz w:val="28"/>
          <w:szCs w:val="28"/>
          <w:lang w:val="ru-RU"/>
        </w:rPr>
      </w:pPr>
      <w:r>
        <w:rPr>
          <w:sz w:val="28"/>
          <w:szCs w:val="28"/>
          <w:lang w:val="ru-RU"/>
        </w:rPr>
        <w:t xml:space="preserve">3. </w:t>
      </w:r>
      <w:r w:rsidRPr="008E6E8D">
        <w:rPr>
          <w:sz w:val="28"/>
          <w:szCs w:val="28"/>
          <w:lang w:val="ru-RU"/>
        </w:rPr>
        <w:t xml:space="preserve">Областной творческий конкурс </w:t>
      </w:r>
      <w:r w:rsidRPr="008E6E8D">
        <w:rPr>
          <w:b/>
          <w:sz w:val="28"/>
          <w:szCs w:val="28"/>
          <w:lang w:val="ru-RU"/>
        </w:rPr>
        <w:t>«Мои корни- моя опора»</w:t>
      </w:r>
      <w:r w:rsidRPr="008E6E8D">
        <w:rPr>
          <w:sz w:val="28"/>
          <w:szCs w:val="28"/>
          <w:lang w:val="ru-RU"/>
        </w:rPr>
        <w:t xml:space="preserve">, посвященный 70-летию Победы в Великой Отечественной войне </w:t>
      </w:r>
      <w:r w:rsidRPr="008E6E8D">
        <w:rPr>
          <w:i/>
          <w:sz w:val="28"/>
          <w:szCs w:val="28"/>
          <w:lang w:val="ru-RU"/>
        </w:rPr>
        <w:t>(февраль – апрель 2015 г.).</w:t>
      </w:r>
    </w:p>
    <w:p w:rsidR="000A68C0" w:rsidRPr="008E6E8D" w:rsidRDefault="000A68C0" w:rsidP="000A68C0">
      <w:pPr>
        <w:jc w:val="both"/>
        <w:rPr>
          <w:sz w:val="28"/>
          <w:szCs w:val="28"/>
          <w:lang w:val="ru-RU"/>
        </w:rPr>
      </w:pPr>
      <w:r w:rsidRPr="008E6E8D">
        <w:rPr>
          <w:sz w:val="28"/>
          <w:szCs w:val="28"/>
          <w:lang w:val="ru-RU"/>
        </w:rPr>
        <w:t xml:space="preserve">В конкурсе приняли участие 44 работников и обучающихся образовательных учреждений Ивановской области из 9 муниципальных районов                                       и 2 учреждений профессионального образования области. </w:t>
      </w:r>
    </w:p>
    <w:p w:rsidR="000A68C0" w:rsidRPr="008E6E8D" w:rsidRDefault="000A68C0" w:rsidP="000A68C0">
      <w:pPr>
        <w:jc w:val="both"/>
        <w:rPr>
          <w:sz w:val="28"/>
          <w:szCs w:val="28"/>
          <w:lang w:val="ru-RU"/>
        </w:rPr>
      </w:pPr>
      <w:r w:rsidRPr="008E6E8D">
        <w:rPr>
          <w:sz w:val="28"/>
          <w:szCs w:val="28"/>
          <w:lang w:val="ru-RU"/>
        </w:rPr>
        <w:t>Победителями стали:</w:t>
      </w:r>
    </w:p>
    <w:p w:rsidR="000A68C0" w:rsidRPr="008E6E8D" w:rsidRDefault="000A68C0" w:rsidP="000A68C0">
      <w:pPr>
        <w:jc w:val="both"/>
        <w:rPr>
          <w:sz w:val="28"/>
          <w:szCs w:val="28"/>
          <w:u w:val="single"/>
          <w:lang w:val="ru-RU"/>
        </w:rPr>
      </w:pPr>
      <w:r w:rsidRPr="008E6E8D">
        <w:rPr>
          <w:sz w:val="28"/>
          <w:szCs w:val="28"/>
          <w:u w:val="single"/>
          <w:lang w:val="ru-RU"/>
        </w:rPr>
        <w:lastRenderedPageBreak/>
        <w:t>Номинация 1 - «Мои деды и отцы в моей жизни»</w:t>
      </w:r>
    </w:p>
    <w:p w:rsidR="000A68C0" w:rsidRPr="008E6E8D" w:rsidRDefault="000A68C0" w:rsidP="000A68C0">
      <w:pPr>
        <w:jc w:val="both"/>
        <w:rPr>
          <w:sz w:val="28"/>
          <w:szCs w:val="28"/>
          <w:lang w:val="ru-RU"/>
        </w:rPr>
      </w:pPr>
      <w:r w:rsidRPr="008E6E8D">
        <w:rPr>
          <w:sz w:val="28"/>
          <w:szCs w:val="28"/>
          <w:lang w:val="ru-RU"/>
        </w:rPr>
        <w:t>Жидкова И.В.- учитель русского языка и литературы педагог-психолог Порздневской СОШ Лухского района,</w:t>
      </w:r>
    </w:p>
    <w:p w:rsidR="000A68C0" w:rsidRPr="008E6E8D" w:rsidRDefault="000A68C0" w:rsidP="000A68C0">
      <w:pPr>
        <w:jc w:val="both"/>
        <w:rPr>
          <w:sz w:val="28"/>
          <w:szCs w:val="28"/>
          <w:lang w:val="ru-RU"/>
        </w:rPr>
      </w:pPr>
      <w:r w:rsidRPr="008E6E8D">
        <w:rPr>
          <w:sz w:val="28"/>
          <w:szCs w:val="28"/>
          <w:lang w:val="ru-RU"/>
        </w:rPr>
        <w:t>Кокорева И.В.- учитель музыки и ИЗО Тимирязевской ООШ Лухского района,</w:t>
      </w:r>
    </w:p>
    <w:p w:rsidR="000A68C0" w:rsidRPr="008E6E8D" w:rsidRDefault="000A68C0" w:rsidP="000A68C0">
      <w:pPr>
        <w:jc w:val="both"/>
        <w:rPr>
          <w:sz w:val="28"/>
          <w:szCs w:val="28"/>
          <w:lang w:val="ru-RU"/>
        </w:rPr>
      </w:pPr>
      <w:r w:rsidRPr="008E6E8D">
        <w:rPr>
          <w:sz w:val="28"/>
          <w:szCs w:val="28"/>
          <w:lang w:val="ru-RU"/>
        </w:rPr>
        <w:t>Ситкина С.А.- старший воспитатель детского сада «Теремок» Лежневского района.</w:t>
      </w:r>
    </w:p>
    <w:p w:rsidR="000A68C0" w:rsidRPr="008E6E8D" w:rsidRDefault="000A68C0" w:rsidP="000A68C0">
      <w:pPr>
        <w:jc w:val="both"/>
        <w:rPr>
          <w:sz w:val="28"/>
          <w:szCs w:val="28"/>
          <w:u w:val="single"/>
          <w:lang w:val="ru-RU"/>
        </w:rPr>
      </w:pPr>
      <w:r w:rsidRPr="008E6E8D">
        <w:rPr>
          <w:sz w:val="28"/>
          <w:szCs w:val="28"/>
          <w:u w:val="single"/>
          <w:lang w:val="ru-RU"/>
        </w:rPr>
        <w:t>Номинация 2 - «Роль Победы в судьбе моей родословной</w:t>
      </w:r>
    </w:p>
    <w:p w:rsidR="000A68C0" w:rsidRPr="008E6E8D" w:rsidRDefault="000A68C0" w:rsidP="000A68C0">
      <w:pPr>
        <w:jc w:val="both"/>
        <w:rPr>
          <w:sz w:val="28"/>
          <w:szCs w:val="28"/>
          <w:lang w:val="ru-RU"/>
        </w:rPr>
      </w:pPr>
      <w:r w:rsidRPr="008E6E8D">
        <w:rPr>
          <w:sz w:val="28"/>
          <w:szCs w:val="28"/>
          <w:lang w:val="ru-RU"/>
        </w:rPr>
        <w:t>Ткаченко Е.Ю.- старший воспитатель детского сада № 20 г.Шуя,</w:t>
      </w:r>
    </w:p>
    <w:p w:rsidR="000A68C0" w:rsidRPr="008E6E8D" w:rsidRDefault="000A68C0" w:rsidP="000A68C0">
      <w:pPr>
        <w:jc w:val="both"/>
        <w:rPr>
          <w:sz w:val="28"/>
          <w:szCs w:val="28"/>
          <w:lang w:val="ru-RU"/>
        </w:rPr>
      </w:pPr>
      <w:r w:rsidRPr="008E6E8D">
        <w:rPr>
          <w:sz w:val="28"/>
          <w:szCs w:val="28"/>
          <w:lang w:val="ru-RU"/>
        </w:rPr>
        <w:t>Ярочкина Н.Н.- учитель технологии, библиотекарь, председатель профкома Лежневской СОШ №11,</w:t>
      </w:r>
    </w:p>
    <w:p w:rsidR="000A68C0" w:rsidRPr="008E6E8D" w:rsidRDefault="000A68C0" w:rsidP="000A68C0">
      <w:pPr>
        <w:jc w:val="both"/>
        <w:rPr>
          <w:sz w:val="28"/>
          <w:szCs w:val="28"/>
          <w:lang w:val="ru-RU"/>
        </w:rPr>
      </w:pPr>
      <w:r w:rsidRPr="008E6E8D">
        <w:rPr>
          <w:sz w:val="28"/>
          <w:szCs w:val="28"/>
          <w:lang w:val="ru-RU"/>
        </w:rPr>
        <w:t>Кияшко А.Д.- обучающийся Юрьевецкого агропромышленного колледжа.</w:t>
      </w:r>
    </w:p>
    <w:p w:rsidR="000A68C0" w:rsidRPr="008E6E8D" w:rsidRDefault="000A68C0" w:rsidP="000A68C0">
      <w:pPr>
        <w:jc w:val="both"/>
        <w:rPr>
          <w:sz w:val="28"/>
          <w:szCs w:val="28"/>
          <w:u w:val="single"/>
          <w:lang w:val="ru-RU"/>
        </w:rPr>
      </w:pPr>
      <w:r w:rsidRPr="008E6E8D">
        <w:rPr>
          <w:sz w:val="28"/>
          <w:szCs w:val="28"/>
          <w:u w:val="single"/>
          <w:lang w:val="ru-RU"/>
        </w:rPr>
        <w:t>Номинация 3 - «Мой вклад в продолжение Победы: делами, мечтами,  детьми…»</w:t>
      </w:r>
    </w:p>
    <w:p w:rsidR="000A68C0" w:rsidRPr="008E6E8D" w:rsidRDefault="000A68C0" w:rsidP="000A68C0">
      <w:pPr>
        <w:jc w:val="both"/>
        <w:rPr>
          <w:sz w:val="28"/>
          <w:szCs w:val="28"/>
          <w:lang w:val="ru-RU"/>
        </w:rPr>
      </w:pPr>
      <w:r w:rsidRPr="008E6E8D">
        <w:rPr>
          <w:sz w:val="28"/>
          <w:szCs w:val="28"/>
          <w:lang w:val="ru-RU"/>
        </w:rPr>
        <w:t>Смирнова С.В.- воспитатель детского сада №3 г.Кинешма.</w:t>
      </w:r>
    </w:p>
    <w:p w:rsidR="000A68C0" w:rsidRPr="008E6E8D" w:rsidRDefault="000A68C0" w:rsidP="000A68C0">
      <w:pPr>
        <w:jc w:val="both"/>
        <w:rPr>
          <w:sz w:val="28"/>
          <w:szCs w:val="28"/>
          <w:u w:val="single"/>
          <w:lang w:val="ru-RU"/>
        </w:rPr>
      </w:pPr>
      <w:r w:rsidRPr="008E6E8D">
        <w:rPr>
          <w:sz w:val="28"/>
          <w:szCs w:val="28"/>
          <w:u w:val="single"/>
          <w:lang w:val="ru-RU"/>
        </w:rPr>
        <w:t xml:space="preserve">Специальная номинация  «За креативность и глубину раскрытия темы конкурса» </w:t>
      </w:r>
    </w:p>
    <w:p w:rsidR="000A68C0" w:rsidRPr="008E6E8D" w:rsidRDefault="000A68C0" w:rsidP="000A68C0">
      <w:pPr>
        <w:jc w:val="both"/>
        <w:rPr>
          <w:sz w:val="28"/>
          <w:szCs w:val="28"/>
          <w:lang w:val="ru-RU"/>
        </w:rPr>
      </w:pPr>
      <w:r w:rsidRPr="008E6E8D">
        <w:rPr>
          <w:sz w:val="28"/>
          <w:szCs w:val="28"/>
          <w:lang w:val="ru-RU"/>
        </w:rPr>
        <w:t>Рябинкина Л.Н.-председатель Вичугской городской организации профсоюза,</w:t>
      </w:r>
    </w:p>
    <w:p w:rsidR="000A68C0" w:rsidRPr="008E6E8D" w:rsidRDefault="000A68C0" w:rsidP="000A68C0">
      <w:pPr>
        <w:jc w:val="both"/>
        <w:rPr>
          <w:sz w:val="28"/>
          <w:szCs w:val="28"/>
          <w:lang w:val="ru-RU"/>
        </w:rPr>
      </w:pPr>
      <w:r w:rsidRPr="008E6E8D">
        <w:rPr>
          <w:sz w:val="28"/>
          <w:szCs w:val="28"/>
          <w:lang w:val="ru-RU"/>
        </w:rPr>
        <w:t>Лаврентичева И.В.- заместитель директора по УВР СОШ №12 г.Вичуга.</w:t>
      </w:r>
    </w:p>
    <w:p w:rsidR="000A68C0" w:rsidRPr="008E6E8D" w:rsidRDefault="000A68C0" w:rsidP="000A68C0">
      <w:pPr>
        <w:jc w:val="both"/>
        <w:rPr>
          <w:b/>
          <w:sz w:val="28"/>
          <w:szCs w:val="28"/>
          <w:lang w:val="ru-RU"/>
        </w:rPr>
      </w:pPr>
    </w:p>
    <w:p w:rsidR="000A68C0" w:rsidRPr="008E6E8D" w:rsidRDefault="000A68C0" w:rsidP="000A68C0">
      <w:pPr>
        <w:jc w:val="both"/>
        <w:rPr>
          <w:sz w:val="28"/>
          <w:szCs w:val="28"/>
          <w:lang w:val="ru-RU"/>
        </w:rPr>
      </w:pPr>
      <w:r>
        <w:rPr>
          <w:b/>
          <w:sz w:val="28"/>
          <w:szCs w:val="28"/>
          <w:lang w:val="ru-RU"/>
        </w:rPr>
        <w:t>4.</w:t>
      </w:r>
      <w:r w:rsidRPr="008E6E8D">
        <w:rPr>
          <w:b/>
          <w:sz w:val="28"/>
          <w:szCs w:val="28"/>
          <w:lang w:val="ru-RU"/>
        </w:rPr>
        <w:t>Областной конкурс видеороликов «Победа глазами молодежи»</w:t>
      </w:r>
      <w:r w:rsidRPr="008E6E8D">
        <w:rPr>
          <w:sz w:val="28"/>
          <w:szCs w:val="28"/>
          <w:lang w:val="ru-RU"/>
        </w:rPr>
        <w:t xml:space="preserve"> </w:t>
      </w:r>
    </w:p>
    <w:p w:rsidR="000A68C0" w:rsidRPr="008E6E8D" w:rsidRDefault="000A68C0" w:rsidP="000A68C0">
      <w:pPr>
        <w:jc w:val="both"/>
        <w:rPr>
          <w:sz w:val="28"/>
          <w:szCs w:val="28"/>
          <w:lang w:val="ru-RU"/>
        </w:rPr>
      </w:pPr>
      <w:r w:rsidRPr="008E6E8D">
        <w:rPr>
          <w:sz w:val="28"/>
          <w:szCs w:val="28"/>
          <w:lang w:val="ru-RU"/>
        </w:rPr>
        <w:t xml:space="preserve">В конкурсе приняли участие 18 работников и обучающихся образовательных учреждений Ивановской области из 4 муниципальных районов и одного учреждения профессионального образования области. </w:t>
      </w:r>
    </w:p>
    <w:p w:rsidR="000A68C0" w:rsidRPr="008E6E8D" w:rsidRDefault="000A68C0" w:rsidP="000A68C0">
      <w:pPr>
        <w:jc w:val="both"/>
        <w:rPr>
          <w:sz w:val="28"/>
          <w:szCs w:val="28"/>
          <w:lang w:val="ru-RU"/>
        </w:rPr>
      </w:pPr>
      <w:r w:rsidRPr="008E6E8D">
        <w:rPr>
          <w:sz w:val="28"/>
          <w:szCs w:val="28"/>
          <w:lang w:val="ru-RU"/>
        </w:rPr>
        <w:t>Победитель конкурса  Груздева Т.С.-педагог-библиотекарь, учитель английского языка гимназии №36 г.Иваново.</w:t>
      </w:r>
    </w:p>
    <w:p w:rsidR="000A68C0" w:rsidRPr="008E6E8D" w:rsidRDefault="000A68C0" w:rsidP="000A68C0">
      <w:pPr>
        <w:jc w:val="both"/>
        <w:rPr>
          <w:b/>
          <w:sz w:val="28"/>
          <w:szCs w:val="28"/>
          <w:lang w:val="ru-RU"/>
        </w:rPr>
      </w:pPr>
    </w:p>
    <w:p w:rsidR="000A68C0" w:rsidRPr="008E6E8D" w:rsidRDefault="000A68C0" w:rsidP="000A68C0">
      <w:pPr>
        <w:jc w:val="both"/>
        <w:rPr>
          <w:sz w:val="28"/>
          <w:szCs w:val="28"/>
          <w:lang w:val="ru-RU"/>
        </w:rPr>
      </w:pPr>
      <w:r>
        <w:rPr>
          <w:sz w:val="28"/>
          <w:szCs w:val="28"/>
          <w:lang w:val="ru-RU"/>
        </w:rPr>
        <w:t>5.</w:t>
      </w:r>
      <w:r w:rsidRPr="008E6E8D">
        <w:rPr>
          <w:sz w:val="28"/>
          <w:szCs w:val="28"/>
          <w:lang w:val="ru-RU"/>
        </w:rPr>
        <w:t xml:space="preserve">Участие в </w:t>
      </w:r>
      <w:r w:rsidRPr="008E6E8D">
        <w:rPr>
          <w:b/>
          <w:sz w:val="28"/>
          <w:szCs w:val="28"/>
          <w:lang w:val="ru-RU"/>
        </w:rPr>
        <w:t>областном конкурсе «К защите Родины готов!»,</w:t>
      </w:r>
      <w:r w:rsidRPr="008E6E8D">
        <w:rPr>
          <w:sz w:val="28"/>
          <w:szCs w:val="28"/>
          <w:lang w:val="ru-RU"/>
        </w:rPr>
        <w:t xml:space="preserve"> посвященного 70-летию Победы в Великой отечественной войне 1941-1945 гг.</w:t>
      </w:r>
    </w:p>
    <w:p w:rsidR="000A68C0" w:rsidRPr="008E6E8D" w:rsidRDefault="000A68C0" w:rsidP="000A68C0">
      <w:pPr>
        <w:jc w:val="both"/>
        <w:rPr>
          <w:sz w:val="28"/>
          <w:szCs w:val="28"/>
          <w:lang w:val="ru-RU"/>
        </w:rPr>
      </w:pPr>
    </w:p>
    <w:p w:rsidR="000A68C0" w:rsidRPr="008E6E8D" w:rsidRDefault="000A68C0" w:rsidP="000A68C0">
      <w:pPr>
        <w:jc w:val="both"/>
        <w:rPr>
          <w:sz w:val="28"/>
          <w:szCs w:val="28"/>
          <w:lang w:val="ru-RU"/>
        </w:rPr>
      </w:pPr>
    </w:p>
    <w:p w:rsidR="000A68C0" w:rsidRPr="008E6E8D" w:rsidRDefault="000A68C0" w:rsidP="000A68C0">
      <w:pPr>
        <w:jc w:val="both"/>
        <w:rPr>
          <w:sz w:val="28"/>
          <w:szCs w:val="28"/>
          <w:lang w:val="ru-RU"/>
        </w:rPr>
      </w:pPr>
      <w:r>
        <w:rPr>
          <w:sz w:val="28"/>
          <w:szCs w:val="28"/>
          <w:lang w:val="ru-RU"/>
        </w:rPr>
        <w:t xml:space="preserve">6. </w:t>
      </w:r>
      <w:r w:rsidRPr="008E6E8D">
        <w:rPr>
          <w:sz w:val="28"/>
          <w:szCs w:val="28"/>
          <w:lang w:val="ru-RU"/>
        </w:rPr>
        <w:t xml:space="preserve">Участие во </w:t>
      </w:r>
      <w:r w:rsidRPr="008E6E8D">
        <w:rPr>
          <w:b/>
          <w:sz w:val="28"/>
          <w:szCs w:val="28"/>
          <w:lang w:val="ru-RU"/>
        </w:rPr>
        <w:t>Всероссийском</w:t>
      </w:r>
      <w:r w:rsidRPr="008E6E8D">
        <w:rPr>
          <w:sz w:val="28"/>
          <w:szCs w:val="28"/>
          <w:lang w:val="ru-RU"/>
        </w:rPr>
        <w:t xml:space="preserve"> </w:t>
      </w:r>
      <w:r w:rsidRPr="008E6E8D">
        <w:rPr>
          <w:b/>
          <w:sz w:val="28"/>
          <w:szCs w:val="28"/>
          <w:lang w:val="ru-RU"/>
        </w:rPr>
        <w:t>фотоконкурсе «Дорогие мои ветераны»,</w:t>
      </w:r>
      <w:r w:rsidRPr="008E6E8D">
        <w:rPr>
          <w:sz w:val="28"/>
          <w:szCs w:val="28"/>
          <w:lang w:val="ru-RU"/>
        </w:rPr>
        <w:t xml:space="preserve"> посвященного 70-летию Победы в Великой Отечественной войне.</w:t>
      </w:r>
    </w:p>
    <w:p w:rsidR="000A68C0" w:rsidRPr="008E6E8D" w:rsidRDefault="000A68C0" w:rsidP="000A68C0">
      <w:pPr>
        <w:jc w:val="both"/>
        <w:rPr>
          <w:sz w:val="28"/>
          <w:szCs w:val="28"/>
          <w:lang w:val="ru-RU"/>
        </w:rPr>
      </w:pPr>
      <w:r w:rsidRPr="008E6E8D">
        <w:rPr>
          <w:sz w:val="28"/>
          <w:szCs w:val="28"/>
          <w:lang w:val="ru-RU"/>
        </w:rPr>
        <w:t>В региональном этапе конкурса приняло участие 35 работников системы образования.</w:t>
      </w:r>
    </w:p>
    <w:p w:rsidR="000A68C0" w:rsidRPr="008E6E8D" w:rsidRDefault="000A68C0" w:rsidP="000A68C0">
      <w:pPr>
        <w:jc w:val="both"/>
        <w:rPr>
          <w:sz w:val="28"/>
          <w:szCs w:val="28"/>
          <w:lang w:val="ru-RU"/>
        </w:rPr>
      </w:pPr>
      <w:r w:rsidRPr="008E6E8D">
        <w:rPr>
          <w:sz w:val="28"/>
          <w:szCs w:val="28"/>
          <w:lang w:val="ru-RU"/>
        </w:rPr>
        <w:t>В числе победителей регионального этапа конкурса:</w:t>
      </w:r>
    </w:p>
    <w:p w:rsidR="000A68C0" w:rsidRPr="008E6E8D" w:rsidRDefault="000A68C0" w:rsidP="000A68C0">
      <w:pPr>
        <w:jc w:val="both"/>
        <w:rPr>
          <w:sz w:val="28"/>
          <w:szCs w:val="28"/>
          <w:lang w:val="ru-RU"/>
        </w:rPr>
      </w:pPr>
      <w:r w:rsidRPr="008E6E8D">
        <w:rPr>
          <w:sz w:val="28"/>
          <w:szCs w:val="28"/>
          <w:lang w:val="ru-RU"/>
        </w:rPr>
        <w:t>Забываева Е.А. - учитель начальных классов Кукаринской ООШ Лежневского района;</w:t>
      </w:r>
    </w:p>
    <w:p w:rsidR="000A68C0" w:rsidRPr="008E6E8D" w:rsidRDefault="000A68C0" w:rsidP="000A68C0">
      <w:pPr>
        <w:jc w:val="both"/>
        <w:rPr>
          <w:sz w:val="28"/>
          <w:szCs w:val="28"/>
          <w:lang w:val="ru-RU"/>
        </w:rPr>
      </w:pPr>
      <w:r w:rsidRPr="008E6E8D">
        <w:rPr>
          <w:sz w:val="28"/>
          <w:szCs w:val="28"/>
          <w:lang w:val="ru-RU"/>
        </w:rPr>
        <w:t>Крылова О.В.- воспитатель детского сада «Ромашка» п.Лежнево;</w:t>
      </w:r>
    </w:p>
    <w:p w:rsidR="000A68C0" w:rsidRPr="008E6E8D" w:rsidRDefault="000A68C0" w:rsidP="000A68C0">
      <w:pPr>
        <w:jc w:val="both"/>
        <w:rPr>
          <w:sz w:val="28"/>
          <w:szCs w:val="28"/>
          <w:lang w:val="ru-RU"/>
        </w:rPr>
      </w:pPr>
      <w:r w:rsidRPr="008E6E8D">
        <w:rPr>
          <w:sz w:val="28"/>
          <w:szCs w:val="28"/>
          <w:lang w:val="ru-RU"/>
        </w:rPr>
        <w:t>Филатова Е.Н.- заместитель директора УВР Центра дополнительного образования для детей Савинского района;</w:t>
      </w:r>
    </w:p>
    <w:p w:rsidR="000A68C0" w:rsidRPr="008E6E8D" w:rsidRDefault="000A68C0" w:rsidP="000A68C0">
      <w:pPr>
        <w:jc w:val="both"/>
        <w:rPr>
          <w:sz w:val="28"/>
          <w:szCs w:val="28"/>
          <w:lang w:val="ru-RU"/>
        </w:rPr>
      </w:pPr>
      <w:r w:rsidRPr="008E6E8D">
        <w:rPr>
          <w:sz w:val="28"/>
          <w:szCs w:val="28"/>
          <w:lang w:val="ru-RU"/>
        </w:rPr>
        <w:t>Шаповалова Л.Ю. - воспитатель детского сада  №39 г.Шуя;</w:t>
      </w:r>
    </w:p>
    <w:p w:rsidR="000A68C0" w:rsidRPr="008E6E8D" w:rsidRDefault="000A68C0" w:rsidP="000A68C0">
      <w:pPr>
        <w:jc w:val="both"/>
        <w:rPr>
          <w:sz w:val="28"/>
          <w:szCs w:val="28"/>
          <w:lang w:val="ru-RU"/>
        </w:rPr>
      </w:pPr>
      <w:r w:rsidRPr="008E6E8D">
        <w:rPr>
          <w:sz w:val="28"/>
          <w:szCs w:val="28"/>
          <w:lang w:val="ru-RU"/>
        </w:rPr>
        <w:t>Иванова Т.В.- руководитель интелектуального клуба для школьников "Эрудит" межшкольного учебного комбината городского округа Вичуга.</w:t>
      </w:r>
    </w:p>
    <w:p w:rsidR="000A68C0" w:rsidRPr="008E6E8D" w:rsidRDefault="000A68C0" w:rsidP="000A68C0">
      <w:pPr>
        <w:jc w:val="both"/>
        <w:rPr>
          <w:sz w:val="28"/>
          <w:szCs w:val="28"/>
          <w:lang w:val="ru-RU"/>
        </w:rPr>
      </w:pPr>
      <w:r w:rsidRPr="008E6E8D">
        <w:rPr>
          <w:sz w:val="28"/>
          <w:szCs w:val="28"/>
          <w:lang w:val="ru-RU"/>
        </w:rPr>
        <w:lastRenderedPageBreak/>
        <w:t>Т.В. Иванова, руководитель интеллектуального клуба для школьников "Эрудит" межшкольного учебного комбината городского округа Вичуга, стала Дипломантом Всероссийского фотоконкурса ФНПР «Дорогие мои ветераны». Работа «Поколений связующая нить…» , вошла в число лучших работ, которые были выставлены во Дворце труда Профсоюзов России.</w:t>
      </w:r>
    </w:p>
    <w:p w:rsidR="000A68C0" w:rsidRPr="008E6E8D" w:rsidRDefault="000A68C0" w:rsidP="000A68C0">
      <w:pPr>
        <w:jc w:val="both"/>
        <w:rPr>
          <w:sz w:val="28"/>
          <w:szCs w:val="28"/>
          <w:lang w:val="ru-RU"/>
        </w:rPr>
      </w:pPr>
    </w:p>
    <w:p w:rsidR="000A68C0" w:rsidRPr="008E6E8D" w:rsidRDefault="000A68C0" w:rsidP="000A68C0">
      <w:pPr>
        <w:jc w:val="both"/>
        <w:rPr>
          <w:sz w:val="28"/>
          <w:szCs w:val="28"/>
          <w:lang w:val="ru-RU"/>
        </w:rPr>
      </w:pPr>
      <w:r w:rsidRPr="008E6E8D">
        <w:rPr>
          <w:sz w:val="28"/>
          <w:szCs w:val="28"/>
          <w:lang w:val="ru-RU"/>
        </w:rPr>
        <w:t xml:space="preserve"> </w:t>
      </w:r>
      <w:r>
        <w:rPr>
          <w:sz w:val="28"/>
          <w:szCs w:val="28"/>
          <w:lang w:val="ru-RU"/>
        </w:rPr>
        <w:t>7.</w:t>
      </w:r>
      <w:r w:rsidRPr="008E6E8D">
        <w:rPr>
          <w:b/>
          <w:sz w:val="28"/>
          <w:szCs w:val="28"/>
          <w:lang w:val="ru-RU"/>
        </w:rPr>
        <w:t>Митинг в память трудовых и военных подвигов работников образования в годы Великой Отечественной Войны 1941-1945 гг</w:t>
      </w:r>
      <w:r w:rsidRPr="008E6E8D">
        <w:rPr>
          <w:sz w:val="28"/>
          <w:szCs w:val="28"/>
          <w:lang w:val="ru-RU"/>
        </w:rPr>
        <w:t xml:space="preserve">. </w:t>
      </w:r>
    </w:p>
    <w:p w:rsidR="000A68C0" w:rsidRPr="008E6E8D" w:rsidRDefault="000A68C0" w:rsidP="000A68C0">
      <w:pPr>
        <w:jc w:val="both"/>
        <w:rPr>
          <w:sz w:val="28"/>
          <w:szCs w:val="28"/>
          <w:lang w:val="ru-RU"/>
        </w:rPr>
      </w:pPr>
      <w:r w:rsidRPr="008E6E8D">
        <w:rPr>
          <w:sz w:val="28"/>
          <w:szCs w:val="28"/>
          <w:lang w:val="ru-RU"/>
        </w:rPr>
        <w:t>Проведен Ивановской областной организацией профсоюза работников народного образования и науки РФ и профсоюзной организацией обучающихся Ивановского государственного политехнического университета при поддержки ректората ИВГПУ.</w:t>
      </w:r>
    </w:p>
    <w:p w:rsidR="000A68C0" w:rsidRPr="008E6E8D" w:rsidRDefault="000A68C0" w:rsidP="000A68C0">
      <w:pPr>
        <w:jc w:val="both"/>
        <w:rPr>
          <w:sz w:val="28"/>
          <w:szCs w:val="28"/>
          <w:lang w:val="ru-RU"/>
        </w:rPr>
      </w:pPr>
      <w:r w:rsidRPr="008E6E8D">
        <w:rPr>
          <w:sz w:val="28"/>
          <w:szCs w:val="28"/>
          <w:lang w:val="ru-RU"/>
        </w:rPr>
        <w:t xml:space="preserve">В акции приняли участие представители Департамента образования Ивановской области, Ивановской областной организации профсоюза образования, работники и обучающиеся учреждений среднего и высшего профессионального образования. </w:t>
      </w:r>
    </w:p>
    <w:p w:rsidR="000A68C0" w:rsidRPr="008E6E8D" w:rsidRDefault="000A68C0" w:rsidP="000A68C0">
      <w:pPr>
        <w:jc w:val="both"/>
        <w:rPr>
          <w:sz w:val="28"/>
          <w:szCs w:val="28"/>
          <w:lang w:val="ru-RU"/>
        </w:rPr>
      </w:pPr>
      <w:r w:rsidRPr="008E6E8D">
        <w:rPr>
          <w:sz w:val="28"/>
          <w:szCs w:val="28"/>
          <w:lang w:val="ru-RU"/>
        </w:rPr>
        <w:t xml:space="preserve">Подобные мероприятия были организованы студенческими профсоюзными организациями во всех вузах: например, в Ивановском государственном университете  прошла торжественная линейки, после чего  студентам была доверена честь возложить цветы к мемориальной доске с фамилиями преподавателей, сотрудников и студентов университета, погибших в годы Великой отечественной войны.  </w:t>
      </w:r>
    </w:p>
    <w:p w:rsidR="000A68C0" w:rsidRPr="008E6E8D" w:rsidRDefault="000A68C0" w:rsidP="000A68C0">
      <w:pPr>
        <w:jc w:val="both"/>
        <w:rPr>
          <w:sz w:val="28"/>
          <w:szCs w:val="28"/>
          <w:lang w:val="ru-RU"/>
        </w:rPr>
      </w:pPr>
    </w:p>
    <w:p w:rsidR="000A68C0" w:rsidRPr="008E6E8D" w:rsidRDefault="000A68C0" w:rsidP="000A68C0">
      <w:pPr>
        <w:jc w:val="both"/>
        <w:rPr>
          <w:sz w:val="28"/>
          <w:szCs w:val="28"/>
          <w:lang w:val="ru-RU"/>
        </w:rPr>
      </w:pPr>
      <w:r>
        <w:rPr>
          <w:b/>
          <w:sz w:val="28"/>
          <w:szCs w:val="28"/>
          <w:lang w:val="ru-RU"/>
        </w:rPr>
        <w:t>8.</w:t>
      </w:r>
      <w:r w:rsidRPr="008E6E8D">
        <w:rPr>
          <w:b/>
          <w:sz w:val="28"/>
          <w:szCs w:val="28"/>
          <w:lang w:val="ru-RU"/>
        </w:rPr>
        <w:t>Областной конкурс</w:t>
      </w:r>
      <w:bookmarkStart w:id="2" w:name="_GoBack"/>
      <w:bookmarkEnd w:id="2"/>
      <w:r w:rsidRPr="008E6E8D">
        <w:rPr>
          <w:b/>
          <w:sz w:val="28"/>
          <w:szCs w:val="28"/>
          <w:lang w:val="ru-RU"/>
        </w:rPr>
        <w:t xml:space="preserve"> </w:t>
      </w:r>
      <w:r w:rsidRPr="008E6E8D">
        <w:rPr>
          <w:sz w:val="28"/>
          <w:szCs w:val="28"/>
          <w:lang w:val="ru-RU"/>
        </w:rPr>
        <w:t>детского рисунка</w:t>
      </w:r>
      <w:r w:rsidRPr="008E6E8D">
        <w:rPr>
          <w:b/>
          <w:sz w:val="28"/>
          <w:szCs w:val="28"/>
          <w:lang w:val="ru-RU"/>
        </w:rPr>
        <w:t xml:space="preserve"> «Победа глазами детей»</w:t>
      </w:r>
      <w:r w:rsidRPr="008E6E8D">
        <w:rPr>
          <w:sz w:val="28"/>
          <w:szCs w:val="28"/>
          <w:lang w:val="ru-RU"/>
        </w:rPr>
        <w:t xml:space="preserve"> среди дошкольников и учеников средних общеобразовательных учреждений Ивановской области.</w:t>
      </w:r>
    </w:p>
    <w:p w:rsidR="000A68C0" w:rsidRPr="008E6E8D" w:rsidRDefault="000A68C0" w:rsidP="000A68C0">
      <w:pPr>
        <w:jc w:val="both"/>
        <w:rPr>
          <w:sz w:val="28"/>
          <w:szCs w:val="28"/>
          <w:lang w:val="ru-RU"/>
        </w:rPr>
      </w:pPr>
      <w:r w:rsidRPr="008E6E8D">
        <w:rPr>
          <w:sz w:val="28"/>
          <w:szCs w:val="28"/>
          <w:lang w:val="ru-RU"/>
        </w:rPr>
        <w:t>Организатором Конкурса выступил профсоюзный комитет обучающихся  и при поддержке администрации ФГБОУ ВО «Ивановский государственный политехнический университет» и Ивановской областной организации Профсоюза работников народного образования и науки Российской Федерации.</w:t>
      </w:r>
    </w:p>
    <w:p w:rsidR="000A68C0" w:rsidRDefault="000A68C0" w:rsidP="000A68C0">
      <w:pPr>
        <w:pStyle w:val="a8"/>
        <w:spacing w:after="160" w:line="259" w:lineRule="auto"/>
        <w:ind w:left="360"/>
        <w:jc w:val="both"/>
        <w:rPr>
          <w:sz w:val="28"/>
          <w:lang w:val="ru-RU"/>
        </w:rPr>
      </w:pPr>
    </w:p>
    <w:p w:rsidR="00A221AB" w:rsidRPr="00596FE0" w:rsidRDefault="00A221AB" w:rsidP="00A221AB">
      <w:pPr>
        <w:pStyle w:val="a8"/>
        <w:rPr>
          <w:sz w:val="28"/>
          <w:lang w:val="ru-RU"/>
        </w:rPr>
      </w:pPr>
    </w:p>
    <w:p w:rsidR="00A221AB" w:rsidRPr="00596FE0" w:rsidRDefault="00A221AB" w:rsidP="00A221AB">
      <w:pPr>
        <w:rPr>
          <w:sz w:val="28"/>
          <w:lang w:val="ru-RU"/>
        </w:rPr>
      </w:pPr>
    </w:p>
    <w:p w:rsidR="00A221AB" w:rsidRPr="00596FE0" w:rsidRDefault="00A221AB" w:rsidP="00A221AB">
      <w:pPr>
        <w:ind w:firstLine="709"/>
        <w:jc w:val="center"/>
        <w:rPr>
          <w:b/>
          <w:sz w:val="28"/>
          <w:szCs w:val="28"/>
          <w:lang w:val="ru-RU"/>
        </w:rPr>
      </w:pPr>
    </w:p>
    <w:p w:rsidR="00A221AB" w:rsidRPr="00596FE0" w:rsidRDefault="00A221AB" w:rsidP="00A221AB">
      <w:pPr>
        <w:rPr>
          <w:lang w:val="ru-RU"/>
        </w:rPr>
      </w:pPr>
    </w:p>
    <w:p w:rsidR="00A221AB" w:rsidRPr="009958C2" w:rsidRDefault="00A221AB" w:rsidP="00A221AB">
      <w:pPr>
        <w:pStyle w:val="a8"/>
        <w:spacing w:after="160" w:line="259" w:lineRule="auto"/>
        <w:ind w:left="360"/>
        <w:jc w:val="both"/>
        <w:rPr>
          <w:sz w:val="28"/>
          <w:lang w:val="ru-RU"/>
        </w:rPr>
      </w:pPr>
    </w:p>
    <w:p w:rsidR="009958C2" w:rsidRPr="009958C2" w:rsidRDefault="009958C2" w:rsidP="009958C2">
      <w:pPr>
        <w:pStyle w:val="a8"/>
        <w:jc w:val="both"/>
        <w:rPr>
          <w:sz w:val="28"/>
          <w:lang w:val="ru-RU"/>
        </w:rPr>
      </w:pPr>
    </w:p>
    <w:p w:rsidR="009958C2" w:rsidRPr="009A3172" w:rsidRDefault="009958C2">
      <w:pPr>
        <w:rPr>
          <w:lang w:val="ru-RU"/>
        </w:rPr>
      </w:pPr>
    </w:p>
    <w:sectPr w:rsidR="009958C2" w:rsidRPr="009A3172" w:rsidSect="009958C2">
      <w:foot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11" w:rsidRDefault="00F31B11" w:rsidP="009A3172">
      <w:r>
        <w:separator/>
      </w:r>
    </w:p>
  </w:endnote>
  <w:endnote w:type="continuationSeparator" w:id="0">
    <w:p w:rsidR="00F31B11" w:rsidRDefault="00F31B11" w:rsidP="009A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737268"/>
      <w:docPartObj>
        <w:docPartGallery w:val="Page Numbers (Bottom of Page)"/>
        <w:docPartUnique/>
      </w:docPartObj>
    </w:sdtPr>
    <w:sdtEndPr/>
    <w:sdtContent>
      <w:p w:rsidR="00A221AB" w:rsidRDefault="00A221AB">
        <w:pPr>
          <w:pStyle w:val="ab"/>
          <w:jc w:val="center"/>
        </w:pPr>
        <w:r>
          <w:fldChar w:fldCharType="begin"/>
        </w:r>
        <w:r>
          <w:instrText>PAGE   \* MERGEFORMAT</w:instrText>
        </w:r>
        <w:r>
          <w:fldChar w:fldCharType="separate"/>
        </w:r>
        <w:r w:rsidR="00230B01" w:rsidRPr="00230B01">
          <w:rPr>
            <w:noProof/>
            <w:lang w:val="ru-RU"/>
          </w:rPr>
          <w:t>26</w:t>
        </w:r>
        <w:r>
          <w:fldChar w:fldCharType="end"/>
        </w:r>
      </w:p>
    </w:sdtContent>
  </w:sdt>
  <w:p w:rsidR="00A221AB" w:rsidRDefault="00A221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11" w:rsidRDefault="00F31B11" w:rsidP="009A3172">
      <w:r>
        <w:separator/>
      </w:r>
    </w:p>
  </w:footnote>
  <w:footnote w:type="continuationSeparator" w:id="0">
    <w:p w:rsidR="00F31B11" w:rsidRDefault="00F31B11" w:rsidP="009A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10D5"/>
    <w:multiLevelType w:val="hybridMultilevel"/>
    <w:tmpl w:val="048CBC6E"/>
    <w:lvl w:ilvl="0" w:tplc="03A060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242D2F"/>
    <w:multiLevelType w:val="hybridMultilevel"/>
    <w:tmpl w:val="8E5499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0359ED"/>
    <w:multiLevelType w:val="hybridMultilevel"/>
    <w:tmpl w:val="4492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07E5E"/>
    <w:multiLevelType w:val="hybridMultilevel"/>
    <w:tmpl w:val="C88E8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2314F"/>
    <w:multiLevelType w:val="hybridMultilevel"/>
    <w:tmpl w:val="A22E59AE"/>
    <w:lvl w:ilvl="0" w:tplc="88186E3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60D67"/>
    <w:multiLevelType w:val="hybridMultilevel"/>
    <w:tmpl w:val="D598A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6499E"/>
    <w:multiLevelType w:val="hybridMultilevel"/>
    <w:tmpl w:val="F30EF1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F45840"/>
    <w:multiLevelType w:val="hybridMultilevel"/>
    <w:tmpl w:val="48E87E6E"/>
    <w:lvl w:ilvl="0" w:tplc="D97261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180C92"/>
    <w:multiLevelType w:val="hybridMultilevel"/>
    <w:tmpl w:val="5A74AB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2461431"/>
    <w:multiLevelType w:val="hybridMultilevel"/>
    <w:tmpl w:val="1770A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642DCE"/>
    <w:multiLevelType w:val="hybridMultilevel"/>
    <w:tmpl w:val="BD26135E"/>
    <w:lvl w:ilvl="0" w:tplc="4F24672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BE2AFC"/>
    <w:multiLevelType w:val="hybridMultilevel"/>
    <w:tmpl w:val="8DAA2798"/>
    <w:lvl w:ilvl="0" w:tplc="ED22C6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C12304"/>
    <w:multiLevelType w:val="hybridMultilevel"/>
    <w:tmpl w:val="F2146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9DA7B9B"/>
    <w:multiLevelType w:val="hybridMultilevel"/>
    <w:tmpl w:val="97844F4C"/>
    <w:lvl w:ilvl="0" w:tplc="ED5A5F5A">
      <w:start w:val="3"/>
      <w:numFmt w:val="upperRoman"/>
      <w:lvlText w:val="%1&gt;"/>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9"/>
  </w:num>
  <w:num w:numId="8">
    <w:abstractNumId w:val="6"/>
  </w:num>
  <w:num w:numId="9">
    <w:abstractNumId w:val="3"/>
  </w:num>
  <w:num w:numId="10">
    <w:abstractNumId w:val="12"/>
  </w:num>
  <w:num w:numId="11">
    <w:abstractNumId w:val="11"/>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72"/>
    <w:rsid w:val="000A68C0"/>
    <w:rsid w:val="000C58D7"/>
    <w:rsid w:val="0015688A"/>
    <w:rsid w:val="00230B01"/>
    <w:rsid w:val="00377C9D"/>
    <w:rsid w:val="00420EA6"/>
    <w:rsid w:val="004B389A"/>
    <w:rsid w:val="00596FE0"/>
    <w:rsid w:val="006A2596"/>
    <w:rsid w:val="00710B4E"/>
    <w:rsid w:val="008C7CBB"/>
    <w:rsid w:val="008E6E8D"/>
    <w:rsid w:val="009958C2"/>
    <w:rsid w:val="009A3172"/>
    <w:rsid w:val="009C2E17"/>
    <w:rsid w:val="00A221AB"/>
    <w:rsid w:val="00C344E9"/>
    <w:rsid w:val="00D04F7A"/>
    <w:rsid w:val="00D25036"/>
    <w:rsid w:val="00DD3897"/>
    <w:rsid w:val="00E069E3"/>
    <w:rsid w:val="00E8724A"/>
    <w:rsid w:val="00EB251D"/>
    <w:rsid w:val="00F31B11"/>
    <w:rsid w:val="00F37476"/>
    <w:rsid w:val="00F50947"/>
    <w:rsid w:val="00FF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97BB8-69EC-4ECD-8571-14B5D111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172"/>
    <w:pPr>
      <w:ind w:left="0" w:firstLine="0"/>
      <w:jc w:val="left"/>
    </w:pPr>
    <w:rPr>
      <w:rFonts w:eastAsia="Times New Roman"/>
      <w:color w:val="auto"/>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172"/>
    <w:rPr>
      <w:color w:val="0000FF" w:themeColor="hyperlink"/>
      <w:u w:val="single"/>
    </w:rPr>
  </w:style>
  <w:style w:type="paragraph" w:styleId="a4">
    <w:name w:val="Body Text"/>
    <w:basedOn w:val="a"/>
    <w:link w:val="a5"/>
    <w:semiHidden/>
    <w:unhideWhenUsed/>
    <w:rsid w:val="009A3172"/>
    <w:pPr>
      <w:spacing w:after="120"/>
    </w:pPr>
    <w:rPr>
      <w:rFonts w:ascii="Courier New" w:hAnsi="Courier New"/>
      <w:lang w:val="ru-RU"/>
    </w:rPr>
  </w:style>
  <w:style w:type="character" w:customStyle="1" w:styleId="a5">
    <w:name w:val="Основной текст Знак"/>
    <w:basedOn w:val="a0"/>
    <w:link w:val="a4"/>
    <w:semiHidden/>
    <w:rsid w:val="009A3172"/>
    <w:rPr>
      <w:rFonts w:ascii="Courier New" w:eastAsia="Times New Roman" w:hAnsi="Courier New"/>
      <w:color w:val="auto"/>
      <w:lang w:eastAsia="ru-RU"/>
    </w:rPr>
  </w:style>
  <w:style w:type="character" w:customStyle="1" w:styleId="1">
    <w:name w:val="Текст Знак1"/>
    <w:aliases w:val="Текст Знак Знак Знак Знак"/>
    <w:basedOn w:val="a0"/>
    <w:link w:val="a6"/>
    <w:semiHidden/>
    <w:locked/>
    <w:rsid w:val="009A3172"/>
    <w:rPr>
      <w:rFonts w:ascii="Courier New" w:hAnsi="Courier New" w:cs="Courier New"/>
    </w:rPr>
  </w:style>
  <w:style w:type="paragraph" w:styleId="a6">
    <w:name w:val="Plain Text"/>
    <w:aliases w:val="Текст Знак Знак Знак"/>
    <w:basedOn w:val="a"/>
    <w:link w:val="1"/>
    <w:semiHidden/>
    <w:unhideWhenUsed/>
    <w:rsid w:val="009A3172"/>
    <w:rPr>
      <w:rFonts w:ascii="Courier New" w:eastAsiaTheme="minorHAnsi" w:hAnsi="Courier New" w:cs="Courier New"/>
      <w:color w:val="000000"/>
      <w:lang w:val="ru-RU" w:eastAsia="en-US"/>
    </w:rPr>
  </w:style>
  <w:style w:type="character" w:customStyle="1" w:styleId="a7">
    <w:name w:val="Текст Знак"/>
    <w:basedOn w:val="a0"/>
    <w:uiPriority w:val="99"/>
    <w:semiHidden/>
    <w:rsid w:val="009A3172"/>
    <w:rPr>
      <w:rFonts w:ascii="Consolas" w:eastAsia="Times New Roman" w:hAnsi="Consolas" w:cs="Consolas"/>
      <w:color w:val="auto"/>
      <w:sz w:val="21"/>
      <w:szCs w:val="21"/>
      <w:lang w:val="en-US" w:eastAsia="ru-RU"/>
    </w:rPr>
  </w:style>
  <w:style w:type="paragraph" w:styleId="a8">
    <w:name w:val="List Paragraph"/>
    <w:basedOn w:val="a"/>
    <w:uiPriority w:val="34"/>
    <w:qFormat/>
    <w:rsid w:val="009A3172"/>
    <w:pPr>
      <w:ind w:left="720"/>
      <w:contextualSpacing/>
    </w:pPr>
  </w:style>
  <w:style w:type="paragraph" w:customStyle="1" w:styleId="ConsPlusTitle">
    <w:name w:val="ConsPlusTitle"/>
    <w:rsid w:val="009A3172"/>
    <w:pPr>
      <w:widowControl w:val="0"/>
      <w:autoSpaceDE w:val="0"/>
      <w:autoSpaceDN w:val="0"/>
      <w:adjustRightInd w:val="0"/>
      <w:ind w:left="0" w:firstLine="0"/>
      <w:jc w:val="left"/>
    </w:pPr>
    <w:rPr>
      <w:rFonts w:eastAsia="Times New Roman"/>
      <w:b/>
      <w:bCs/>
      <w:color w:val="auto"/>
      <w:lang w:eastAsia="ru-RU"/>
    </w:rPr>
  </w:style>
  <w:style w:type="paragraph" w:styleId="a9">
    <w:name w:val="header"/>
    <w:basedOn w:val="a"/>
    <w:link w:val="aa"/>
    <w:uiPriority w:val="99"/>
    <w:unhideWhenUsed/>
    <w:rsid w:val="009A3172"/>
    <w:pPr>
      <w:tabs>
        <w:tab w:val="center" w:pos="4677"/>
        <w:tab w:val="right" w:pos="9355"/>
      </w:tabs>
    </w:pPr>
  </w:style>
  <w:style w:type="character" w:customStyle="1" w:styleId="aa">
    <w:name w:val="Верхний колонтитул Знак"/>
    <w:basedOn w:val="a0"/>
    <w:link w:val="a9"/>
    <w:uiPriority w:val="99"/>
    <w:rsid w:val="009A3172"/>
    <w:rPr>
      <w:rFonts w:eastAsia="Times New Roman"/>
      <w:color w:val="auto"/>
      <w:lang w:val="en-US" w:eastAsia="ru-RU"/>
    </w:rPr>
  </w:style>
  <w:style w:type="paragraph" w:styleId="ab">
    <w:name w:val="footer"/>
    <w:basedOn w:val="a"/>
    <w:link w:val="ac"/>
    <w:uiPriority w:val="99"/>
    <w:unhideWhenUsed/>
    <w:rsid w:val="009A3172"/>
    <w:pPr>
      <w:tabs>
        <w:tab w:val="center" w:pos="4677"/>
        <w:tab w:val="right" w:pos="9355"/>
      </w:tabs>
    </w:pPr>
  </w:style>
  <w:style w:type="character" w:customStyle="1" w:styleId="ac">
    <w:name w:val="Нижний колонтитул Знак"/>
    <w:basedOn w:val="a0"/>
    <w:link w:val="ab"/>
    <w:uiPriority w:val="99"/>
    <w:rsid w:val="009A3172"/>
    <w:rPr>
      <w:rFonts w:eastAsia="Times New Roman"/>
      <w:color w:val="auto"/>
      <w:lang w:val="en-US" w:eastAsia="ru-RU"/>
    </w:rPr>
  </w:style>
  <w:style w:type="character" w:customStyle="1" w:styleId="apple-converted-space">
    <w:name w:val="apple-converted-space"/>
    <w:rsid w:val="009958C2"/>
  </w:style>
  <w:style w:type="character" w:styleId="ad">
    <w:name w:val="Strong"/>
    <w:basedOn w:val="a0"/>
    <w:uiPriority w:val="22"/>
    <w:qFormat/>
    <w:rsid w:val="009958C2"/>
    <w:rPr>
      <w:b/>
      <w:bCs/>
    </w:rPr>
  </w:style>
  <w:style w:type="table" w:styleId="ae">
    <w:name w:val="Table Grid"/>
    <w:basedOn w:val="a1"/>
    <w:uiPriority w:val="59"/>
    <w:rsid w:val="00A221AB"/>
    <w:pPr>
      <w:ind w:left="0" w:firstLine="0"/>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B389A"/>
    <w:rPr>
      <w:rFonts w:ascii="Segoe UI" w:hAnsi="Segoe UI" w:cs="Segoe UI"/>
      <w:sz w:val="18"/>
      <w:szCs w:val="18"/>
    </w:rPr>
  </w:style>
  <w:style w:type="character" w:customStyle="1" w:styleId="af0">
    <w:name w:val="Текст выноски Знак"/>
    <w:basedOn w:val="a0"/>
    <w:link w:val="af"/>
    <w:uiPriority w:val="99"/>
    <w:semiHidden/>
    <w:rsid w:val="004B389A"/>
    <w:rPr>
      <w:rFonts w:ascii="Segoe UI" w:eastAsia="Times New Roman" w:hAnsi="Segoe UI" w:cs="Segoe UI"/>
      <w:color w:val="auto"/>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3AC0-C089-4182-8D1E-DB320F54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7724</Words>
  <Characters>44029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ИвПринтСити2</cp:lastModifiedBy>
  <cp:revision>11</cp:revision>
  <cp:lastPrinted>2015-12-15T06:46:00Z</cp:lastPrinted>
  <dcterms:created xsi:type="dcterms:W3CDTF">2015-12-14T08:49:00Z</dcterms:created>
  <dcterms:modified xsi:type="dcterms:W3CDTF">2015-12-15T08:17:00Z</dcterms:modified>
</cp:coreProperties>
</file>