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167F78" w:rsidRPr="00167F78" w:rsidTr="00983357">
        <w:trPr>
          <w:trHeight w:val="1102"/>
        </w:trPr>
        <w:tc>
          <w:tcPr>
            <w:tcW w:w="9889" w:type="dxa"/>
            <w:gridSpan w:val="2"/>
          </w:tcPr>
          <w:p w:rsidR="00167F78" w:rsidRPr="00167F78" w:rsidRDefault="00167F78" w:rsidP="00167F7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240" w:after="60" w:line="48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Ивановская областная организация Профсоюза работников</w:t>
            </w:r>
          </w:p>
          <w:p w:rsidR="00167F78" w:rsidRPr="00167F78" w:rsidRDefault="00167F78" w:rsidP="00167F7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240" w:after="60" w:line="48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народного образования и науки Российской Федерации</w:t>
            </w:r>
          </w:p>
          <w:p w:rsidR="00167F78" w:rsidRPr="00167F78" w:rsidRDefault="00167F78" w:rsidP="001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F78" w:rsidRPr="00167F78" w:rsidTr="00983357">
        <w:tc>
          <w:tcPr>
            <w:tcW w:w="2518" w:type="dxa"/>
            <w:vMerge w:val="restart"/>
            <w:vAlign w:val="center"/>
          </w:tcPr>
          <w:p w:rsidR="00167F78" w:rsidRPr="00167F78" w:rsidRDefault="00167F78" w:rsidP="001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7F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06708A" wp14:editId="32182192">
                  <wp:extent cx="1243965" cy="1414145"/>
                  <wp:effectExtent l="0" t="0" r="0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tcMar>
              <w:top w:w="284" w:type="dxa"/>
              <w:right w:w="284" w:type="dxa"/>
            </w:tcMar>
          </w:tcPr>
          <w:p w:rsidR="00167F78" w:rsidRPr="00167F78" w:rsidRDefault="00167F78" w:rsidP="0016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F78" w:rsidRPr="00167F78" w:rsidTr="00983357">
        <w:tc>
          <w:tcPr>
            <w:tcW w:w="2518" w:type="dxa"/>
            <w:vMerge/>
          </w:tcPr>
          <w:p w:rsidR="00167F78" w:rsidRPr="00167F78" w:rsidRDefault="00167F78" w:rsidP="0016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333399"/>
            <w:tcMar>
              <w:top w:w="284" w:type="dxa"/>
              <w:right w:w="284" w:type="dxa"/>
            </w:tcMar>
          </w:tcPr>
          <w:p w:rsidR="00167F78" w:rsidRPr="00167F78" w:rsidRDefault="00167F78" w:rsidP="00167F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28"/>
                <w:lang w:eastAsia="ar-SA"/>
              </w:rPr>
            </w:pPr>
            <w:r w:rsidRPr="00167F78"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28"/>
                <w:lang w:eastAsia="ar-SA"/>
              </w:rPr>
              <w:t>Серия:</w:t>
            </w:r>
          </w:p>
          <w:p w:rsidR="00167F78" w:rsidRPr="00167F78" w:rsidRDefault="00167F78" w:rsidP="00167F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/>
                <w:sz w:val="36"/>
                <w:szCs w:val="28"/>
                <w:lang w:eastAsia="ar-SA"/>
              </w:rPr>
            </w:pPr>
            <w:r w:rsidRPr="00167F78">
              <w:rPr>
                <w:rFonts w:ascii="Times New Roman" w:eastAsia="Times New Roman" w:hAnsi="Times New Roman" w:cs="Times New Roman"/>
                <w:i/>
                <w:color w:val="FFFFFF"/>
                <w:sz w:val="36"/>
                <w:szCs w:val="28"/>
                <w:lang w:eastAsia="ar-SA"/>
              </w:rPr>
              <w:t>«Методические материалы»</w:t>
            </w:r>
          </w:p>
          <w:p w:rsidR="00167F78" w:rsidRPr="00167F78" w:rsidRDefault="00167F78" w:rsidP="0016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F78" w:rsidRPr="00167F78" w:rsidTr="00983357">
        <w:trPr>
          <w:trHeight w:val="10042"/>
        </w:trPr>
        <w:tc>
          <w:tcPr>
            <w:tcW w:w="9889" w:type="dxa"/>
            <w:gridSpan w:val="2"/>
          </w:tcPr>
          <w:p w:rsidR="00167F78" w:rsidRPr="00167F78" w:rsidRDefault="00167F78" w:rsidP="0016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72"/>
                <w:szCs w:val="80"/>
                <w:lang w:eastAsia="ru-RU"/>
              </w:rPr>
            </w:pPr>
          </w:p>
          <w:p w:rsidR="00167F78" w:rsidRPr="00167F78" w:rsidRDefault="00167F78" w:rsidP="0016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72"/>
                <w:szCs w:val="80"/>
                <w:lang w:eastAsia="ru-RU"/>
              </w:rPr>
            </w:pPr>
          </w:p>
          <w:p w:rsidR="00167F78" w:rsidRDefault="00167F78" w:rsidP="00167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ar-SA"/>
              </w:rPr>
            </w:pPr>
            <w:r w:rsidRPr="00167F7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ar-SA"/>
              </w:rPr>
              <w:t xml:space="preserve">ИНФОРМАЦИЯ О ПОРЯДКЕ ОРГАНИЗАЦИИ ПРЕДОСТАВЛЕНИЯ </w:t>
            </w:r>
          </w:p>
          <w:p w:rsidR="00167F78" w:rsidRPr="00167F78" w:rsidRDefault="00167F78" w:rsidP="00167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ar-SA"/>
              </w:rPr>
            </w:pPr>
            <w:r w:rsidRPr="00167F7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ar-SA"/>
              </w:rPr>
              <w:t>ЧЛЕНАМ ПРОФСОЮЗА</w:t>
            </w:r>
          </w:p>
          <w:p w:rsidR="00167F78" w:rsidRPr="00167F78" w:rsidRDefault="00167F78" w:rsidP="00167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ar-SA"/>
              </w:rPr>
            </w:pPr>
            <w:r w:rsidRPr="00167F7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ar-SA"/>
              </w:rPr>
              <w:t>САНАТОРНО-КУРОРТНОГО ЛЕЧЕНИЯ</w:t>
            </w:r>
          </w:p>
          <w:p w:rsidR="00167F78" w:rsidRPr="00167F78" w:rsidRDefault="00167F78" w:rsidP="00167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ar-SA"/>
              </w:rPr>
            </w:pPr>
            <w:r w:rsidRPr="00167F78">
              <w:rPr>
                <w:rFonts w:ascii="Times New Roman" w:eastAsia="Times New Roman" w:hAnsi="Times New Roman" w:cs="Times New Roman"/>
                <w:b/>
                <w:sz w:val="36"/>
                <w:szCs w:val="52"/>
                <w:lang w:eastAsia="ar-SA"/>
              </w:rPr>
              <w:t xml:space="preserve">В РЕГИОНАЛЬНЫХ САНАТОРИЯХ </w:t>
            </w:r>
          </w:p>
          <w:p w:rsidR="00167F78" w:rsidRPr="00167F78" w:rsidRDefault="00167F78" w:rsidP="00167F7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</w:p>
          <w:p w:rsidR="00167F78" w:rsidRDefault="00167F78" w:rsidP="00167F7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  <w:p w:rsidR="00167F78" w:rsidRDefault="00167F78" w:rsidP="00167F7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  <w:p w:rsidR="00167F78" w:rsidRDefault="00167F78" w:rsidP="00167F7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  <w:p w:rsidR="00167F78" w:rsidRPr="00167F78" w:rsidRDefault="00167F78" w:rsidP="00167F7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  <w:p w:rsidR="00167F78" w:rsidRPr="00167F78" w:rsidRDefault="00167F78" w:rsidP="00167F78">
            <w:pPr>
              <w:tabs>
                <w:tab w:val="left" w:pos="387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  <w:p w:rsidR="00167F78" w:rsidRPr="00167F78" w:rsidRDefault="00167F78" w:rsidP="00167F78">
            <w:pPr>
              <w:tabs>
                <w:tab w:val="left" w:pos="387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  <w:p w:rsidR="00167F78" w:rsidRPr="00167F78" w:rsidRDefault="00167F78" w:rsidP="00167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40"/>
                <w:lang w:eastAsia="ru-RU"/>
              </w:rPr>
            </w:pPr>
            <w:bookmarkStart w:id="0" w:name="OLE_LINK1"/>
            <w:bookmarkStart w:id="1" w:name="OLE_LINK2"/>
            <w:r w:rsidRPr="00167F7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Информационный бюллетень № </w:t>
            </w:r>
            <w:r w:rsidR="00E7324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</w:t>
            </w:r>
            <w:bookmarkStart w:id="2" w:name="_GoBack"/>
            <w:bookmarkEnd w:id="2"/>
          </w:p>
          <w:bookmarkEnd w:id="0"/>
          <w:bookmarkEnd w:id="1"/>
          <w:p w:rsidR="00167F78" w:rsidRPr="00167F78" w:rsidRDefault="00167F78" w:rsidP="001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167F78" w:rsidRPr="00167F78" w:rsidTr="00983357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:rsidR="00167F78" w:rsidRPr="00167F78" w:rsidRDefault="00167F78" w:rsidP="001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67F78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DE135" wp14:editId="35256C98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128905</wp:posOffset>
                      </wp:positionV>
                      <wp:extent cx="6629400" cy="0"/>
                      <wp:effectExtent l="38100" t="34925" r="3810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246C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:rsidR="00167F78" w:rsidRPr="00167F78" w:rsidRDefault="00167F78" w:rsidP="001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167F78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Иваново, январь 2017 г.</w:t>
            </w:r>
          </w:p>
          <w:p w:rsidR="00167F78" w:rsidRPr="00167F78" w:rsidRDefault="00167F78" w:rsidP="001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289" w:rsidRDefault="00126C78" w:rsidP="003C0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7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Информация</w:t>
      </w:r>
      <w:r w:rsidRPr="00751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C9E" w:rsidRDefault="00126C78" w:rsidP="003C0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78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</w:t>
      </w:r>
      <w:r w:rsidR="003C0C9E" w:rsidRPr="00751EC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EE7FF6">
        <w:rPr>
          <w:rFonts w:ascii="Times New Roman" w:hAnsi="Times New Roman" w:cs="Times New Roman"/>
          <w:b/>
          <w:sz w:val="28"/>
          <w:szCs w:val="28"/>
        </w:rPr>
        <w:t xml:space="preserve"> ПУТЕВ</w:t>
      </w:r>
      <w:r w:rsidR="003C0C9E" w:rsidRPr="00751ECD">
        <w:rPr>
          <w:rFonts w:ascii="Times New Roman" w:hAnsi="Times New Roman" w:cs="Times New Roman"/>
          <w:b/>
          <w:sz w:val="28"/>
          <w:szCs w:val="28"/>
        </w:rPr>
        <w:t>КИ НА САНАТОРНО</w:t>
      </w:r>
      <w:r w:rsidR="003C0C9E">
        <w:rPr>
          <w:rFonts w:ascii="Times New Roman" w:hAnsi="Times New Roman" w:cs="Times New Roman"/>
          <w:b/>
          <w:sz w:val="28"/>
          <w:szCs w:val="28"/>
        </w:rPr>
        <w:t>-</w:t>
      </w:r>
      <w:r w:rsidR="003C0C9E" w:rsidRPr="00751ECD">
        <w:rPr>
          <w:rFonts w:ascii="Times New Roman" w:hAnsi="Times New Roman" w:cs="Times New Roman"/>
          <w:b/>
          <w:sz w:val="28"/>
          <w:szCs w:val="28"/>
        </w:rPr>
        <w:t>КУРОРТНОЕ ЛЕЧЕНИЕ</w:t>
      </w:r>
    </w:p>
    <w:p w:rsidR="003C0C9E" w:rsidRPr="00751ECD" w:rsidRDefault="003C0C9E" w:rsidP="003C0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санаторно-курортного лечения член профсоюза подает личное заявление в первичную профсоюзную организацию.</w:t>
      </w:r>
    </w:p>
    <w:p w:rsid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личных</w:t>
      </w:r>
      <w:r w:rsidRPr="00DB52E7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52E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52E7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B52E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B52E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(местных), </w:t>
      </w:r>
      <w:r w:rsidRPr="00DB52E7">
        <w:rPr>
          <w:rFonts w:ascii="Times New Roman" w:hAnsi="Times New Roman" w:cs="Times New Roman"/>
          <w:sz w:val="28"/>
          <w:szCs w:val="28"/>
        </w:rPr>
        <w:t>первичных профсоюзных организаций, входящих в состав областной организации профсоюз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52E7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оформляют сводную </w:t>
      </w:r>
      <w:r w:rsidRPr="00DB52E7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 (</w:t>
      </w:r>
      <w:r w:rsidRPr="00751ECD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 Данная заявка направляется в областной комитет профсоюза за 21 день до предполагаемых дат заездов членов профсоюза.</w:t>
      </w:r>
    </w:p>
    <w:p w:rsid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45">
        <w:rPr>
          <w:rFonts w:ascii="Times New Roman" w:hAnsi="Times New Roman" w:cs="Times New Roman"/>
          <w:sz w:val="28"/>
          <w:szCs w:val="28"/>
        </w:rPr>
        <w:t xml:space="preserve"> Заявки на санаторно-курортное лечение принимаются в электронном или бумажном форматах, оформленные на бланке территориальной (местной), первичной профсоюзной организации.</w:t>
      </w:r>
    </w:p>
    <w:p w:rsid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комитетом профсоюза проводится процедура согласования заявок </w:t>
      </w:r>
      <w:r w:rsidR="00A95128">
        <w:rPr>
          <w:rFonts w:ascii="Times New Roman" w:hAnsi="Times New Roman" w:cs="Times New Roman"/>
          <w:sz w:val="28"/>
          <w:szCs w:val="28"/>
        </w:rPr>
        <w:t xml:space="preserve">на санаторно-курортное лечение </w:t>
      </w:r>
      <w:r>
        <w:rPr>
          <w:rFonts w:ascii="Times New Roman" w:hAnsi="Times New Roman" w:cs="Times New Roman"/>
          <w:sz w:val="28"/>
          <w:szCs w:val="28"/>
        </w:rPr>
        <w:t>членов профсоюза с региональными санаториями.</w:t>
      </w:r>
    </w:p>
    <w:p w:rsid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подтверждения бронирования места в санатории на электронную почту территориальной (местной), первичной профсоюзной организации </w:t>
      </w:r>
      <w:r w:rsidR="00A95128">
        <w:rPr>
          <w:rFonts w:ascii="Times New Roman" w:hAnsi="Times New Roman" w:cs="Times New Roman"/>
          <w:sz w:val="28"/>
          <w:szCs w:val="28"/>
        </w:rPr>
        <w:t xml:space="preserve">областным комитетом профсоюза </w:t>
      </w:r>
      <w:r>
        <w:rPr>
          <w:rFonts w:ascii="Times New Roman" w:hAnsi="Times New Roman" w:cs="Times New Roman"/>
          <w:sz w:val="28"/>
          <w:szCs w:val="28"/>
        </w:rPr>
        <w:t>направляется электронное уведомление о предоставлении льготной путевки члену профсоюза.</w:t>
      </w:r>
    </w:p>
    <w:p w:rsid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электронного сообщения председатель </w:t>
      </w:r>
      <w:r w:rsidRPr="005D3C45">
        <w:rPr>
          <w:rFonts w:ascii="Times New Roman" w:hAnsi="Times New Roman" w:cs="Times New Roman"/>
          <w:sz w:val="28"/>
          <w:szCs w:val="28"/>
        </w:rPr>
        <w:t>территориальной (местной),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дня обязан известить члена профсоюза о предостав</w:t>
      </w:r>
      <w:r w:rsidRPr="005D3C45">
        <w:rPr>
          <w:rFonts w:ascii="Times New Roman" w:hAnsi="Times New Roman" w:cs="Times New Roman"/>
          <w:sz w:val="28"/>
          <w:szCs w:val="28"/>
        </w:rPr>
        <w:t>ленной ему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3C45">
        <w:rPr>
          <w:rFonts w:ascii="Times New Roman" w:hAnsi="Times New Roman" w:cs="Times New Roman"/>
          <w:sz w:val="28"/>
          <w:szCs w:val="28"/>
        </w:rPr>
        <w:t xml:space="preserve">тевке. </w:t>
      </w:r>
    </w:p>
    <w:p w:rsid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Областным комитетом профсоюза может быть направлено электронное уведомление непосредственно на электронный адрес члена профсоюза.</w:t>
      </w:r>
    </w:p>
    <w:p w:rsid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2E7">
        <w:rPr>
          <w:rFonts w:ascii="Times New Roman" w:hAnsi="Times New Roman" w:cs="Times New Roman"/>
          <w:sz w:val="28"/>
          <w:szCs w:val="28"/>
        </w:rPr>
        <w:t xml:space="preserve">В случае отказа от забронированной профсоюзной путевки необходимо </w:t>
      </w:r>
      <w:r>
        <w:rPr>
          <w:rFonts w:ascii="Times New Roman" w:hAnsi="Times New Roman" w:cs="Times New Roman"/>
          <w:sz w:val="28"/>
          <w:szCs w:val="28"/>
        </w:rPr>
        <w:t>проинформировать</w:t>
      </w:r>
      <w:r w:rsidRPr="00DB52E7">
        <w:rPr>
          <w:rFonts w:ascii="Times New Roman" w:hAnsi="Times New Roman" w:cs="Times New Roman"/>
          <w:sz w:val="28"/>
          <w:szCs w:val="28"/>
        </w:rPr>
        <w:t xml:space="preserve"> областной комитет профсоюза </w:t>
      </w:r>
      <w:r w:rsidRPr="001A40B9">
        <w:rPr>
          <w:rFonts w:ascii="Times New Roman" w:hAnsi="Times New Roman" w:cs="Times New Roman"/>
          <w:sz w:val="28"/>
          <w:szCs w:val="28"/>
        </w:rPr>
        <w:t>не менее, чем за 7 дней</w:t>
      </w:r>
      <w:r w:rsidRPr="00DB52E7">
        <w:rPr>
          <w:rFonts w:ascii="Times New Roman" w:hAnsi="Times New Roman" w:cs="Times New Roman"/>
          <w:sz w:val="28"/>
          <w:szCs w:val="28"/>
        </w:rPr>
        <w:t xml:space="preserve"> до предпол</w:t>
      </w:r>
      <w:r>
        <w:rPr>
          <w:rFonts w:ascii="Times New Roman" w:hAnsi="Times New Roman" w:cs="Times New Roman"/>
          <w:sz w:val="28"/>
          <w:szCs w:val="28"/>
        </w:rPr>
        <w:t>агаемой даты заезда в санаторий, указанной в уведомлении. Данная информация оформляется в письменном виде за подписью председателя</w:t>
      </w:r>
      <w:r w:rsidRPr="00C6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(местной), первичной профсоюзной организации.</w:t>
      </w:r>
    </w:p>
    <w:p w:rsid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информации об отказе предваряется телефонным звонком в областной комитет профсоюза специалисту, занимающ</w:t>
      </w:r>
      <w:r w:rsidR="00A95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951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ся вопросами оздоровления.</w:t>
      </w:r>
    </w:p>
    <w:p w:rsid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экстренном случае информация об отказе может быть осуществлена </w:t>
      </w:r>
      <w:r w:rsidR="00843A54">
        <w:rPr>
          <w:rFonts w:ascii="Times New Roman" w:hAnsi="Times New Roman" w:cs="Times New Roman"/>
          <w:sz w:val="28"/>
          <w:szCs w:val="28"/>
        </w:rPr>
        <w:t xml:space="preserve">лично членом профсоюза </w:t>
      </w:r>
      <w:r>
        <w:rPr>
          <w:rFonts w:ascii="Times New Roman" w:hAnsi="Times New Roman" w:cs="Times New Roman"/>
          <w:sz w:val="28"/>
          <w:szCs w:val="28"/>
        </w:rPr>
        <w:t>по средствам телефонного звонка</w:t>
      </w:r>
      <w:r w:rsidR="00843A54" w:rsidRPr="00843A54">
        <w:rPr>
          <w:rFonts w:ascii="Times New Roman" w:hAnsi="Times New Roman" w:cs="Times New Roman"/>
          <w:sz w:val="28"/>
          <w:szCs w:val="28"/>
        </w:rPr>
        <w:t xml:space="preserve"> </w:t>
      </w:r>
      <w:r w:rsidR="00843A54">
        <w:rPr>
          <w:rFonts w:ascii="Times New Roman" w:hAnsi="Times New Roman" w:cs="Times New Roman"/>
          <w:sz w:val="28"/>
          <w:szCs w:val="28"/>
        </w:rPr>
        <w:t>в областной комитет</w:t>
      </w:r>
      <w:r w:rsidR="00230113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lastRenderedPageBreak/>
        <w:t xml:space="preserve">При нарушении </w:t>
      </w:r>
      <w:r w:rsidR="00EE7FF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3C0C9E">
        <w:rPr>
          <w:rFonts w:ascii="Times New Roman" w:hAnsi="Times New Roman" w:cs="Times New Roman"/>
          <w:sz w:val="28"/>
          <w:szCs w:val="28"/>
        </w:rPr>
        <w:t>порядка уведомления ответственность члена профсоюза осуществляется в соответствии с решением Регионального Союза «Ивановское областной объединение организаций профсоюзов»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C9E">
        <w:rPr>
          <w:rFonts w:ascii="Times New Roman" w:hAnsi="Times New Roman" w:cs="Times New Roman"/>
          <w:sz w:val="28"/>
          <w:szCs w:val="28"/>
        </w:rPr>
        <w:t>Член профсоюза, явившийся в санаторий, должен иметь при себе следующие документы: паспорт, медицинский полис, санаторно-курортная карту.</w:t>
      </w:r>
    </w:p>
    <w:p w:rsid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C9E">
        <w:rPr>
          <w:rFonts w:ascii="Times New Roman" w:hAnsi="Times New Roman" w:cs="Times New Roman"/>
          <w:sz w:val="28"/>
          <w:szCs w:val="28"/>
        </w:rPr>
        <w:t xml:space="preserve">В случае заезда </w:t>
      </w:r>
      <w:r>
        <w:rPr>
          <w:rFonts w:ascii="Times New Roman" w:hAnsi="Times New Roman" w:cs="Times New Roman"/>
          <w:sz w:val="28"/>
          <w:szCs w:val="28"/>
        </w:rPr>
        <w:t xml:space="preserve">члена профсоюза с </w:t>
      </w:r>
      <w:r w:rsidRPr="003C0C9E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3C0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C9E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C0C9E">
        <w:rPr>
          <w:rFonts w:ascii="Times New Roman" w:hAnsi="Times New Roman" w:cs="Times New Roman"/>
          <w:sz w:val="28"/>
          <w:szCs w:val="28"/>
        </w:rPr>
        <w:t xml:space="preserve"> следующие документы: 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C0C9E">
        <w:rPr>
          <w:rFonts w:ascii="Times New Roman" w:hAnsi="Times New Roman" w:cs="Times New Roman"/>
          <w:sz w:val="28"/>
          <w:szCs w:val="28"/>
        </w:rPr>
        <w:t xml:space="preserve">, </w:t>
      </w:r>
      <w:r w:rsidR="00230113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0C9E">
        <w:rPr>
          <w:rFonts w:ascii="Times New Roman" w:hAnsi="Times New Roman" w:cs="Times New Roman"/>
          <w:sz w:val="28"/>
          <w:szCs w:val="28"/>
        </w:rPr>
        <w:t>медицинской полис, санаторно-курортн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C0C9E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0C9E">
        <w:rPr>
          <w:rFonts w:ascii="Times New Roman" w:hAnsi="Times New Roman" w:cs="Times New Roman"/>
          <w:sz w:val="28"/>
          <w:szCs w:val="28"/>
        </w:rPr>
        <w:t xml:space="preserve"> (включая информацию о прививках, анализ на энтеробиоз)</w:t>
      </w:r>
      <w:r>
        <w:rPr>
          <w:rFonts w:ascii="Times New Roman" w:hAnsi="Times New Roman" w:cs="Times New Roman"/>
          <w:sz w:val="28"/>
          <w:szCs w:val="28"/>
        </w:rPr>
        <w:t>, справку</w:t>
      </w:r>
      <w:r w:rsidRPr="003C0C9E">
        <w:rPr>
          <w:rFonts w:ascii="Times New Roman" w:hAnsi="Times New Roman" w:cs="Times New Roman"/>
          <w:sz w:val="28"/>
          <w:szCs w:val="28"/>
        </w:rPr>
        <w:t xml:space="preserve"> об отсутствии контакта с инфекционными больными из детского медицинского учреждения по месту жительства и по месту обучения (детского дошкольного учреждения)</w:t>
      </w:r>
      <w:r w:rsidR="00556289">
        <w:rPr>
          <w:rFonts w:ascii="Times New Roman" w:hAnsi="Times New Roman" w:cs="Times New Roman"/>
          <w:sz w:val="28"/>
          <w:szCs w:val="28"/>
        </w:rPr>
        <w:t>.</w:t>
      </w:r>
    </w:p>
    <w:p w:rsidR="003C0C9E" w:rsidRPr="003C0C9E" w:rsidRDefault="003C0C9E" w:rsidP="003C0C9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 профсоюза приобретает льготную путевку</w:t>
      </w:r>
      <w:r w:rsidRPr="003C0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Pr="003C0C9E">
        <w:rPr>
          <w:rFonts w:ascii="Times New Roman" w:hAnsi="Times New Roman" w:cs="Times New Roman"/>
          <w:sz w:val="28"/>
          <w:szCs w:val="28"/>
        </w:rPr>
        <w:t xml:space="preserve"> </w:t>
      </w:r>
      <w:r w:rsidRPr="007B6D86">
        <w:rPr>
          <w:rFonts w:ascii="Times New Roman" w:hAnsi="Times New Roman" w:cs="Times New Roman"/>
          <w:sz w:val="28"/>
          <w:szCs w:val="28"/>
        </w:rPr>
        <w:t>по прибытию</w:t>
      </w:r>
      <w:r>
        <w:rPr>
          <w:rFonts w:ascii="Times New Roman" w:hAnsi="Times New Roman" w:cs="Times New Roman"/>
          <w:sz w:val="28"/>
          <w:szCs w:val="28"/>
        </w:rPr>
        <w:t xml:space="preserve"> в санаторий.</w:t>
      </w:r>
    </w:p>
    <w:p w:rsidR="003C0C9E" w:rsidRDefault="003C0C9E" w:rsidP="000E1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C9E" w:rsidRDefault="003C0C9E" w:rsidP="000E1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87" w:rsidRPr="00DB52E7" w:rsidRDefault="00556289" w:rsidP="000E1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ВАЖНАЯ ИНФОРМАЦИЯ</w:t>
      </w:r>
    </w:p>
    <w:p w:rsidR="002618E8" w:rsidRPr="00DB52E7" w:rsidRDefault="002618E8" w:rsidP="000E1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8E8" w:rsidRDefault="002618E8" w:rsidP="000E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2E7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251EC2">
        <w:rPr>
          <w:rFonts w:ascii="Times New Roman" w:hAnsi="Times New Roman" w:cs="Times New Roman"/>
          <w:sz w:val="28"/>
          <w:szCs w:val="28"/>
        </w:rPr>
        <w:t xml:space="preserve"> П</w:t>
      </w:r>
      <w:r w:rsidR="003874FA">
        <w:rPr>
          <w:rFonts w:ascii="Times New Roman" w:hAnsi="Times New Roman" w:cs="Times New Roman"/>
          <w:sz w:val="28"/>
          <w:szCs w:val="28"/>
        </w:rPr>
        <w:t>резидиума Регионального Союза «Ивановское областное объединение организаций профсоюзов»</w:t>
      </w:r>
      <w:r w:rsidR="006C7DF6">
        <w:rPr>
          <w:rFonts w:ascii="Times New Roman" w:hAnsi="Times New Roman" w:cs="Times New Roman"/>
          <w:sz w:val="28"/>
          <w:szCs w:val="28"/>
        </w:rPr>
        <w:t xml:space="preserve"> и в рамках </w:t>
      </w:r>
      <w:r w:rsidR="006C7DF6" w:rsidRPr="006C7DF6">
        <w:rPr>
          <w:rFonts w:ascii="Times New Roman" w:hAnsi="Times New Roman" w:cs="Times New Roman"/>
          <w:sz w:val="28"/>
          <w:szCs w:val="28"/>
        </w:rPr>
        <w:t>областной программ</w:t>
      </w:r>
      <w:r w:rsidR="006C7DF6">
        <w:rPr>
          <w:rFonts w:ascii="Times New Roman" w:hAnsi="Times New Roman" w:cs="Times New Roman"/>
          <w:sz w:val="28"/>
          <w:szCs w:val="28"/>
        </w:rPr>
        <w:t>ы</w:t>
      </w:r>
      <w:r w:rsidR="006C7DF6" w:rsidRPr="006C7DF6">
        <w:rPr>
          <w:rFonts w:ascii="Times New Roman" w:hAnsi="Times New Roman" w:cs="Times New Roman"/>
          <w:sz w:val="28"/>
          <w:szCs w:val="28"/>
        </w:rPr>
        <w:t xml:space="preserve"> по оздоровлению членов профсоюза Ивановской областной организации профсоюза работников народного образования и науки РФ </w:t>
      </w:r>
      <w:r w:rsidR="003874FA">
        <w:rPr>
          <w:rFonts w:ascii="Times New Roman" w:hAnsi="Times New Roman" w:cs="Times New Roman"/>
          <w:sz w:val="28"/>
          <w:szCs w:val="28"/>
        </w:rPr>
        <w:t xml:space="preserve">членам профсоюза предоставляется </w:t>
      </w:r>
      <w:r w:rsidR="003874FA" w:rsidRPr="00DB52E7">
        <w:rPr>
          <w:rFonts w:ascii="Times New Roman" w:hAnsi="Times New Roman" w:cs="Times New Roman"/>
          <w:b/>
          <w:sz w:val="28"/>
          <w:szCs w:val="28"/>
        </w:rPr>
        <w:t>льготно</w:t>
      </w:r>
      <w:r w:rsidR="003874FA">
        <w:rPr>
          <w:rFonts w:ascii="Times New Roman" w:hAnsi="Times New Roman" w:cs="Times New Roman"/>
          <w:b/>
          <w:sz w:val="28"/>
          <w:szCs w:val="28"/>
        </w:rPr>
        <w:t>е</w:t>
      </w:r>
      <w:r w:rsidR="003874FA" w:rsidRPr="00DB52E7">
        <w:rPr>
          <w:rFonts w:ascii="Times New Roman" w:hAnsi="Times New Roman" w:cs="Times New Roman"/>
          <w:sz w:val="28"/>
          <w:szCs w:val="28"/>
        </w:rPr>
        <w:t xml:space="preserve"> </w:t>
      </w:r>
      <w:r w:rsidR="003874FA" w:rsidRPr="00DB52E7">
        <w:rPr>
          <w:rFonts w:ascii="Times New Roman" w:hAnsi="Times New Roman" w:cs="Times New Roman"/>
          <w:b/>
          <w:sz w:val="28"/>
          <w:szCs w:val="28"/>
        </w:rPr>
        <w:t>санаторно-курортного лечения</w:t>
      </w:r>
      <w:r w:rsidR="003874FA" w:rsidRPr="00DB52E7">
        <w:rPr>
          <w:rFonts w:ascii="Times New Roman" w:hAnsi="Times New Roman" w:cs="Times New Roman"/>
          <w:sz w:val="28"/>
          <w:szCs w:val="28"/>
        </w:rPr>
        <w:t xml:space="preserve"> в здравницах Ивановской области</w:t>
      </w:r>
      <w:r w:rsidR="003874FA">
        <w:rPr>
          <w:rFonts w:ascii="Times New Roman" w:hAnsi="Times New Roman" w:cs="Times New Roman"/>
          <w:sz w:val="28"/>
          <w:szCs w:val="28"/>
        </w:rPr>
        <w:t>.</w:t>
      </w:r>
    </w:p>
    <w:p w:rsidR="00517EF1" w:rsidRPr="00DB52E7" w:rsidRDefault="00517EF1" w:rsidP="000E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827" w:rsidRDefault="003874FA" w:rsidP="000E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311827">
        <w:rPr>
          <w:rFonts w:ascii="Times New Roman" w:hAnsi="Times New Roman" w:cs="Times New Roman"/>
          <w:sz w:val="28"/>
          <w:szCs w:val="28"/>
        </w:rPr>
        <w:t xml:space="preserve"> профсоюза </w:t>
      </w:r>
      <w:r>
        <w:rPr>
          <w:rFonts w:ascii="Times New Roman" w:hAnsi="Times New Roman" w:cs="Times New Roman"/>
          <w:sz w:val="28"/>
          <w:szCs w:val="28"/>
        </w:rPr>
        <w:t xml:space="preserve">могут проходить санаторно-курортное лечение </w:t>
      </w:r>
      <w:r w:rsidR="002104C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следующих </w:t>
      </w:r>
      <w:r w:rsidR="002104C5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здравницах: </w:t>
      </w:r>
      <w:r w:rsidR="00462268">
        <w:rPr>
          <w:rFonts w:ascii="Times New Roman" w:hAnsi="Times New Roman" w:cs="Times New Roman"/>
          <w:sz w:val="28"/>
          <w:szCs w:val="28"/>
        </w:rPr>
        <w:t xml:space="preserve">ООО </w:t>
      </w:r>
      <w:r w:rsidR="00517EF1" w:rsidRPr="00DB52E7">
        <w:rPr>
          <w:rFonts w:ascii="Times New Roman" w:hAnsi="Times New Roman" w:cs="Times New Roman"/>
          <w:sz w:val="28"/>
          <w:szCs w:val="28"/>
        </w:rPr>
        <w:t xml:space="preserve">«Санаторий имени Станко», </w:t>
      </w:r>
      <w:r w:rsidR="00462268">
        <w:rPr>
          <w:rFonts w:ascii="Times New Roman" w:hAnsi="Times New Roman" w:cs="Times New Roman"/>
          <w:sz w:val="28"/>
          <w:szCs w:val="28"/>
        </w:rPr>
        <w:t xml:space="preserve">ООО </w:t>
      </w:r>
      <w:r w:rsidR="00517EF1" w:rsidRPr="00DB52E7">
        <w:rPr>
          <w:rFonts w:ascii="Times New Roman" w:hAnsi="Times New Roman" w:cs="Times New Roman"/>
          <w:sz w:val="28"/>
          <w:szCs w:val="28"/>
        </w:rPr>
        <w:t xml:space="preserve">«Курорт </w:t>
      </w:r>
      <w:proofErr w:type="spellStart"/>
      <w:r w:rsidR="00517EF1" w:rsidRPr="00DB52E7">
        <w:rPr>
          <w:rFonts w:ascii="Times New Roman" w:hAnsi="Times New Roman" w:cs="Times New Roman"/>
          <w:sz w:val="28"/>
          <w:szCs w:val="28"/>
        </w:rPr>
        <w:t>Оболсуново</w:t>
      </w:r>
      <w:proofErr w:type="spellEnd"/>
      <w:r w:rsidR="00517EF1" w:rsidRPr="00DB52E7">
        <w:rPr>
          <w:rFonts w:ascii="Times New Roman" w:hAnsi="Times New Roman" w:cs="Times New Roman"/>
          <w:sz w:val="28"/>
          <w:szCs w:val="28"/>
        </w:rPr>
        <w:t xml:space="preserve">», </w:t>
      </w:r>
      <w:r w:rsidR="00462268">
        <w:rPr>
          <w:rFonts w:ascii="Times New Roman" w:hAnsi="Times New Roman" w:cs="Times New Roman"/>
          <w:sz w:val="28"/>
          <w:szCs w:val="28"/>
        </w:rPr>
        <w:t xml:space="preserve">ООО </w:t>
      </w:r>
      <w:r w:rsidR="00517EF1" w:rsidRPr="00DB52E7">
        <w:rPr>
          <w:rFonts w:ascii="Times New Roman" w:hAnsi="Times New Roman" w:cs="Times New Roman"/>
          <w:sz w:val="28"/>
          <w:szCs w:val="28"/>
        </w:rPr>
        <w:t>«</w:t>
      </w:r>
      <w:r w:rsidR="00462268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="00517EF1" w:rsidRPr="00DB52E7">
        <w:rPr>
          <w:rFonts w:ascii="Times New Roman" w:hAnsi="Times New Roman" w:cs="Times New Roman"/>
          <w:sz w:val="28"/>
          <w:szCs w:val="28"/>
        </w:rPr>
        <w:t>Зеленый городок</w:t>
      </w:r>
      <w:proofErr w:type="gramStart"/>
      <w:r w:rsidR="00517EF1" w:rsidRPr="00DB52E7">
        <w:rPr>
          <w:rFonts w:ascii="Times New Roman" w:hAnsi="Times New Roman" w:cs="Times New Roman"/>
          <w:sz w:val="28"/>
          <w:szCs w:val="28"/>
        </w:rPr>
        <w:t>»,</w:t>
      </w:r>
      <w:r w:rsidR="002104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104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2268">
        <w:rPr>
          <w:rFonts w:ascii="Times New Roman" w:hAnsi="Times New Roman" w:cs="Times New Roman"/>
          <w:sz w:val="28"/>
          <w:szCs w:val="28"/>
        </w:rPr>
        <w:t xml:space="preserve">ООО </w:t>
      </w:r>
      <w:r w:rsidR="00517EF1" w:rsidRPr="00DB52E7">
        <w:rPr>
          <w:rFonts w:ascii="Times New Roman" w:hAnsi="Times New Roman" w:cs="Times New Roman"/>
          <w:sz w:val="28"/>
          <w:szCs w:val="28"/>
        </w:rPr>
        <w:t>«Пансионат с лечением Плес»</w:t>
      </w:r>
      <w:r w:rsidR="00311827">
        <w:rPr>
          <w:rFonts w:ascii="Times New Roman" w:hAnsi="Times New Roman" w:cs="Times New Roman"/>
          <w:sz w:val="28"/>
          <w:szCs w:val="28"/>
        </w:rPr>
        <w:t>.</w:t>
      </w:r>
    </w:p>
    <w:p w:rsidR="003874FA" w:rsidRDefault="003874FA" w:rsidP="000E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8D9" w:rsidRPr="008A48D9" w:rsidRDefault="00CA6FAB" w:rsidP="000E1A7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48D9">
        <w:rPr>
          <w:rFonts w:ascii="Times New Roman" w:hAnsi="Times New Roman" w:cs="Times New Roman"/>
          <w:bCs/>
          <w:iCs/>
          <w:sz w:val="28"/>
          <w:szCs w:val="28"/>
        </w:rPr>
        <w:t>Право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A48D9">
        <w:rPr>
          <w:rFonts w:ascii="Times New Roman" w:hAnsi="Times New Roman" w:cs="Times New Roman"/>
          <w:bCs/>
          <w:iCs/>
          <w:sz w:val="28"/>
          <w:szCs w:val="28"/>
        </w:rPr>
        <w:t>на получение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льготной</w:t>
      </w:r>
      <w:r w:rsidR="008A48D9" w:rsidRPr="008A48D9">
        <w:rPr>
          <w:rFonts w:ascii="Times New Roman" w:hAnsi="Times New Roman" w:cs="Times New Roman"/>
          <w:bCs/>
          <w:iCs/>
          <w:sz w:val="28"/>
          <w:szCs w:val="28"/>
        </w:rPr>
        <w:t xml:space="preserve"> путевки </w:t>
      </w:r>
      <w:r>
        <w:rPr>
          <w:rFonts w:ascii="Times New Roman" w:hAnsi="Times New Roman" w:cs="Times New Roman"/>
          <w:bCs/>
          <w:iCs/>
          <w:sz w:val="28"/>
          <w:szCs w:val="28"/>
        </w:rPr>
        <w:t>имею</w:t>
      </w:r>
      <w:r w:rsidR="008A48D9" w:rsidRPr="008A48D9">
        <w:rPr>
          <w:rFonts w:ascii="Times New Roman" w:hAnsi="Times New Roman" w:cs="Times New Roman"/>
          <w:bCs/>
          <w:iCs/>
          <w:sz w:val="28"/>
          <w:szCs w:val="28"/>
        </w:rPr>
        <w:t>т след</w:t>
      </w:r>
      <w:r w:rsidR="008A48D9">
        <w:rPr>
          <w:rFonts w:ascii="Times New Roman" w:hAnsi="Times New Roman" w:cs="Times New Roman"/>
          <w:bCs/>
          <w:iCs/>
          <w:sz w:val="28"/>
          <w:szCs w:val="28"/>
        </w:rPr>
        <w:t>ующие к</w:t>
      </w:r>
      <w:r w:rsidR="008A48D9" w:rsidRPr="008A48D9">
        <w:rPr>
          <w:rFonts w:ascii="Times New Roman" w:hAnsi="Times New Roman" w:cs="Times New Roman"/>
          <w:bCs/>
          <w:iCs/>
          <w:sz w:val="28"/>
          <w:szCs w:val="28"/>
        </w:rPr>
        <w:t>атегории</w:t>
      </w:r>
      <w:r w:rsidR="008A48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8A48D9">
        <w:rPr>
          <w:rFonts w:ascii="Times New Roman" w:hAnsi="Times New Roman" w:cs="Times New Roman"/>
          <w:bCs/>
          <w:iCs/>
          <w:sz w:val="28"/>
          <w:szCs w:val="28"/>
        </w:rPr>
        <w:t>лиц,:</w:t>
      </w:r>
      <w:proofErr w:type="gramEnd"/>
    </w:p>
    <w:p w:rsidR="00C65433" w:rsidRPr="00C65433" w:rsidRDefault="008A48D9" w:rsidP="000E1A7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работающие</w:t>
      </w:r>
      <w:r w:rsidR="00C65433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5433" w:rsidRPr="00C65433">
        <w:rPr>
          <w:rFonts w:ascii="Times New Roman" w:hAnsi="Times New Roman" w:cs="Times New Roman"/>
          <w:bCs/>
          <w:iCs/>
          <w:sz w:val="28"/>
          <w:szCs w:val="28"/>
        </w:rPr>
        <w:t>состоящие на учете в первичной профсоюзной организации образовательной организации;</w:t>
      </w:r>
    </w:p>
    <w:p w:rsidR="008A48D9" w:rsidRPr="008A48D9" w:rsidRDefault="008A48D9" w:rsidP="000E1A7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48D9">
        <w:rPr>
          <w:rFonts w:ascii="Times New Roman" w:hAnsi="Times New Roman" w:cs="Times New Roman"/>
          <w:bCs/>
          <w:iCs/>
          <w:sz w:val="28"/>
          <w:szCs w:val="28"/>
        </w:rPr>
        <w:t xml:space="preserve">- неработающие пенсионеры, состоящие на учете в </w:t>
      </w:r>
      <w:r w:rsidR="007E0C48">
        <w:rPr>
          <w:rFonts w:ascii="Times New Roman" w:hAnsi="Times New Roman" w:cs="Times New Roman"/>
          <w:bCs/>
          <w:iCs/>
          <w:sz w:val="28"/>
          <w:szCs w:val="28"/>
        </w:rPr>
        <w:t>первичной профсоюзной организации образовательной организации;</w:t>
      </w:r>
    </w:p>
    <w:p w:rsidR="008A48D9" w:rsidRDefault="008A48D9" w:rsidP="000E1A7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48D9">
        <w:rPr>
          <w:rFonts w:ascii="Times New Roman" w:hAnsi="Times New Roman" w:cs="Times New Roman"/>
          <w:bCs/>
          <w:iCs/>
          <w:sz w:val="28"/>
          <w:szCs w:val="28"/>
        </w:rPr>
        <w:t>- обучающиеся</w:t>
      </w:r>
      <w:r w:rsidR="007E0C4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E0C48" w:rsidRPr="007E0C48">
        <w:rPr>
          <w:rFonts w:ascii="Times New Roman" w:hAnsi="Times New Roman" w:cs="Times New Roman"/>
          <w:bCs/>
          <w:iCs/>
          <w:sz w:val="28"/>
          <w:szCs w:val="28"/>
        </w:rPr>
        <w:t>состоящие на учете в первичной профсоюзной организации образовательной организации</w:t>
      </w:r>
      <w:r w:rsidR="007E0C4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E0C48" w:rsidRDefault="007E0C48" w:rsidP="000E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4FA" w:rsidRDefault="003874FA" w:rsidP="000E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Путевка предоставляется </w:t>
      </w:r>
      <w:r w:rsidR="00251EC2">
        <w:rPr>
          <w:rFonts w:ascii="Times New Roman" w:hAnsi="Times New Roman" w:cs="Times New Roman"/>
          <w:sz w:val="28"/>
          <w:szCs w:val="28"/>
        </w:rPr>
        <w:t xml:space="preserve">члену профсоюза </w:t>
      </w:r>
      <w:r w:rsidR="00517EF1" w:rsidRPr="00556289">
        <w:rPr>
          <w:rFonts w:ascii="Times New Roman" w:hAnsi="Times New Roman" w:cs="Times New Roman"/>
          <w:sz w:val="28"/>
          <w:szCs w:val="28"/>
        </w:rPr>
        <w:t>из расчета 12 дней</w:t>
      </w:r>
      <w:r w:rsidR="00517EF1" w:rsidRPr="00DB52E7">
        <w:rPr>
          <w:rFonts w:ascii="Times New Roman" w:hAnsi="Times New Roman" w:cs="Times New Roman"/>
          <w:sz w:val="28"/>
          <w:szCs w:val="28"/>
        </w:rPr>
        <w:t xml:space="preserve"> проживания </w:t>
      </w:r>
      <w:r w:rsidR="00C7603F">
        <w:rPr>
          <w:rFonts w:ascii="Times New Roman" w:hAnsi="Times New Roman" w:cs="Times New Roman"/>
          <w:sz w:val="28"/>
          <w:szCs w:val="28"/>
        </w:rPr>
        <w:t xml:space="preserve">  </w:t>
      </w:r>
      <w:r w:rsidR="00517EF1" w:rsidRPr="00DB52E7">
        <w:rPr>
          <w:rFonts w:ascii="Times New Roman" w:hAnsi="Times New Roman" w:cs="Times New Roman"/>
          <w:sz w:val="28"/>
          <w:szCs w:val="28"/>
        </w:rPr>
        <w:t xml:space="preserve">и лечения в </w:t>
      </w:r>
      <w:r w:rsidR="002104C5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517EF1" w:rsidRPr="00DB52E7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3874FA" w:rsidRDefault="003874FA" w:rsidP="000E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4FA" w:rsidRDefault="003874FA" w:rsidP="000E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EF1" w:rsidRDefault="00517EF1" w:rsidP="000E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2E7">
        <w:rPr>
          <w:rFonts w:ascii="Times New Roman" w:hAnsi="Times New Roman" w:cs="Times New Roman"/>
          <w:sz w:val="28"/>
          <w:szCs w:val="28"/>
        </w:rPr>
        <w:t>Льготные путевки предоставляются при наличии свободных мест в санатории</w:t>
      </w:r>
      <w:r w:rsidR="00462268">
        <w:rPr>
          <w:rFonts w:ascii="Times New Roman" w:hAnsi="Times New Roman" w:cs="Times New Roman"/>
          <w:sz w:val="28"/>
          <w:szCs w:val="28"/>
        </w:rPr>
        <w:t xml:space="preserve"> круглогодично</w:t>
      </w:r>
      <w:r w:rsidR="00614552">
        <w:rPr>
          <w:rFonts w:ascii="Times New Roman" w:hAnsi="Times New Roman" w:cs="Times New Roman"/>
          <w:sz w:val="28"/>
          <w:szCs w:val="28"/>
        </w:rPr>
        <w:t>.</w:t>
      </w:r>
      <w:r w:rsidR="00462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52" w:rsidRDefault="00F81023" w:rsidP="000E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023">
        <w:rPr>
          <w:rFonts w:ascii="Times New Roman" w:hAnsi="Times New Roman" w:cs="Times New Roman"/>
          <w:sz w:val="28"/>
          <w:szCs w:val="28"/>
        </w:rPr>
        <w:t>Льготная путевка сроком 12 дней предоставляется только один раз</w:t>
      </w:r>
      <w:r w:rsidR="00C760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81023">
        <w:rPr>
          <w:rFonts w:ascii="Times New Roman" w:hAnsi="Times New Roman" w:cs="Times New Roman"/>
          <w:sz w:val="28"/>
          <w:szCs w:val="28"/>
        </w:rPr>
        <w:t xml:space="preserve"> в календарном году.</w:t>
      </w:r>
    </w:p>
    <w:p w:rsidR="00F81023" w:rsidRDefault="00F81023" w:rsidP="000E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D52" w:rsidRPr="00171D52" w:rsidRDefault="00171D52" w:rsidP="000E1A7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71D5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ПРЕБЫВАНИЕ В САНАТОРИИ</w:t>
      </w:r>
    </w:p>
    <w:p w:rsidR="00D3494E" w:rsidRDefault="001960B3" w:rsidP="000E1A7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60B3">
        <w:rPr>
          <w:rFonts w:ascii="Times New Roman" w:hAnsi="Times New Roman" w:cs="Times New Roman"/>
          <w:bCs/>
          <w:iCs/>
          <w:sz w:val="28"/>
          <w:szCs w:val="28"/>
        </w:rPr>
        <w:t>Расчетный час – 8-00 утра.</w:t>
      </w:r>
    </w:p>
    <w:p w:rsidR="00750910" w:rsidRDefault="00750910" w:rsidP="000E1A7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52E7" w:rsidRDefault="00667F2A" w:rsidP="000E1A7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3494E">
        <w:rPr>
          <w:rFonts w:ascii="Times New Roman" w:hAnsi="Times New Roman" w:cs="Times New Roman"/>
          <w:bCs/>
          <w:iCs/>
          <w:sz w:val="28"/>
          <w:szCs w:val="28"/>
        </w:rPr>
        <w:t>Проезд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494E">
        <w:rPr>
          <w:rFonts w:ascii="Times New Roman" w:hAnsi="Times New Roman" w:cs="Times New Roman"/>
          <w:bCs/>
          <w:iCs/>
          <w:sz w:val="28"/>
          <w:szCs w:val="28"/>
        </w:rPr>
        <w:t xml:space="preserve"> члена</w:t>
      </w:r>
      <w:proofErr w:type="gramEnd"/>
      <w:r w:rsidRPr="00D3494E">
        <w:rPr>
          <w:rFonts w:ascii="Times New Roman" w:hAnsi="Times New Roman" w:cs="Times New Roman"/>
          <w:bCs/>
          <w:iCs/>
          <w:sz w:val="28"/>
          <w:szCs w:val="28"/>
        </w:rPr>
        <w:t xml:space="preserve"> профсоюза к месту лечения и обратно осуществляется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самостоятельно по а</w:t>
      </w:r>
      <w:r w:rsidR="00DB52E7" w:rsidRPr="00D3494E">
        <w:rPr>
          <w:rFonts w:ascii="Times New Roman" w:hAnsi="Times New Roman" w:cs="Times New Roman"/>
          <w:bCs/>
          <w:iCs/>
          <w:sz w:val="28"/>
          <w:szCs w:val="28"/>
        </w:rPr>
        <w:t>дрес</w:t>
      </w:r>
      <w:r>
        <w:rPr>
          <w:rFonts w:ascii="Times New Roman" w:hAnsi="Times New Roman" w:cs="Times New Roman"/>
          <w:bCs/>
          <w:iCs/>
          <w:sz w:val="28"/>
          <w:szCs w:val="28"/>
        </w:rPr>
        <w:t>ам региональных здравниц:</w:t>
      </w:r>
    </w:p>
    <w:p w:rsidR="000E1A70" w:rsidRDefault="000E1A70" w:rsidP="000E1A7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67F2A" w:rsidTr="00667F2A">
        <w:tc>
          <w:tcPr>
            <w:tcW w:w="2689" w:type="dxa"/>
          </w:tcPr>
          <w:p w:rsidR="00667F2A" w:rsidRDefault="00667F2A" w:rsidP="000E1A7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</w:t>
            </w:r>
            <w:r w:rsidRPr="00D3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анатори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D34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им. Станко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:rsidR="00667F2A" w:rsidRPr="00667F2A" w:rsidRDefault="00667F2A" w:rsidP="000E1A70">
            <w:pPr>
              <w:jc w:val="both"/>
              <w:rPr>
                <w:b/>
                <w:bCs/>
                <w:color w:val="83530F"/>
                <w:sz w:val="21"/>
                <w:szCs w:val="21"/>
                <w:shd w:val="clear" w:color="auto" w:fill="EEDFBB"/>
              </w:rPr>
            </w:pPr>
            <w:r w:rsidRPr="00D3494E"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п/о Станко</w:t>
            </w:r>
            <w:r w:rsidRPr="00D3494E">
              <w:rPr>
                <w:b/>
                <w:bCs/>
                <w:color w:val="83530F"/>
                <w:sz w:val="21"/>
                <w:szCs w:val="21"/>
                <w:shd w:val="clear" w:color="auto" w:fill="EEDFBB"/>
              </w:rPr>
              <w:t xml:space="preserve"> </w:t>
            </w:r>
          </w:p>
        </w:tc>
      </w:tr>
      <w:tr w:rsidR="00667F2A" w:rsidTr="00667F2A">
        <w:tc>
          <w:tcPr>
            <w:tcW w:w="2689" w:type="dxa"/>
          </w:tcPr>
          <w:p w:rsidR="00667F2A" w:rsidRDefault="00667F2A" w:rsidP="000E1A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476D2">
              <w:rPr>
                <w:rFonts w:ascii="Times New Roman" w:hAnsi="Times New Roman" w:cs="Times New Roman"/>
                <w:b/>
                <w:sz w:val="28"/>
                <w:szCs w:val="28"/>
              </w:rPr>
              <w:t>Санаторий Зеленый городок»</w:t>
            </w:r>
          </w:p>
        </w:tc>
        <w:tc>
          <w:tcPr>
            <w:tcW w:w="6656" w:type="dxa"/>
          </w:tcPr>
          <w:p w:rsidR="00667F2A" w:rsidRPr="00D3494E" w:rsidRDefault="00667F2A" w:rsidP="000E1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4E">
              <w:rPr>
                <w:rFonts w:ascii="Times New Roman" w:hAnsi="Times New Roman" w:cs="Times New Roman"/>
                <w:sz w:val="28"/>
                <w:szCs w:val="28"/>
              </w:rPr>
              <w:t>Ивановская область, Ивановский район, дер. Ломы</w:t>
            </w:r>
          </w:p>
        </w:tc>
      </w:tr>
      <w:tr w:rsidR="00667F2A" w:rsidTr="00667F2A">
        <w:tc>
          <w:tcPr>
            <w:tcW w:w="2689" w:type="dxa"/>
          </w:tcPr>
          <w:p w:rsidR="00667F2A" w:rsidRDefault="00667F2A" w:rsidP="000E1A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«Курорт </w:t>
            </w:r>
            <w:proofErr w:type="spellStart"/>
            <w:r w:rsidRPr="004476D2">
              <w:rPr>
                <w:rFonts w:ascii="Times New Roman" w:hAnsi="Times New Roman" w:cs="Times New Roman"/>
                <w:b/>
                <w:sz w:val="28"/>
                <w:szCs w:val="28"/>
              </w:rPr>
              <w:t>Оболсуново</w:t>
            </w:r>
            <w:proofErr w:type="spellEnd"/>
            <w:r w:rsidRPr="004476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:rsidR="00667F2A" w:rsidRPr="00D3494E" w:rsidRDefault="00667F2A" w:rsidP="000E1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Pr="004476D2">
              <w:rPr>
                <w:rFonts w:ascii="Times New Roman" w:hAnsi="Times New Roman" w:cs="Times New Roman"/>
                <w:sz w:val="28"/>
                <w:szCs w:val="28"/>
              </w:rPr>
              <w:t>,Тейковский</w:t>
            </w:r>
            <w:proofErr w:type="spellEnd"/>
            <w:proofErr w:type="gramEnd"/>
            <w:r w:rsidRPr="004476D2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4476D2">
              <w:rPr>
                <w:rFonts w:ascii="Times New Roman" w:hAnsi="Times New Roman" w:cs="Times New Roman"/>
                <w:sz w:val="28"/>
                <w:szCs w:val="28"/>
              </w:rPr>
              <w:t>Оболсуново</w:t>
            </w:r>
            <w:proofErr w:type="spellEnd"/>
          </w:p>
          <w:p w:rsidR="00667F2A" w:rsidRPr="00D3494E" w:rsidRDefault="00667F2A" w:rsidP="000E1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F2A" w:rsidTr="00667F2A">
        <w:tc>
          <w:tcPr>
            <w:tcW w:w="2689" w:type="dxa"/>
          </w:tcPr>
          <w:p w:rsidR="00667F2A" w:rsidRDefault="00667F2A" w:rsidP="000E1A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Пансионат </w:t>
            </w:r>
          </w:p>
          <w:p w:rsidR="00667F2A" w:rsidRPr="00667F2A" w:rsidRDefault="00667F2A" w:rsidP="000E1A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лечением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476D2">
              <w:rPr>
                <w:rFonts w:ascii="Times New Roman" w:hAnsi="Times New Roman" w:cs="Times New Roman"/>
                <w:b/>
                <w:sz w:val="28"/>
                <w:szCs w:val="28"/>
              </w:rPr>
              <w:t>Плес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</w:tcPr>
          <w:p w:rsidR="00667F2A" w:rsidRPr="004476D2" w:rsidRDefault="00667F2A" w:rsidP="000E1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Ивановская область г. Плёс ул. Калинина д. 4 </w:t>
            </w:r>
          </w:p>
          <w:p w:rsidR="00667F2A" w:rsidRPr="00D3494E" w:rsidRDefault="00667F2A" w:rsidP="000E1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F2A" w:rsidRDefault="00667F2A" w:rsidP="000E1A7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494E" w:rsidRPr="00D3494E" w:rsidRDefault="00D3494E" w:rsidP="000E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A20" w:rsidRDefault="00F26A20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5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70"/>
      </w:tblGrid>
      <w:tr w:rsidR="00556289" w:rsidRPr="00556289" w:rsidTr="00556289">
        <w:trPr>
          <w:trHeight w:val="354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   </w:t>
            </w:r>
            <w:r w:rsidRPr="005562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5562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ПРОФСОЮЗ РАБОТНИКОВ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НАРОДНОГО ОБРАЗОВАНИЯ И НАУКИ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РОССИЙСКОЙ ФЕДЕРАЦИИ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(ОБЩЕРОССИЙСКИЙ ПРОФСОЮЗ ОБРАЗОВАНИЯ)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  <w:r w:rsidRPr="00556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ИВАНОВСКАЯ ОБЛАСТНАЯ ОРГАНИЗАЦИЯ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ОБЛАСТНОЙ КОМИТЕТ 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ПРОФСОЮЗА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153002, г"/>
              </w:smartTagPr>
              <w:r w:rsidRPr="0055628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153002, г</w:t>
              </w:r>
            </w:smartTag>
            <w:r w:rsidRPr="005562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.Иваново, пр-т Ленина, 92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тел</w:t>
            </w:r>
            <w:r w:rsidRPr="005562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.(8-4932)37-20-77; </w:t>
            </w:r>
            <w:r w:rsidRPr="005562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5562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5562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562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(8-4932) 32-51-86, 32-60-00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obkom.delo@mail.ru   profobr37.com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января 2017 г. №05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</w:t>
            </w:r>
            <w:r w:rsidRPr="0055628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 </w:t>
            </w:r>
            <w:r w:rsidRPr="005562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Pr="0055628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______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Председателям 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городских, районных, 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первичных профсоюзных организаций</w:t>
            </w:r>
          </w:p>
          <w:p w:rsidR="00556289" w:rsidRPr="00556289" w:rsidRDefault="00556289" w:rsidP="00556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556289" w:rsidRPr="00556289" w:rsidRDefault="00556289" w:rsidP="005562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556289" w:rsidRPr="00556289" w:rsidRDefault="00556289" w:rsidP="0055628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89" w:rsidRPr="00556289" w:rsidRDefault="00556289" w:rsidP="0055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Ивановский областной комитет профсоюза работников народного образования и науки РФ информирует Вас о том, что в соответствии с постановлением президиума Регионального Союза «Ивановское областное объединение организаций профсоюзов» №24-6 от 26.12.2016 г. для членов профсоюза в период 2017 года продолжается предоставление </w:t>
      </w:r>
      <w:r w:rsidRPr="0055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санаторно-курортного лечения</w:t>
      </w: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льготных условиях в профсоюзных санаториях Ивановской области </w:t>
      </w:r>
      <w:r w:rsidRPr="00556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(«Санаторий имени Станко», «Курорт </w:t>
      </w:r>
      <w:proofErr w:type="spellStart"/>
      <w:r w:rsidRPr="00556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Оболсуново</w:t>
      </w:r>
      <w:proofErr w:type="spellEnd"/>
      <w:r w:rsidRPr="00556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«Зеленый городок», «Пансионат с лечением Плес»</w:t>
      </w: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расчета 12 дней проживания и лечения в год в соответствии со стандартами предоставления санаторно-курортных услуг, разработанными для коммерческой реализации. </w:t>
      </w:r>
    </w:p>
    <w:p w:rsidR="00556289" w:rsidRPr="00556289" w:rsidRDefault="00556289" w:rsidP="0055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Стоимость путевки для члена профсоюза в региональных санаториях является льготной и составляет:</w:t>
      </w:r>
    </w:p>
    <w:p w:rsidR="00556289" w:rsidRPr="00556289" w:rsidRDefault="00556289" w:rsidP="0055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81"/>
      </w:tblGrid>
      <w:tr w:rsidR="00556289" w:rsidRPr="00556289" w:rsidTr="005562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9" w:rsidRPr="00556289" w:rsidRDefault="00556289" w:rsidP="005562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санатория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9" w:rsidRPr="00556289" w:rsidRDefault="00556289" w:rsidP="005562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Стоимость путевки </w:t>
            </w:r>
          </w:p>
          <w:p w:rsidR="00556289" w:rsidRPr="00556289" w:rsidRDefault="00556289" w:rsidP="005562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одного человека</w:t>
            </w:r>
          </w:p>
        </w:tc>
      </w:tr>
      <w:tr w:rsidR="00556289" w:rsidRPr="00556289" w:rsidTr="005562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9" w:rsidRPr="00556289" w:rsidRDefault="00556289" w:rsidP="005562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556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им.Станко</w:t>
            </w:r>
            <w:proofErr w:type="spellEnd"/>
            <w:r w:rsidRPr="00556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9" w:rsidRPr="00556289" w:rsidRDefault="00556289" w:rsidP="005562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1250 </w:t>
            </w:r>
            <w:proofErr w:type="spellStart"/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/сутки</w:t>
            </w:r>
          </w:p>
        </w:tc>
      </w:tr>
      <w:tr w:rsidR="00556289" w:rsidRPr="00556289" w:rsidTr="005562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9" w:rsidRPr="00556289" w:rsidRDefault="00556289" w:rsidP="005562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«Курорт </w:t>
            </w:r>
            <w:proofErr w:type="spellStart"/>
            <w:r w:rsidRPr="00556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Оболсуново</w:t>
            </w:r>
            <w:proofErr w:type="spellEnd"/>
            <w:r w:rsidRPr="00556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9" w:rsidRPr="00556289" w:rsidRDefault="00556289" w:rsidP="005562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проживание в главном корпусе</w:t>
            </w:r>
          </w:p>
          <w:p w:rsidR="00556289" w:rsidRPr="00556289" w:rsidRDefault="00556289" w:rsidP="005562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1300 </w:t>
            </w:r>
            <w:proofErr w:type="spellStart"/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/сутки</w:t>
            </w:r>
          </w:p>
          <w:p w:rsidR="00556289" w:rsidRPr="00556289" w:rsidRDefault="00556289" w:rsidP="005562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6289" w:rsidRPr="00556289" w:rsidRDefault="00556289" w:rsidP="00556289">
            <w:pPr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проживание в корпусе №2 </w:t>
            </w:r>
          </w:p>
          <w:p w:rsidR="00556289" w:rsidRPr="00556289" w:rsidRDefault="00556289" w:rsidP="00556289">
            <w:pPr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1000 </w:t>
            </w:r>
            <w:proofErr w:type="spellStart"/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/сутки</w:t>
            </w:r>
          </w:p>
        </w:tc>
      </w:tr>
      <w:tr w:rsidR="00556289" w:rsidRPr="00556289" w:rsidTr="005562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9" w:rsidRPr="00556289" w:rsidRDefault="00556289" w:rsidP="005562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«Зеленый городок»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9" w:rsidRPr="00556289" w:rsidRDefault="00556289" w:rsidP="005562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1100 </w:t>
            </w:r>
            <w:proofErr w:type="spellStart"/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/сутки</w:t>
            </w:r>
          </w:p>
        </w:tc>
      </w:tr>
      <w:tr w:rsidR="00556289" w:rsidRPr="00556289" w:rsidTr="005562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89" w:rsidRPr="00556289" w:rsidRDefault="00556289" w:rsidP="005562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«Пансионат с лечением Плес»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9" w:rsidRPr="00556289" w:rsidRDefault="00556289" w:rsidP="00556289">
            <w:pPr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900 </w:t>
            </w:r>
            <w:proofErr w:type="spellStart"/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/сутки</w:t>
            </w:r>
          </w:p>
          <w:p w:rsidR="00556289" w:rsidRPr="00556289" w:rsidRDefault="00556289" w:rsidP="00556289">
            <w:pPr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89" w:rsidRPr="00556289" w:rsidRDefault="00556289" w:rsidP="00556289">
            <w:pPr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летний период </w:t>
            </w:r>
          </w:p>
          <w:p w:rsidR="00556289" w:rsidRPr="00556289" w:rsidRDefault="00556289" w:rsidP="00556289">
            <w:pPr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1200 </w:t>
            </w:r>
            <w:proofErr w:type="spellStart"/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5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/сутки</w:t>
            </w:r>
          </w:p>
        </w:tc>
      </w:tr>
    </w:tbl>
    <w:p w:rsidR="00556289" w:rsidRPr="00556289" w:rsidRDefault="00556289" w:rsidP="0055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89" w:rsidRPr="00556289" w:rsidRDefault="00556289" w:rsidP="0055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Льготные путевки предоставляются при наличии свободных мест в санатории круглогодично с учетом ограничения в период максимальной загрузки здравниц.</w:t>
      </w:r>
    </w:p>
    <w:p w:rsidR="00556289" w:rsidRPr="00556289" w:rsidRDefault="00556289" w:rsidP="0055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89" w:rsidRPr="00556289" w:rsidRDefault="00556289" w:rsidP="0055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С целью организации санаторно-курортного лечения просим Вас</w:t>
      </w:r>
      <w:r w:rsidRPr="0055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заявки по установленной форме (</w:t>
      </w:r>
      <w:r w:rsidRPr="00556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прилагается</w:t>
      </w: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областной комитет профсоюза по </w:t>
      </w:r>
      <w:r w:rsidRPr="005562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2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562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obkom</w:t>
      </w:r>
      <w:proofErr w:type="spellEnd"/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6" w:history="1">
        <w:r w:rsidRPr="0055628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stud</w:t>
        </w:r>
        <w:r w:rsidRPr="005562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5628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562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628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факсу 32-51-86</w:t>
      </w:r>
      <w:r w:rsidRPr="0055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289" w:rsidRPr="00556289" w:rsidRDefault="00556289" w:rsidP="0055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89" w:rsidRPr="00556289" w:rsidRDefault="00556289" w:rsidP="0055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Обращаем внимание, что оплата за путевку членом профсоюза производится в кассу санатория по приезду в здравницу. Прибытие к месту отдыха и обратный отъезд производится членом профсоюза самостоятельно.</w:t>
      </w:r>
    </w:p>
    <w:p w:rsidR="00556289" w:rsidRPr="00556289" w:rsidRDefault="00556289" w:rsidP="0055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89" w:rsidRPr="00556289" w:rsidRDefault="00556289" w:rsidP="005562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89" w:rsidRPr="00556289" w:rsidRDefault="00556289" w:rsidP="005562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89" w:rsidRPr="00556289" w:rsidRDefault="00556289" w:rsidP="005562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89" w:rsidRPr="00556289" w:rsidRDefault="00556289" w:rsidP="005562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областной</w:t>
      </w:r>
    </w:p>
    <w:p w:rsidR="00556289" w:rsidRPr="00556289" w:rsidRDefault="00556289" w:rsidP="005562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профсоюза</w:t>
      </w:r>
      <w:r w:rsidRPr="0055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6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55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Москалева</w:t>
      </w: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289" w:rsidRPr="00556289" w:rsidRDefault="00556289" w:rsidP="00556289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628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556289" w:rsidRPr="00556289" w:rsidRDefault="00556289" w:rsidP="0055628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556289" w:rsidRPr="00556289" w:rsidRDefault="00556289" w:rsidP="00556289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556289">
        <w:rPr>
          <w:rFonts w:ascii="Times New Roman" w:eastAsia="Calibri" w:hAnsi="Times New Roman" w:cs="Times New Roman"/>
          <w:i/>
          <w:sz w:val="24"/>
          <w:szCs w:val="28"/>
        </w:rPr>
        <w:t>оформляется на официальном бланке</w:t>
      </w:r>
    </w:p>
    <w:p w:rsidR="00556289" w:rsidRPr="00556289" w:rsidRDefault="00556289" w:rsidP="00556289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556289">
        <w:rPr>
          <w:rFonts w:ascii="Times New Roman" w:eastAsia="Calibri" w:hAnsi="Times New Roman" w:cs="Times New Roman"/>
          <w:i/>
          <w:sz w:val="24"/>
          <w:szCs w:val="28"/>
        </w:rPr>
        <w:t xml:space="preserve"> территориальной/первичной профсоюзной организации</w:t>
      </w:r>
    </w:p>
    <w:p w:rsidR="00556289" w:rsidRPr="00556289" w:rsidRDefault="00556289" w:rsidP="0055628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6289" w:rsidRPr="00556289" w:rsidTr="00556289">
        <w:tc>
          <w:tcPr>
            <w:tcW w:w="4672" w:type="dxa"/>
          </w:tcPr>
          <w:p w:rsidR="00556289" w:rsidRPr="00556289" w:rsidRDefault="00556289" w:rsidP="00556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556289" w:rsidRPr="00556289" w:rsidRDefault="00556289" w:rsidP="005562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289">
              <w:rPr>
                <w:rFonts w:ascii="Times New Roman" w:hAnsi="Times New Roman"/>
                <w:b/>
                <w:sz w:val="28"/>
                <w:szCs w:val="28"/>
              </w:rPr>
              <w:t>Председателю</w:t>
            </w:r>
          </w:p>
          <w:p w:rsidR="00556289" w:rsidRPr="00556289" w:rsidRDefault="00556289" w:rsidP="005562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289">
              <w:rPr>
                <w:rFonts w:ascii="Times New Roman" w:hAnsi="Times New Roman"/>
                <w:b/>
                <w:sz w:val="28"/>
                <w:szCs w:val="28"/>
              </w:rPr>
              <w:t>Ивановской областной организации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6289">
              <w:rPr>
                <w:rFonts w:ascii="Times New Roman" w:hAnsi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556289" w:rsidRPr="00556289" w:rsidRDefault="00556289" w:rsidP="0055628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556289">
              <w:rPr>
                <w:rFonts w:ascii="Times New Roman" w:hAnsi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556289" w:rsidRPr="00556289" w:rsidRDefault="00556289" w:rsidP="005562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56289" w:rsidRPr="00556289" w:rsidRDefault="00556289" w:rsidP="0055628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556289" w:rsidRPr="00556289" w:rsidRDefault="00556289" w:rsidP="0055628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56289" w:rsidRPr="00556289" w:rsidRDefault="00556289" w:rsidP="0055628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6289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556289" w:rsidRPr="00556289" w:rsidRDefault="00556289" w:rsidP="0055628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6289">
        <w:rPr>
          <w:rFonts w:ascii="Times New Roman" w:eastAsia="Calibri" w:hAnsi="Times New Roman" w:cs="Times New Roman"/>
          <w:b/>
          <w:sz w:val="24"/>
          <w:szCs w:val="28"/>
        </w:rPr>
        <w:t>НА ПРЕДОСТАВЛЕНИЕ САНАТОРНО-КУРОРТНОГО ЛЕЧЕНИЯ</w:t>
      </w:r>
    </w:p>
    <w:p w:rsidR="00556289" w:rsidRPr="00556289" w:rsidRDefault="00556289" w:rsidP="0055628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6289">
        <w:rPr>
          <w:rFonts w:ascii="Times New Roman" w:eastAsia="Calibri" w:hAnsi="Times New Roman" w:cs="Times New Roman"/>
          <w:b/>
          <w:sz w:val="24"/>
          <w:szCs w:val="28"/>
        </w:rPr>
        <w:t xml:space="preserve"> В РЕГИОНАЛЬНЫХ САНАТОРИЯХ</w:t>
      </w:r>
    </w:p>
    <w:p w:rsidR="00556289" w:rsidRPr="00556289" w:rsidRDefault="00556289" w:rsidP="00556289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6289" w:rsidRPr="00556289" w:rsidRDefault="00556289" w:rsidP="00556289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6289" w:rsidRPr="00556289" w:rsidRDefault="00556289" w:rsidP="005562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289">
        <w:rPr>
          <w:rFonts w:ascii="Times New Roman" w:eastAsia="Calibri" w:hAnsi="Times New Roman" w:cs="Times New Roman"/>
          <w:b/>
          <w:sz w:val="24"/>
          <w:szCs w:val="28"/>
        </w:rPr>
        <w:t>________________________________</w:t>
      </w:r>
      <w:proofErr w:type="gramStart"/>
      <w:r w:rsidRPr="00556289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556289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556289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556289">
        <w:rPr>
          <w:rFonts w:ascii="Times New Roman" w:eastAsia="Calibri" w:hAnsi="Times New Roman" w:cs="Times New Roman"/>
          <w:sz w:val="28"/>
          <w:szCs w:val="28"/>
        </w:rPr>
        <w:t>просит Вас рассмотреть вопрос о предоставлении членам профсоюза санаторно-курортного лечения по льготным путевкам в санаториях Ивановской области согласно спискам: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5"/>
        <w:gridCol w:w="1185"/>
        <w:gridCol w:w="1276"/>
        <w:gridCol w:w="1134"/>
        <w:gridCol w:w="1134"/>
        <w:gridCol w:w="1275"/>
        <w:gridCol w:w="1276"/>
        <w:gridCol w:w="1270"/>
      </w:tblGrid>
      <w:tr w:rsidR="00556289" w:rsidRPr="00556289" w:rsidTr="00556289">
        <w:trPr>
          <w:cantSplit/>
          <w:trHeight w:val="229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8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89">
              <w:rPr>
                <w:rFonts w:ascii="Times New Roman" w:hAnsi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89">
              <w:rPr>
                <w:rFonts w:ascii="Times New Roman" w:hAnsi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89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6289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89">
              <w:rPr>
                <w:rFonts w:ascii="Times New Roman" w:hAnsi="Times New Roman"/>
                <w:sz w:val="28"/>
                <w:szCs w:val="28"/>
              </w:rPr>
              <w:t xml:space="preserve">Санаторий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89">
              <w:rPr>
                <w:rFonts w:ascii="Times New Roman" w:hAnsi="Times New Roman"/>
                <w:sz w:val="28"/>
                <w:szCs w:val="28"/>
              </w:rPr>
              <w:t>Дата заезда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89">
              <w:rPr>
                <w:rFonts w:ascii="Times New Roman" w:hAnsi="Times New Roman"/>
                <w:sz w:val="28"/>
                <w:szCs w:val="28"/>
              </w:rPr>
              <w:t>Срок пребывания</w:t>
            </w:r>
          </w:p>
        </w:tc>
      </w:tr>
      <w:tr w:rsidR="00556289" w:rsidRPr="00556289" w:rsidTr="00556289">
        <w:trPr>
          <w:cantSplit/>
          <w:trHeight w:val="8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289" w:rsidRPr="00556289" w:rsidRDefault="00556289" w:rsidP="0055628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289" w:rsidRPr="00556289" w:rsidRDefault="00556289" w:rsidP="005562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289" w:rsidRPr="00556289" w:rsidRDefault="00556289" w:rsidP="0055628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6289">
        <w:rPr>
          <w:rFonts w:ascii="Times New Roman" w:eastAsia="Calibri" w:hAnsi="Times New Roman" w:cs="Times New Roman"/>
          <w:sz w:val="24"/>
          <w:szCs w:val="28"/>
        </w:rPr>
        <w:t>Члены профсоюза в текущем году санаторно-курортным лечением в санаториях не пользовались.</w:t>
      </w:r>
    </w:p>
    <w:p w:rsidR="00556289" w:rsidRPr="00556289" w:rsidRDefault="00556289" w:rsidP="0055628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6289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и членам семьи путевки (путевок).</w:t>
      </w:r>
    </w:p>
    <w:p w:rsidR="00556289" w:rsidRPr="00556289" w:rsidRDefault="00556289" w:rsidP="005562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289" w:rsidRPr="00556289" w:rsidRDefault="00556289" w:rsidP="005562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289" w:rsidRPr="00556289" w:rsidRDefault="00556289" w:rsidP="00556289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289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556289" w:rsidRPr="00556289" w:rsidRDefault="00556289" w:rsidP="0055628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289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5562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______________________  </w:t>
      </w:r>
    </w:p>
    <w:p w:rsidR="00556289" w:rsidRPr="00556289" w:rsidRDefault="00556289" w:rsidP="00556289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5562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6289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556289" w:rsidRPr="00DB52E7" w:rsidRDefault="00556289" w:rsidP="00F2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6289" w:rsidRPr="00D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00F3"/>
    <w:multiLevelType w:val="hybridMultilevel"/>
    <w:tmpl w:val="B7D4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A5591"/>
    <w:multiLevelType w:val="hybridMultilevel"/>
    <w:tmpl w:val="E5CA3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E8"/>
    <w:rsid w:val="00022EAD"/>
    <w:rsid w:val="00051A3B"/>
    <w:rsid w:val="000623F7"/>
    <w:rsid w:val="00097F1D"/>
    <w:rsid w:val="000A6C5C"/>
    <w:rsid w:val="000E1A70"/>
    <w:rsid w:val="000F7412"/>
    <w:rsid w:val="00126C78"/>
    <w:rsid w:val="00167F78"/>
    <w:rsid w:val="00171D52"/>
    <w:rsid w:val="00186EE9"/>
    <w:rsid w:val="001960B3"/>
    <w:rsid w:val="001A40B9"/>
    <w:rsid w:val="002104C5"/>
    <w:rsid w:val="0021341F"/>
    <w:rsid w:val="00230113"/>
    <w:rsid w:val="0023341A"/>
    <w:rsid w:val="00251EC2"/>
    <w:rsid w:val="002618E8"/>
    <w:rsid w:val="00311827"/>
    <w:rsid w:val="00334C99"/>
    <w:rsid w:val="00353EAE"/>
    <w:rsid w:val="003874FA"/>
    <w:rsid w:val="00392D05"/>
    <w:rsid w:val="003974E6"/>
    <w:rsid w:val="003C0C9E"/>
    <w:rsid w:val="004476D2"/>
    <w:rsid w:val="00462268"/>
    <w:rsid w:val="00510881"/>
    <w:rsid w:val="00517EF1"/>
    <w:rsid w:val="00556289"/>
    <w:rsid w:val="005D3C45"/>
    <w:rsid w:val="00614552"/>
    <w:rsid w:val="00622ED5"/>
    <w:rsid w:val="006608CF"/>
    <w:rsid w:val="00667F2A"/>
    <w:rsid w:val="006B4E5E"/>
    <w:rsid w:val="006C7DF6"/>
    <w:rsid w:val="00723E7B"/>
    <w:rsid w:val="00750910"/>
    <w:rsid w:val="00751ECD"/>
    <w:rsid w:val="007866BE"/>
    <w:rsid w:val="007B6D86"/>
    <w:rsid w:val="007E0C48"/>
    <w:rsid w:val="007F69D3"/>
    <w:rsid w:val="00813524"/>
    <w:rsid w:val="00843A54"/>
    <w:rsid w:val="008812FE"/>
    <w:rsid w:val="008A48D9"/>
    <w:rsid w:val="00A27F49"/>
    <w:rsid w:val="00A33EE2"/>
    <w:rsid w:val="00A95128"/>
    <w:rsid w:val="00B12591"/>
    <w:rsid w:val="00B54ED7"/>
    <w:rsid w:val="00B92588"/>
    <w:rsid w:val="00BA1DB3"/>
    <w:rsid w:val="00C22FEF"/>
    <w:rsid w:val="00C65433"/>
    <w:rsid w:val="00C67FEE"/>
    <w:rsid w:val="00C7603F"/>
    <w:rsid w:val="00C957D6"/>
    <w:rsid w:val="00CA6FAB"/>
    <w:rsid w:val="00CB3337"/>
    <w:rsid w:val="00CC4059"/>
    <w:rsid w:val="00CF74EC"/>
    <w:rsid w:val="00D3494E"/>
    <w:rsid w:val="00D86ACE"/>
    <w:rsid w:val="00DB52E7"/>
    <w:rsid w:val="00E2573C"/>
    <w:rsid w:val="00E7324A"/>
    <w:rsid w:val="00EB338A"/>
    <w:rsid w:val="00EC40AF"/>
    <w:rsid w:val="00ED751D"/>
    <w:rsid w:val="00EE7FF6"/>
    <w:rsid w:val="00F17AD3"/>
    <w:rsid w:val="00F26A20"/>
    <w:rsid w:val="00F4288A"/>
    <w:rsid w:val="00F705D2"/>
    <w:rsid w:val="00F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D3CC-61E7-42A4-9C73-E999BE85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1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1EC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562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2016-12-16T12:15:00Z</cp:lastPrinted>
  <dcterms:created xsi:type="dcterms:W3CDTF">2016-12-16T08:41:00Z</dcterms:created>
  <dcterms:modified xsi:type="dcterms:W3CDTF">2017-01-23T11:24:00Z</dcterms:modified>
</cp:coreProperties>
</file>