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935A" w14:textId="77777777" w:rsidR="00080150" w:rsidRPr="00005EF2" w:rsidRDefault="007F6338">
      <w:pPr>
        <w:pStyle w:val="a3"/>
        <w:rPr>
          <w:rFonts w:ascii="Calibri" w:eastAsia="Calibri" w:hAnsi="Calibri" w:cs="Calibri"/>
          <w:lang w:val="ru-RU"/>
        </w:rPr>
      </w:pPr>
      <w:bookmarkStart w:id="0" w:name="_gjdgxs" w:colFirst="0" w:colLast="0"/>
      <w:bookmarkEnd w:id="0"/>
      <w:r w:rsidRPr="00005EF2">
        <w:rPr>
          <w:rFonts w:ascii="Calibri" w:eastAsia="Calibri" w:hAnsi="Calibri" w:cs="Calibri"/>
          <w:lang w:val="ru-RU"/>
        </w:rPr>
        <w:t>Охрана труда в условиях пандемии</w:t>
      </w:r>
    </w:p>
    <w:p w14:paraId="1691B96B" w14:textId="77777777" w:rsidR="00080150" w:rsidRPr="00005EF2" w:rsidRDefault="00080150">
      <w:pPr>
        <w:rPr>
          <w:rFonts w:ascii="Calibri" w:eastAsia="Calibri" w:hAnsi="Calibri" w:cs="Calibri"/>
          <w:lang w:val="ru-RU"/>
        </w:rPr>
      </w:pPr>
    </w:p>
    <w:p w14:paraId="6F82E98D" w14:textId="77777777" w:rsidR="00080150" w:rsidRPr="00005EF2" w:rsidRDefault="007F6338">
      <w:pPr>
        <w:rPr>
          <w:rFonts w:ascii="Calibri" w:eastAsia="Calibri" w:hAnsi="Calibri" w:cs="Calibri"/>
          <w:lang w:val="ru-RU"/>
        </w:rPr>
      </w:pPr>
      <w:r w:rsidRPr="00005EF2">
        <w:rPr>
          <w:rFonts w:ascii="Calibri" w:eastAsia="Calibri" w:hAnsi="Calibri" w:cs="Calibri"/>
          <w:sz w:val="24"/>
          <w:szCs w:val="24"/>
          <w:lang w:val="ru-RU"/>
        </w:rPr>
        <w:t>Всемирный день охраны труда</w:t>
      </w:r>
    </w:p>
    <w:p w14:paraId="0C46C275" w14:textId="77777777" w:rsidR="00080150" w:rsidRDefault="007F6338">
      <w:pPr>
        <w:rPr>
          <w:rFonts w:ascii="Calibri" w:eastAsia="Calibri" w:hAnsi="Calibri" w:cs="Calibri"/>
          <w:sz w:val="24"/>
          <w:szCs w:val="24"/>
        </w:rPr>
      </w:pPr>
      <w:r>
        <w:rPr>
          <w:rFonts w:ascii="Calibri" w:eastAsia="Calibri" w:hAnsi="Calibri" w:cs="Calibri"/>
          <w:sz w:val="24"/>
          <w:szCs w:val="24"/>
        </w:rPr>
        <w:t>28 апреля 2020 года</w:t>
      </w:r>
      <w:bookmarkStart w:id="1" w:name="_GoBack"/>
      <w:bookmarkEnd w:id="1"/>
    </w:p>
    <w:p w14:paraId="119EBC47" w14:textId="77777777" w:rsidR="00080150" w:rsidRDefault="00080150">
      <w:pPr>
        <w:rPr>
          <w:rFonts w:ascii="Calibri" w:eastAsia="Calibri" w:hAnsi="Calibri" w:cs="Calibri"/>
        </w:rPr>
      </w:pPr>
    </w:p>
    <w:p w14:paraId="11A9A4FF" w14:textId="77777777" w:rsidR="00080150" w:rsidRDefault="00080150">
      <w:pPr>
        <w:rPr>
          <w:rFonts w:ascii="Calibri" w:eastAsia="Calibri" w:hAnsi="Calibri" w:cs="Calibri"/>
        </w:rPr>
      </w:pPr>
    </w:p>
    <w:p w14:paraId="342B7CC4" w14:textId="77777777" w:rsidR="00080150" w:rsidRDefault="007F6338">
      <w:pPr>
        <w:widowControl w:val="0"/>
        <w:pBdr>
          <w:top w:val="nil"/>
          <w:left w:val="nil"/>
          <w:bottom w:val="nil"/>
          <w:right w:val="nil"/>
          <w:between w:val="nil"/>
        </w:pBdr>
        <w:spacing w:before="0" w:after="0" w:line="276" w:lineRule="auto"/>
        <w:ind w:firstLine="0"/>
        <w:jc w:val="left"/>
        <w:rPr>
          <w:rFonts w:ascii="Calibri" w:eastAsia="Calibri" w:hAnsi="Calibri" w:cs="Calibri"/>
        </w:rPr>
        <w:sectPr w:rsidR="00080150">
          <w:footerReference w:type="default" r:id="rId7"/>
          <w:pgSz w:w="11907" w:h="16839"/>
          <w:pgMar w:top="1440" w:right="1800" w:bottom="1080" w:left="1800" w:header="720" w:footer="720" w:gutter="0"/>
          <w:pgNumType w:start="1"/>
          <w:cols w:space="720"/>
          <w:titlePg/>
        </w:sectPr>
      </w:pPr>
      <w:r>
        <w:br w:type="page"/>
      </w:r>
    </w:p>
    <w:p w14:paraId="035E328A" w14:textId="77777777" w:rsidR="00080150" w:rsidRDefault="007F6338">
      <w:pPr>
        <w:pBdr>
          <w:top w:val="nil"/>
          <w:left w:val="nil"/>
          <w:bottom w:val="nil"/>
          <w:right w:val="nil"/>
          <w:between w:val="nil"/>
        </w:pBdr>
        <w:tabs>
          <w:tab w:val="right" w:pos="8297"/>
        </w:tabs>
        <w:spacing w:after="60"/>
        <w:jc w:val="left"/>
        <w:rPr>
          <w:rFonts w:ascii="Calibri" w:eastAsia="Calibri" w:hAnsi="Calibri" w:cs="Calibri"/>
          <w:b/>
          <w:color w:val="000000"/>
          <w:sz w:val="28"/>
          <w:szCs w:val="28"/>
        </w:rPr>
      </w:pPr>
      <w:r>
        <w:rPr>
          <w:rFonts w:ascii="Calibri" w:eastAsia="Calibri" w:hAnsi="Calibri" w:cs="Calibri"/>
          <w:b/>
          <w:color w:val="000000"/>
          <w:sz w:val="28"/>
          <w:szCs w:val="28"/>
        </w:rPr>
        <w:lastRenderedPageBreak/>
        <w:t>Содержание</w:t>
      </w:r>
    </w:p>
    <w:sdt>
      <w:sdtPr>
        <w:id w:val="1596977670"/>
        <w:docPartObj>
          <w:docPartGallery w:val="Table of Contents"/>
          <w:docPartUnique/>
        </w:docPartObj>
      </w:sdtPr>
      <w:sdtEndPr/>
      <w:sdtContent>
        <w:p w14:paraId="4FC5889C" w14:textId="77777777" w:rsidR="00080150" w:rsidRDefault="007F6338">
          <w:pPr>
            <w:pBdr>
              <w:top w:val="nil"/>
              <w:left w:val="nil"/>
              <w:bottom w:val="nil"/>
              <w:right w:val="nil"/>
              <w:between w:val="nil"/>
            </w:pBdr>
            <w:tabs>
              <w:tab w:val="right" w:pos="8297"/>
            </w:tabs>
            <w:spacing w:after="60"/>
            <w:jc w:val="left"/>
            <w:rPr>
              <w:rFonts w:ascii="Cambria" w:eastAsia="Cambria" w:hAnsi="Cambria" w:cs="Cambria"/>
              <w:color w:val="000000"/>
            </w:rPr>
          </w:pPr>
          <w:r>
            <w:fldChar w:fldCharType="begin"/>
          </w:r>
          <w:r>
            <w:instrText xml:space="preserve"> TOC \h \u \z </w:instrText>
          </w:r>
          <w:r>
            <w:fldChar w:fldCharType="separate"/>
          </w:r>
          <w:hyperlink w:anchor="_30j0zll">
            <w:r>
              <w:rPr>
                <w:rFonts w:ascii="Calibri" w:eastAsia="Calibri" w:hAnsi="Calibri" w:cs="Calibri"/>
                <w:b/>
                <w:color w:val="000000"/>
                <w:sz w:val="28"/>
                <w:szCs w:val="28"/>
              </w:rPr>
              <w:t>Эпидемии и пандемии в 21-м веке</w:t>
            </w:r>
          </w:hyperlink>
          <w:hyperlink w:anchor="_30j0zll">
            <w:r>
              <w:rPr>
                <w:rFonts w:ascii="Helvetica Neue" w:eastAsia="Helvetica Neue" w:hAnsi="Helvetica Neue" w:cs="Helvetica Neue"/>
                <w:b/>
                <w:color w:val="000000"/>
                <w:sz w:val="28"/>
                <w:szCs w:val="28"/>
              </w:rPr>
              <w:tab/>
              <w:t>3</w:t>
            </w:r>
          </w:hyperlink>
        </w:p>
        <w:p w14:paraId="6816B684" w14:textId="77777777" w:rsidR="00080150" w:rsidRDefault="007F6338">
          <w:pPr>
            <w:pBdr>
              <w:top w:val="nil"/>
              <w:left w:val="nil"/>
              <w:bottom w:val="nil"/>
              <w:right w:val="nil"/>
              <w:between w:val="nil"/>
            </w:pBdr>
            <w:tabs>
              <w:tab w:val="right" w:pos="8297"/>
            </w:tabs>
            <w:spacing w:after="60"/>
            <w:jc w:val="left"/>
            <w:rPr>
              <w:rFonts w:ascii="Cambria" w:eastAsia="Cambria" w:hAnsi="Cambria" w:cs="Cambria"/>
              <w:color w:val="000000"/>
            </w:rPr>
          </w:pPr>
          <w:hyperlink w:anchor="_1fob9te">
            <w:r>
              <w:rPr>
                <w:rFonts w:ascii="Calibri" w:eastAsia="Calibri" w:hAnsi="Calibri" w:cs="Calibri"/>
                <w:b/>
                <w:color w:val="000000"/>
                <w:sz w:val="28"/>
                <w:szCs w:val="28"/>
              </w:rPr>
              <w:t>Каково влияние пандемии Covid-19 на сферу труда?</w:t>
            </w:r>
          </w:hyperlink>
          <w:hyperlink w:anchor="_1fob9te">
            <w:r>
              <w:rPr>
                <w:rFonts w:ascii="Helvetica Neue" w:eastAsia="Helvetica Neue" w:hAnsi="Helvetica Neue" w:cs="Helvetica Neue"/>
                <w:b/>
                <w:color w:val="000000"/>
                <w:sz w:val="28"/>
                <w:szCs w:val="28"/>
              </w:rPr>
              <w:tab/>
              <w:t>6</w:t>
            </w:r>
          </w:hyperlink>
        </w:p>
        <w:p w14:paraId="4A64CABB" w14:textId="77777777" w:rsidR="00080150" w:rsidRDefault="007F6338">
          <w:pPr>
            <w:pBdr>
              <w:top w:val="nil"/>
              <w:left w:val="nil"/>
              <w:bottom w:val="nil"/>
              <w:right w:val="nil"/>
              <w:between w:val="nil"/>
            </w:pBdr>
            <w:tabs>
              <w:tab w:val="right" w:pos="8297"/>
            </w:tabs>
            <w:spacing w:after="60"/>
            <w:jc w:val="left"/>
            <w:rPr>
              <w:rFonts w:ascii="Cambria" w:eastAsia="Cambria" w:hAnsi="Cambria" w:cs="Cambria"/>
              <w:color w:val="000000"/>
            </w:rPr>
          </w:pPr>
          <w:hyperlink w:anchor="_3znysh7">
            <w:r>
              <w:rPr>
                <w:rFonts w:ascii="Calibri" w:eastAsia="Calibri" w:hAnsi="Calibri" w:cs="Calibri"/>
                <w:b/>
                <w:color w:val="000000"/>
                <w:sz w:val="28"/>
                <w:szCs w:val="28"/>
              </w:rPr>
              <w:t>Меры охраны труда в условиях пандемии</w:t>
            </w:r>
          </w:hyperlink>
          <w:hyperlink w:anchor="_3znysh7">
            <w:r>
              <w:rPr>
                <w:rFonts w:ascii="Helvetica Neue" w:eastAsia="Helvetica Neue" w:hAnsi="Helvetica Neue" w:cs="Helvetica Neue"/>
                <w:b/>
                <w:color w:val="000000"/>
                <w:sz w:val="28"/>
                <w:szCs w:val="28"/>
              </w:rPr>
              <w:tab/>
              <w:t>8</w:t>
            </w:r>
          </w:hyperlink>
        </w:p>
        <w:p w14:paraId="17C24D8A" w14:textId="77777777" w:rsidR="00080150" w:rsidRDefault="007F6338">
          <w:pPr>
            <w:pBdr>
              <w:top w:val="nil"/>
              <w:left w:val="nil"/>
              <w:bottom w:val="nil"/>
              <w:right w:val="nil"/>
              <w:between w:val="nil"/>
            </w:pBdr>
            <w:tabs>
              <w:tab w:val="right" w:pos="8297"/>
            </w:tabs>
            <w:spacing w:after="60"/>
            <w:ind w:left="221" w:firstLine="139"/>
            <w:rPr>
              <w:rFonts w:ascii="Cambria" w:eastAsia="Cambria" w:hAnsi="Cambria" w:cs="Cambria"/>
              <w:color w:val="000000"/>
            </w:rPr>
          </w:pPr>
          <w:hyperlink w:anchor="_2et92p0">
            <w:r>
              <w:rPr>
                <w:rFonts w:ascii="Calibri" w:eastAsia="Calibri" w:hAnsi="Calibri" w:cs="Calibri"/>
                <w:color w:val="000000"/>
                <w:sz w:val="24"/>
                <w:szCs w:val="24"/>
              </w:rPr>
              <w:t>Включение готовности к чрезвычайным ситуациям в системы управления охраной труда</w:t>
            </w:r>
          </w:hyperlink>
          <w:hyperlink w:anchor="_2et92p0">
            <w:r>
              <w:rPr>
                <w:rFonts w:ascii="Helvetica Neue" w:eastAsia="Helvetica Neue" w:hAnsi="Helvetica Neue" w:cs="Helvetica Neue"/>
                <w:color w:val="000000"/>
                <w:sz w:val="24"/>
                <w:szCs w:val="24"/>
              </w:rPr>
              <w:tab/>
              <w:t>10</w:t>
            </w:r>
          </w:hyperlink>
        </w:p>
        <w:p w14:paraId="1425664D" w14:textId="77777777" w:rsidR="00080150" w:rsidRDefault="007F6338">
          <w:pPr>
            <w:pBdr>
              <w:top w:val="nil"/>
              <w:left w:val="nil"/>
              <w:bottom w:val="nil"/>
              <w:right w:val="nil"/>
              <w:between w:val="nil"/>
            </w:pBdr>
            <w:tabs>
              <w:tab w:val="right" w:pos="8297"/>
            </w:tabs>
            <w:spacing w:after="60"/>
            <w:ind w:left="221" w:firstLine="139"/>
            <w:rPr>
              <w:rFonts w:ascii="Cambria" w:eastAsia="Cambria" w:hAnsi="Cambria" w:cs="Cambria"/>
              <w:color w:val="000000"/>
            </w:rPr>
          </w:pPr>
          <w:hyperlink w:anchor="_tyjcwt">
            <w:r>
              <w:rPr>
                <w:rFonts w:ascii="Calibri" w:eastAsia="Calibri" w:hAnsi="Calibri" w:cs="Calibri"/>
                <w:color w:val="000000"/>
                <w:sz w:val="24"/>
                <w:szCs w:val="24"/>
              </w:rPr>
              <w:t>Риски и меры защиты, предусмотренные охраной труда</w:t>
            </w:r>
          </w:hyperlink>
          <w:hyperlink w:anchor="_tyjcwt">
            <w:r>
              <w:rPr>
                <w:rFonts w:ascii="Helvetica Neue" w:eastAsia="Helvetica Neue" w:hAnsi="Helvetica Neue" w:cs="Helvetica Neue"/>
                <w:color w:val="000000"/>
                <w:sz w:val="24"/>
                <w:szCs w:val="24"/>
              </w:rPr>
              <w:tab/>
              <w:t>11</w:t>
            </w:r>
          </w:hyperlink>
        </w:p>
        <w:p w14:paraId="79D2502A" w14:textId="77777777" w:rsidR="00080150" w:rsidRDefault="007F6338">
          <w:pPr>
            <w:pBdr>
              <w:top w:val="nil"/>
              <w:left w:val="nil"/>
              <w:bottom w:val="nil"/>
              <w:right w:val="nil"/>
              <w:between w:val="nil"/>
            </w:pBdr>
            <w:tabs>
              <w:tab w:val="right" w:pos="8297"/>
            </w:tabs>
            <w:spacing w:before="60" w:after="60"/>
            <w:ind w:left="442" w:hanging="82"/>
            <w:rPr>
              <w:rFonts w:ascii="Cambria" w:eastAsia="Cambria" w:hAnsi="Cambria" w:cs="Cambria"/>
              <w:color w:val="000000"/>
            </w:rPr>
          </w:pPr>
          <w:hyperlink w:anchor="_3dy6vkm">
            <w:r>
              <w:rPr>
                <w:rFonts w:ascii="Calibri" w:eastAsia="Calibri" w:hAnsi="Calibri" w:cs="Calibri"/>
                <w:color w:val="000000"/>
                <w:sz w:val="20"/>
                <w:szCs w:val="20"/>
              </w:rPr>
              <w:t>Защита работников от риска заражения во время эпидемии</w:t>
            </w:r>
          </w:hyperlink>
          <w:hyperlink w:anchor="_3dy6vkm">
            <w:r>
              <w:rPr>
                <w:rFonts w:ascii="Helvetica Neue" w:eastAsia="Helvetica Neue" w:hAnsi="Helvetica Neue" w:cs="Helvetica Neue"/>
                <w:color w:val="000000"/>
                <w:sz w:val="20"/>
                <w:szCs w:val="20"/>
              </w:rPr>
              <w:tab/>
              <w:t>11</w:t>
            </w:r>
          </w:hyperlink>
        </w:p>
        <w:p w14:paraId="145A644E" w14:textId="77777777" w:rsidR="00080150" w:rsidRDefault="007F6338">
          <w:pPr>
            <w:pBdr>
              <w:top w:val="nil"/>
              <w:left w:val="nil"/>
              <w:bottom w:val="nil"/>
              <w:right w:val="nil"/>
              <w:between w:val="nil"/>
            </w:pBdr>
            <w:tabs>
              <w:tab w:val="right" w:pos="8297"/>
            </w:tabs>
            <w:spacing w:before="60" w:after="60"/>
            <w:ind w:left="442" w:hanging="82"/>
            <w:rPr>
              <w:rFonts w:ascii="Cambria" w:eastAsia="Cambria" w:hAnsi="Cambria" w:cs="Cambria"/>
              <w:color w:val="000000"/>
            </w:rPr>
          </w:pPr>
          <w:hyperlink w:anchor="_1t3h5sf">
            <w:r>
              <w:rPr>
                <w:rFonts w:ascii="Calibri" w:eastAsia="Calibri" w:hAnsi="Calibri" w:cs="Calibri"/>
                <w:color w:val="000000"/>
                <w:sz w:val="20"/>
                <w:szCs w:val="20"/>
              </w:rPr>
              <w:t>Предотвращение стресса, психологических рисков, насилия и преследований</w:t>
            </w:r>
          </w:hyperlink>
          <w:hyperlink w:anchor="_1t3h5sf">
            <w:r>
              <w:rPr>
                <w:rFonts w:ascii="Helvetica Neue" w:eastAsia="Helvetica Neue" w:hAnsi="Helvetica Neue" w:cs="Helvetica Neue"/>
                <w:color w:val="000000"/>
                <w:sz w:val="20"/>
                <w:szCs w:val="20"/>
              </w:rPr>
              <w:tab/>
              <w:t>17</w:t>
            </w:r>
          </w:hyperlink>
        </w:p>
        <w:p w14:paraId="6AC6C05A" w14:textId="77777777" w:rsidR="00080150" w:rsidRDefault="007F6338">
          <w:pPr>
            <w:pBdr>
              <w:top w:val="nil"/>
              <w:left w:val="nil"/>
              <w:bottom w:val="nil"/>
              <w:right w:val="nil"/>
              <w:between w:val="nil"/>
            </w:pBdr>
            <w:tabs>
              <w:tab w:val="right" w:pos="8297"/>
            </w:tabs>
            <w:spacing w:before="60" w:after="60"/>
            <w:ind w:left="442" w:hanging="82"/>
            <w:rPr>
              <w:rFonts w:ascii="Cambria" w:eastAsia="Cambria" w:hAnsi="Cambria" w:cs="Cambria"/>
              <w:color w:val="000000"/>
            </w:rPr>
          </w:pPr>
          <w:hyperlink w:anchor="_4d34og8">
            <w:r>
              <w:rPr>
                <w:rFonts w:ascii="Calibri" w:eastAsia="Calibri" w:hAnsi="Calibri" w:cs="Calibri"/>
                <w:color w:val="000000"/>
                <w:sz w:val="20"/>
                <w:szCs w:val="20"/>
              </w:rPr>
              <w:t>Противодействие эргономическим, физическим, экологическим и химическим рискам</w:t>
            </w:r>
          </w:hyperlink>
          <w:hyperlink w:anchor="_4d34og8">
            <w:r>
              <w:rPr>
                <w:rFonts w:ascii="Helvetica Neue" w:eastAsia="Helvetica Neue" w:hAnsi="Helvetica Neue" w:cs="Helvetica Neue"/>
                <w:color w:val="000000"/>
                <w:sz w:val="20"/>
                <w:szCs w:val="20"/>
              </w:rPr>
              <w:tab/>
              <w:t>23</w:t>
            </w:r>
          </w:hyperlink>
        </w:p>
        <w:p w14:paraId="65CE297D" w14:textId="77777777" w:rsidR="00080150" w:rsidRDefault="007F6338">
          <w:pPr>
            <w:pBdr>
              <w:top w:val="nil"/>
              <w:left w:val="nil"/>
              <w:bottom w:val="nil"/>
              <w:right w:val="nil"/>
              <w:between w:val="nil"/>
            </w:pBdr>
            <w:tabs>
              <w:tab w:val="right" w:pos="8297"/>
            </w:tabs>
            <w:spacing w:after="60"/>
            <w:jc w:val="left"/>
            <w:rPr>
              <w:rFonts w:ascii="Cambria" w:eastAsia="Cambria" w:hAnsi="Cambria" w:cs="Cambria"/>
              <w:color w:val="000000"/>
            </w:rPr>
          </w:pPr>
          <w:hyperlink w:anchor="_2s8eyo1">
            <w:r>
              <w:rPr>
                <w:rFonts w:ascii="Calibri" w:eastAsia="Calibri" w:hAnsi="Calibri" w:cs="Calibri"/>
                <w:b/>
                <w:color w:val="000000"/>
                <w:sz w:val="28"/>
                <w:szCs w:val="28"/>
              </w:rPr>
              <w:t>Совместная работа по охране здоровья и обеспечени</w:t>
            </w:r>
            <w:r>
              <w:rPr>
                <w:rFonts w:ascii="Calibri" w:eastAsia="Calibri" w:hAnsi="Calibri" w:cs="Calibri"/>
                <w:b/>
                <w:color w:val="000000"/>
                <w:sz w:val="28"/>
                <w:szCs w:val="28"/>
              </w:rPr>
              <w:t>и безопасности</w:t>
            </w:r>
          </w:hyperlink>
          <w:hyperlink w:anchor="_2s8eyo1">
            <w:r>
              <w:rPr>
                <w:rFonts w:ascii="Helvetica Neue" w:eastAsia="Helvetica Neue" w:hAnsi="Helvetica Neue" w:cs="Helvetica Neue"/>
                <w:b/>
                <w:color w:val="000000"/>
                <w:sz w:val="28"/>
                <w:szCs w:val="28"/>
              </w:rPr>
              <w:tab/>
              <w:t>25</w:t>
            </w:r>
          </w:hyperlink>
        </w:p>
        <w:p w14:paraId="311A96B9" w14:textId="77777777" w:rsidR="00080150" w:rsidRDefault="007F6338">
          <w:pPr>
            <w:pBdr>
              <w:top w:val="nil"/>
              <w:left w:val="nil"/>
              <w:bottom w:val="nil"/>
              <w:right w:val="nil"/>
              <w:between w:val="nil"/>
            </w:pBdr>
            <w:tabs>
              <w:tab w:val="right" w:pos="8297"/>
            </w:tabs>
            <w:spacing w:after="60"/>
            <w:ind w:left="221" w:firstLine="139"/>
            <w:rPr>
              <w:rFonts w:ascii="Cambria" w:eastAsia="Cambria" w:hAnsi="Cambria" w:cs="Cambria"/>
              <w:color w:val="000000"/>
            </w:rPr>
          </w:pPr>
          <w:hyperlink w:anchor="_17dp8vu">
            <w:r>
              <w:rPr>
                <w:rFonts w:ascii="Calibri" w:eastAsia="Calibri" w:hAnsi="Calibri" w:cs="Calibri"/>
                <w:color w:val="000000"/>
                <w:sz w:val="24"/>
                <w:szCs w:val="24"/>
              </w:rPr>
              <w:t>Меры противодействия пандемии</w:t>
            </w:r>
          </w:hyperlink>
          <w:hyperlink w:anchor="_17dp8vu">
            <w:r>
              <w:rPr>
                <w:rFonts w:ascii="Helvetica Neue" w:eastAsia="Helvetica Neue" w:hAnsi="Helvetica Neue" w:cs="Helvetica Neue"/>
                <w:color w:val="000000"/>
                <w:sz w:val="24"/>
                <w:szCs w:val="24"/>
              </w:rPr>
              <w:tab/>
              <w:t>25</w:t>
            </w:r>
          </w:hyperlink>
        </w:p>
        <w:p w14:paraId="641509C7" w14:textId="77777777" w:rsidR="00080150" w:rsidRDefault="007F6338">
          <w:pPr>
            <w:pBdr>
              <w:top w:val="nil"/>
              <w:left w:val="nil"/>
              <w:bottom w:val="nil"/>
              <w:right w:val="nil"/>
              <w:between w:val="nil"/>
            </w:pBdr>
            <w:tabs>
              <w:tab w:val="right" w:pos="8297"/>
            </w:tabs>
            <w:spacing w:after="60"/>
            <w:ind w:left="221" w:firstLine="139"/>
            <w:rPr>
              <w:rFonts w:ascii="Cambria" w:eastAsia="Cambria" w:hAnsi="Cambria" w:cs="Cambria"/>
              <w:color w:val="000000"/>
            </w:rPr>
          </w:pPr>
          <w:hyperlink w:anchor="_3rdcrjn">
            <w:r>
              <w:rPr>
                <w:rFonts w:ascii="Calibri" w:eastAsia="Calibri" w:hAnsi="Calibri" w:cs="Calibri"/>
                <w:color w:val="000000"/>
                <w:sz w:val="24"/>
                <w:szCs w:val="24"/>
              </w:rPr>
              <w:t>Социальный диалог по вопросам охраны труда в условиях пандемии</w:t>
            </w:r>
          </w:hyperlink>
          <w:hyperlink w:anchor="_3rdcrjn">
            <w:r>
              <w:rPr>
                <w:rFonts w:ascii="Helvetica Neue" w:eastAsia="Helvetica Neue" w:hAnsi="Helvetica Neue" w:cs="Helvetica Neue"/>
                <w:color w:val="000000"/>
                <w:sz w:val="24"/>
                <w:szCs w:val="24"/>
              </w:rPr>
              <w:tab/>
              <w:t>29</w:t>
            </w:r>
          </w:hyperlink>
        </w:p>
        <w:p w14:paraId="1624F794" w14:textId="77777777" w:rsidR="00080150" w:rsidRDefault="007F6338">
          <w:pPr>
            <w:pBdr>
              <w:top w:val="nil"/>
              <w:left w:val="nil"/>
              <w:bottom w:val="nil"/>
              <w:right w:val="nil"/>
              <w:between w:val="nil"/>
            </w:pBdr>
            <w:tabs>
              <w:tab w:val="right" w:pos="8297"/>
            </w:tabs>
            <w:spacing w:after="60"/>
            <w:ind w:left="221" w:firstLine="139"/>
            <w:rPr>
              <w:rFonts w:ascii="Cambria" w:eastAsia="Cambria" w:hAnsi="Cambria" w:cs="Cambria"/>
              <w:color w:val="000000"/>
            </w:rPr>
          </w:pPr>
          <w:hyperlink w:anchor="_26in1rg">
            <w:r>
              <w:rPr>
                <w:rFonts w:ascii="Calibri" w:eastAsia="Calibri" w:hAnsi="Calibri" w:cs="Calibri"/>
                <w:color w:val="000000"/>
                <w:sz w:val="24"/>
                <w:szCs w:val="24"/>
              </w:rPr>
              <w:t>Особая роль специалистов в области охране труда</w:t>
            </w:r>
          </w:hyperlink>
          <w:hyperlink w:anchor="_26in1rg">
            <w:r>
              <w:rPr>
                <w:rFonts w:ascii="Helvetica Neue" w:eastAsia="Helvetica Neue" w:hAnsi="Helvetica Neue" w:cs="Helvetica Neue"/>
                <w:color w:val="000000"/>
                <w:sz w:val="24"/>
                <w:szCs w:val="24"/>
              </w:rPr>
              <w:tab/>
              <w:t>30</w:t>
            </w:r>
          </w:hyperlink>
        </w:p>
        <w:p w14:paraId="233AABE7" w14:textId="77777777" w:rsidR="00080150" w:rsidRDefault="007F6338">
          <w:pPr>
            <w:pBdr>
              <w:top w:val="nil"/>
              <w:left w:val="nil"/>
              <w:bottom w:val="nil"/>
              <w:right w:val="nil"/>
              <w:between w:val="nil"/>
            </w:pBdr>
            <w:tabs>
              <w:tab w:val="right" w:pos="8297"/>
            </w:tabs>
            <w:spacing w:after="60"/>
            <w:jc w:val="left"/>
            <w:rPr>
              <w:rFonts w:ascii="Cambria" w:eastAsia="Cambria" w:hAnsi="Cambria" w:cs="Cambria"/>
              <w:color w:val="000000"/>
            </w:rPr>
          </w:pPr>
          <w:hyperlink w:anchor="_lnxbz9">
            <w:r>
              <w:rPr>
                <w:rFonts w:ascii="Calibri" w:eastAsia="Calibri" w:hAnsi="Calibri" w:cs="Calibri"/>
                <w:b/>
                <w:color w:val="000000"/>
                <w:sz w:val="28"/>
                <w:szCs w:val="28"/>
              </w:rPr>
              <w:t>Библиография</w:t>
            </w:r>
          </w:hyperlink>
          <w:hyperlink w:anchor="_lnxbz9">
            <w:r>
              <w:rPr>
                <w:rFonts w:ascii="Helvetica Neue" w:eastAsia="Helvetica Neue" w:hAnsi="Helvetica Neue" w:cs="Helvetica Neue"/>
                <w:b/>
                <w:color w:val="000000"/>
                <w:sz w:val="28"/>
                <w:szCs w:val="28"/>
              </w:rPr>
              <w:tab/>
              <w:t>31</w:t>
            </w:r>
          </w:hyperlink>
        </w:p>
        <w:p w14:paraId="1CE18D2B" w14:textId="77777777" w:rsidR="00080150" w:rsidRDefault="007F6338">
          <w:pPr>
            <w:pBdr>
              <w:top w:val="nil"/>
              <w:left w:val="nil"/>
              <w:bottom w:val="nil"/>
              <w:right w:val="nil"/>
              <w:between w:val="nil"/>
            </w:pBdr>
            <w:tabs>
              <w:tab w:val="right" w:pos="8297"/>
            </w:tabs>
            <w:spacing w:after="60"/>
            <w:jc w:val="left"/>
            <w:rPr>
              <w:rFonts w:ascii="Cambria" w:eastAsia="Cambria" w:hAnsi="Cambria" w:cs="Cambria"/>
              <w:color w:val="000000"/>
            </w:rPr>
          </w:pPr>
          <w:hyperlink w:anchor="_35nkun2">
            <w:r>
              <w:rPr>
                <w:rFonts w:ascii="Calibri" w:eastAsia="Calibri" w:hAnsi="Calibri" w:cs="Calibri"/>
                <w:b/>
                <w:color w:val="000000"/>
                <w:sz w:val="28"/>
                <w:szCs w:val="28"/>
              </w:rPr>
              <w:t>Приложение 1. Подборка актуальных пособий и материалов для противодействия Covid-19</w:t>
            </w:r>
          </w:hyperlink>
          <w:hyperlink w:anchor="_35nkun2">
            <w:r>
              <w:rPr>
                <w:rFonts w:ascii="Helvetica Neue" w:eastAsia="Helvetica Neue" w:hAnsi="Helvetica Neue" w:cs="Helvetica Neue"/>
                <w:b/>
                <w:color w:val="000000"/>
                <w:sz w:val="28"/>
                <w:szCs w:val="28"/>
              </w:rPr>
              <w:tab/>
              <w:t>34</w:t>
            </w:r>
          </w:hyperlink>
        </w:p>
        <w:p w14:paraId="13F172B5" w14:textId="77777777" w:rsidR="00080150" w:rsidRDefault="007F6338">
          <w:pPr>
            <w:rPr>
              <w:rFonts w:ascii="Calibri" w:eastAsia="Calibri" w:hAnsi="Calibri" w:cs="Calibri"/>
            </w:rPr>
          </w:pPr>
          <w:r>
            <w:fldChar w:fldCharType="end"/>
          </w:r>
        </w:p>
      </w:sdtContent>
    </w:sdt>
    <w:p w14:paraId="30CA3331" w14:textId="77777777" w:rsidR="00080150" w:rsidRDefault="00080150">
      <w:pPr>
        <w:rPr>
          <w:rFonts w:ascii="Calibri" w:eastAsia="Calibri" w:hAnsi="Calibri" w:cs="Calibri"/>
        </w:rPr>
      </w:pPr>
    </w:p>
    <w:p w14:paraId="581AA36F" w14:textId="77777777" w:rsidR="00080150" w:rsidRDefault="007F6338">
      <w:pPr>
        <w:widowControl w:val="0"/>
        <w:pBdr>
          <w:top w:val="nil"/>
          <w:left w:val="nil"/>
          <w:bottom w:val="nil"/>
          <w:right w:val="nil"/>
          <w:between w:val="nil"/>
        </w:pBdr>
        <w:spacing w:before="0" w:after="0" w:line="276" w:lineRule="auto"/>
        <w:ind w:firstLine="0"/>
        <w:jc w:val="left"/>
        <w:rPr>
          <w:rFonts w:ascii="Calibri" w:eastAsia="Calibri" w:hAnsi="Calibri" w:cs="Calibri"/>
        </w:rPr>
        <w:sectPr w:rsidR="00080150">
          <w:type w:val="continuous"/>
          <w:pgSz w:w="11907" w:h="16839"/>
          <w:pgMar w:top="1440" w:right="1800" w:bottom="1080" w:left="1800" w:header="720" w:footer="720" w:gutter="0"/>
          <w:cols w:space="720"/>
        </w:sectPr>
      </w:pPr>
      <w:r>
        <w:br w:type="page"/>
      </w:r>
    </w:p>
    <w:p w14:paraId="10FCC1DA" w14:textId="77777777" w:rsidR="00080150" w:rsidRPr="00005EF2" w:rsidRDefault="007F6338">
      <w:pPr>
        <w:pStyle w:val="1"/>
        <w:rPr>
          <w:rFonts w:ascii="Calibri" w:eastAsia="Calibri" w:hAnsi="Calibri" w:cs="Calibri"/>
          <w:sz w:val="56"/>
          <w:szCs w:val="56"/>
          <w:lang w:val="ru-RU"/>
        </w:rPr>
      </w:pPr>
      <w:bookmarkStart w:id="2" w:name="_30j0zll" w:colFirst="0" w:colLast="0"/>
      <w:bookmarkEnd w:id="2"/>
      <w:r w:rsidRPr="00005EF2">
        <w:rPr>
          <w:rFonts w:ascii="Calibri" w:eastAsia="Calibri" w:hAnsi="Calibri" w:cs="Calibri"/>
          <w:sz w:val="56"/>
          <w:szCs w:val="56"/>
          <w:lang w:val="ru-RU"/>
        </w:rPr>
        <w:lastRenderedPageBreak/>
        <w:t>Эпидемии и пандемии в 21-м веке</w:t>
      </w:r>
    </w:p>
    <w:p w14:paraId="4BA58A95"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За последние двадцать лет в мире неоднократно происходили вспышки инфекционных заболеваний, характеризующиеся высокой скоростью заражения населения.</w:t>
      </w:r>
    </w:p>
    <w:tbl>
      <w:tblPr>
        <w:tblStyle w:val="aff9"/>
        <w:tblW w:w="4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7"/>
      </w:tblGrid>
      <w:tr w:rsidR="00080150" w:rsidRPr="00005EF2" w14:paraId="5ADCD236" w14:textId="77777777">
        <w:trPr>
          <w:trHeight w:val="5360"/>
        </w:trPr>
        <w:tc>
          <w:tcPr>
            <w:tcW w:w="4807" w:type="dxa"/>
            <w:shd w:val="clear" w:color="auto" w:fill="D5DCE4"/>
          </w:tcPr>
          <w:p w14:paraId="28C24D6C"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Какова разница между эпидемией, вспышкой заболевания и пандемией? </w:t>
            </w:r>
          </w:p>
          <w:p w14:paraId="4120F32A"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Термины «вспышка заболевания» и «эпидемия» часто считаются синонимами.</w:t>
            </w:r>
          </w:p>
          <w:p w14:paraId="281D5E50"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ВОЗ предусматривает следующие определения:</w:t>
            </w:r>
          </w:p>
          <w:p w14:paraId="09B7E48E" w14:textId="77777777" w:rsidR="00080150" w:rsidRDefault="007F6338">
            <w:pPr>
              <w:pBdr>
                <w:top w:val="nil"/>
                <w:left w:val="nil"/>
                <w:bottom w:val="nil"/>
                <w:right w:val="nil"/>
                <w:between w:val="nil"/>
              </w:pBdr>
              <w:spacing w:before="60" w:after="60"/>
              <w:rPr>
                <w:rFonts w:ascii="Calibri" w:eastAsia="Calibri" w:hAnsi="Calibri" w:cs="Calibri"/>
                <w:color w:val="000000"/>
                <w:sz w:val="20"/>
                <w:szCs w:val="20"/>
              </w:rPr>
            </w:pPr>
            <w:r w:rsidRPr="00005EF2">
              <w:rPr>
                <w:rFonts w:ascii="Calibri" w:eastAsia="Calibri" w:hAnsi="Calibri" w:cs="Calibri"/>
                <w:color w:val="000000"/>
                <w:sz w:val="20"/>
                <w:szCs w:val="20"/>
                <w:lang w:val="ru-RU"/>
              </w:rPr>
              <w:t>Эпидемия. Распространение в общине или регионе случаев заболевания, патологических особенностей поведения или других происшествий, влияющих на здоровье людей, в количестве, явно превышающем обычное.</w:t>
            </w:r>
            <w:r>
              <w:rPr>
                <w:rFonts w:ascii="Calibri" w:eastAsia="Calibri" w:hAnsi="Calibri" w:cs="Calibri"/>
                <w:color w:val="000000"/>
                <w:sz w:val="20"/>
                <w:szCs w:val="20"/>
                <w:vertAlign w:val="superscript"/>
              </w:rPr>
              <w:footnoteReference w:id="1"/>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При этом община или регион, в котором наблюдаются эти сл</w:t>
            </w:r>
            <w:r>
              <w:rPr>
                <w:rFonts w:ascii="Calibri" w:eastAsia="Calibri" w:hAnsi="Calibri" w:cs="Calibri"/>
                <w:color w:val="000000"/>
                <w:sz w:val="20"/>
                <w:szCs w:val="20"/>
              </w:rPr>
              <w:t xml:space="preserve">учаи, точно известны (ВОЗ, 2007). </w:t>
            </w:r>
          </w:p>
          <w:p w14:paraId="6EC7C59E" w14:textId="77777777" w:rsidR="00080150" w:rsidRDefault="007F6338">
            <w:pPr>
              <w:pBdr>
                <w:top w:val="nil"/>
                <w:left w:val="nil"/>
                <w:bottom w:val="nil"/>
                <w:right w:val="nil"/>
                <w:between w:val="nil"/>
              </w:pBdr>
              <w:spacing w:before="60" w:after="60"/>
              <w:rPr>
                <w:rFonts w:ascii="Calibri" w:eastAsia="Calibri" w:hAnsi="Calibri" w:cs="Calibri"/>
                <w:color w:val="000000"/>
                <w:sz w:val="20"/>
                <w:szCs w:val="20"/>
              </w:rPr>
            </w:pPr>
            <w:r w:rsidRPr="00005EF2">
              <w:rPr>
                <w:rFonts w:ascii="Calibri" w:eastAsia="Calibri" w:hAnsi="Calibri" w:cs="Calibri"/>
                <w:color w:val="000000"/>
                <w:sz w:val="20"/>
                <w:szCs w:val="20"/>
                <w:lang w:val="ru-RU"/>
              </w:rPr>
              <w:t>Вспышка болезни. Возникновение случаев заболевания в количестве, превышающем обычное.</w:t>
            </w:r>
            <w:r>
              <w:rPr>
                <w:rFonts w:ascii="Calibri" w:eastAsia="Calibri" w:hAnsi="Calibri" w:cs="Calibri"/>
                <w:color w:val="000000"/>
                <w:sz w:val="20"/>
                <w:szCs w:val="20"/>
                <w:vertAlign w:val="superscript"/>
              </w:rPr>
              <w:footnoteReference w:id="2"/>
            </w:r>
            <w:r w:rsidRPr="00005EF2">
              <w:rPr>
                <w:rFonts w:ascii="Calibri" w:eastAsia="Calibri" w:hAnsi="Calibri" w:cs="Calibri"/>
                <w:color w:val="000000"/>
                <w:sz w:val="20"/>
                <w:szCs w:val="20"/>
                <w:vertAlign w:val="superscript"/>
                <w:lang w:val="ru-RU"/>
              </w:rPr>
              <w:t xml:space="preserve"> </w:t>
            </w:r>
            <w:r>
              <w:rPr>
                <w:rFonts w:ascii="Calibri" w:eastAsia="Calibri" w:hAnsi="Calibri" w:cs="Calibri"/>
                <w:color w:val="000000"/>
                <w:sz w:val="20"/>
                <w:szCs w:val="20"/>
              </w:rPr>
              <w:t>Такие вспышки как правило вызываются инфекцией, передаваемой в ходе контакта с другим человеком, животным, природной или иной средой (</w:t>
            </w:r>
            <w:r>
              <w:rPr>
                <w:rFonts w:ascii="Calibri" w:eastAsia="Calibri" w:hAnsi="Calibri" w:cs="Calibri"/>
                <w:color w:val="000000"/>
                <w:sz w:val="20"/>
                <w:szCs w:val="20"/>
              </w:rPr>
              <w:t>ВОЗ, n.d.).</w:t>
            </w:r>
          </w:p>
          <w:p w14:paraId="00F53AC9"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Пандемия. Распространение нового заболевания в мировом масштабе (ВОЗ, 2010).</w:t>
            </w:r>
          </w:p>
        </w:tc>
      </w:tr>
    </w:tbl>
    <w:p w14:paraId="64794D5D"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Эпидемии, ранее не выходившие за пределы той или иной территории, теперь с беспрецедентной скоростью распространяются по всему миру (ВОЗ, 2018), что отчасти является </w:t>
      </w:r>
      <w:r w:rsidRPr="00005EF2">
        <w:rPr>
          <w:rFonts w:ascii="Calibri" w:eastAsia="Calibri" w:hAnsi="Calibri" w:cs="Calibri"/>
          <w:lang w:val="ru-RU"/>
        </w:rPr>
        <w:t>следствием процессов глобальной интеграции, развития пассажирских перевозок и урбанизации (</w:t>
      </w:r>
      <w:r>
        <w:rPr>
          <w:rFonts w:ascii="Calibri" w:eastAsia="Calibri" w:hAnsi="Calibri" w:cs="Calibri"/>
        </w:rPr>
        <w:t>Madhav</w:t>
      </w:r>
      <w:r w:rsidRPr="00005EF2">
        <w:rPr>
          <w:rFonts w:ascii="Calibri" w:eastAsia="Calibri" w:hAnsi="Calibri" w:cs="Calibri"/>
          <w:lang w:val="ru-RU"/>
        </w:rPr>
        <w:t xml:space="preserve"> </w:t>
      </w:r>
      <w:r>
        <w:rPr>
          <w:rFonts w:ascii="Calibri" w:eastAsia="Calibri" w:hAnsi="Calibri" w:cs="Calibri"/>
        </w:rPr>
        <w:t>et</w:t>
      </w:r>
      <w:r w:rsidRPr="00005EF2">
        <w:rPr>
          <w:rFonts w:ascii="Calibri" w:eastAsia="Calibri" w:hAnsi="Calibri" w:cs="Calibri"/>
          <w:lang w:val="ru-RU"/>
        </w:rPr>
        <w:t xml:space="preserve"> </w:t>
      </w:r>
      <w:r>
        <w:rPr>
          <w:rFonts w:ascii="Calibri" w:eastAsia="Calibri" w:hAnsi="Calibri" w:cs="Calibri"/>
        </w:rPr>
        <w:t>al</w:t>
      </w:r>
      <w:r w:rsidRPr="00005EF2">
        <w:rPr>
          <w:rFonts w:ascii="Calibri" w:eastAsia="Calibri" w:hAnsi="Calibri" w:cs="Calibri"/>
          <w:lang w:val="ru-RU"/>
        </w:rPr>
        <w:t>., 2017).</w:t>
      </w:r>
    </w:p>
    <w:p w14:paraId="1C99D5BC"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Уже давно известные патогены могут вернуться и вызвать эпидемию, создавая угрозу населению в условиях отсутствия иммунитета. Так, до вспышки эп</w:t>
      </w:r>
      <w:r w:rsidRPr="00005EF2">
        <w:rPr>
          <w:rFonts w:ascii="Calibri" w:eastAsia="Calibri" w:hAnsi="Calibri" w:cs="Calibri"/>
          <w:lang w:val="ru-RU"/>
        </w:rPr>
        <w:t>идемии лихорадки Эбола в 2014 году</w:t>
      </w:r>
      <w:r>
        <w:rPr>
          <w:rFonts w:ascii="Calibri" w:eastAsia="Calibri" w:hAnsi="Calibri" w:cs="Calibri"/>
          <w:vertAlign w:val="superscript"/>
        </w:rPr>
        <w:footnoteReference w:id="3"/>
      </w:r>
      <w:r w:rsidRPr="00005EF2">
        <w:rPr>
          <w:rFonts w:ascii="Calibri" w:eastAsia="Calibri" w:hAnsi="Calibri" w:cs="Calibri"/>
          <w:lang w:val="ru-RU"/>
        </w:rPr>
        <w:t xml:space="preserve"> в мире с 1976 года наблюдалось 24 подобных эпидемий, носивших локальный характер (ВОЗ, 2018). </w:t>
      </w:r>
    </w:p>
    <w:p w14:paraId="54A944D1"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lastRenderedPageBreak/>
        <w:t>К счастью, для ряда известных эпидемических заболеваний – холеры, СПИДа, гриппа, менингита, туберкулеза, малярии, вируса зика и желтой лихорадки – уже давно существуют и широко применяются программы профилактики и контроля. Однако даже в условиях наличия м</w:t>
      </w:r>
      <w:r w:rsidRPr="00005EF2">
        <w:rPr>
          <w:rFonts w:ascii="Calibri" w:eastAsia="Calibri" w:hAnsi="Calibri" w:cs="Calibri"/>
          <w:lang w:val="ru-RU"/>
        </w:rPr>
        <w:t>ер противодействия эти заболевания по-прежнему представляют опасность для населения многих стран мира в силу того, что существующим системам здравоохранения сложно обеспечить всем равный доступ к эффективным профилактическим и медицинским мерам (диагностик</w:t>
      </w:r>
      <w:r w:rsidRPr="00005EF2">
        <w:rPr>
          <w:rFonts w:ascii="Calibri" w:eastAsia="Calibri" w:hAnsi="Calibri" w:cs="Calibri"/>
          <w:lang w:val="ru-RU"/>
        </w:rPr>
        <w:t>е и лечению). В настоящее время общепринятой стратегией для того, чтобы исключить или искоренить эти болезни, является вакцинация или применение других мер противодействия.</w:t>
      </w:r>
    </w:p>
    <w:p w14:paraId="7CC1F69D" w14:textId="77777777" w:rsidR="00080150" w:rsidRDefault="007F6338">
      <w:pPr>
        <w:rPr>
          <w:rFonts w:ascii="Calibri" w:eastAsia="Calibri" w:hAnsi="Calibri" w:cs="Calibri"/>
        </w:rPr>
      </w:pPr>
      <w:r w:rsidRPr="00005EF2">
        <w:rPr>
          <w:rFonts w:ascii="Calibri" w:eastAsia="Calibri" w:hAnsi="Calibri" w:cs="Calibri"/>
          <w:lang w:val="ru-RU"/>
        </w:rPr>
        <w:t>Эпидемию также могут вызвать новые патогены, как в случае атипичной пневмонии (ТОРС</w:t>
      </w:r>
      <w:r w:rsidRPr="00005EF2">
        <w:rPr>
          <w:rFonts w:ascii="Calibri" w:eastAsia="Calibri" w:hAnsi="Calibri" w:cs="Calibri"/>
          <w:lang w:val="ru-RU"/>
        </w:rPr>
        <w:t>),</w:t>
      </w:r>
      <w:r>
        <w:rPr>
          <w:rFonts w:ascii="Calibri" w:eastAsia="Calibri" w:hAnsi="Calibri" w:cs="Calibri"/>
          <w:vertAlign w:val="superscript"/>
        </w:rPr>
        <w:footnoteReference w:id="4"/>
      </w:r>
      <w:r w:rsidRPr="00005EF2">
        <w:rPr>
          <w:rFonts w:ascii="Calibri" w:eastAsia="Calibri" w:hAnsi="Calibri" w:cs="Calibri"/>
          <w:lang w:val="ru-RU"/>
        </w:rPr>
        <w:t xml:space="preserve"> свиного гриппа,</w:t>
      </w:r>
      <w:r>
        <w:rPr>
          <w:rFonts w:ascii="Calibri" w:eastAsia="Calibri" w:hAnsi="Calibri" w:cs="Calibri"/>
          <w:vertAlign w:val="superscript"/>
        </w:rPr>
        <w:footnoteReference w:id="5"/>
      </w:r>
      <w:r w:rsidRPr="00005EF2">
        <w:rPr>
          <w:rFonts w:ascii="Calibri" w:eastAsia="Calibri" w:hAnsi="Calibri" w:cs="Calibri"/>
          <w:lang w:val="ru-RU"/>
        </w:rPr>
        <w:t xml:space="preserve"> ближневосточного респираторного синдрома (БВРС)</w:t>
      </w:r>
      <w:r>
        <w:rPr>
          <w:rFonts w:ascii="Calibri" w:eastAsia="Calibri" w:hAnsi="Calibri" w:cs="Calibri"/>
          <w:vertAlign w:val="superscript"/>
        </w:rPr>
        <w:footnoteReference w:id="6"/>
      </w:r>
      <w:r w:rsidRPr="00005EF2">
        <w:rPr>
          <w:rFonts w:ascii="Calibri" w:eastAsia="Calibri" w:hAnsi="Calibri" w:cs="Calibri"/>
          <w:lang w:val="ru-RU"/>
        </w:rPr>
        <w:t xml:space="preserve"> а также текущего нового коронавируса (</w:t>
      </w:r>
      <w:r>
        <w:rPr>
          <w:rFonts w:ascii="Calibri" w:eastAsia="Calibri" w:hAnsi="Calibri" w:cs="Calibri"/>
        </w:rPr>
        <w:t>Covid</w:t>
      </w:r>
      <w:r w:rsidRPr="00005EF2">
        <w:rPr>
          <w:rFonts w:ascii="Calibri" w:eastAsia="Calibri" w:hAnsi="Calibri" w:cs="Calibri"/>
          <w:lang w:val="ru-RU"/>
        </w:rPr>
        <w:t>-19).</w:t>
      </w:r>
      <w:r>
        <w:rPr>
          <w:rFonts w:ascii="Calibri" w:eastAsia="Calibri" w:hAnsi="Calibri" w:cs="Calibri"/>
          <w:vertAlign w:val="superscript"/>
        </w:rPr>
        <w:footnoteReference w:id="7"/>
      </w:r>
      <w:r w:rsidRPr="00005EF2">
        <w:rPr>
          <w:rFonts w:ascii="Calibri" w:eastAsia="Calibri" w:hAnsi="Calibri" w:cs="Calibri"/>
          <w:lang w:val="ru-RU"/>
        </w:rPr>
        <w:t xml:space="preserve"> </w:t>
      </w:r>
      <w:r>
        <w:rPr>
          <w:rFonts w:ascii="Calibri" w:eastAsia="Calibri" w:hAnsi="Calibri" w:cs="Calibri"/>
        </w:rPr>
        <w:t>К сожалению, ни вакцины, ни препаратов для лечения большинства новых заболеваний пока нет (ВОЗ, 2018).</w:t>
      </w:r>
    </w:p>
    <w:p w14:paraId="381EEC6E"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Так как угроза нового инфекционно</w:t>
      </w:r>
      <w:r w:rsidRPr="00005EF2">
        <w:rPr>
          <w:rFonts w:ascii="Calibri" w:eastAsia="Calibri" w:hAnsi="Calibri" w:cs="Calibri"/>
          <w:lang w:val="ru-RU"/>
        </w:rPr>
        <w:t>го заболевания обычно возникает на местах, то для того, чтобы предотвратить его дальнейшее распространение и не допустить перегрузки систем здравоохранения, важно понимать его динамику. Развитие эпидемических и пандемических заболеваний, как правило, проис</w:t>
      </w:r>
      <w:r w:rsidRPr="00005EF2">
        <w:rPr>
          <w:rFonts w:ascii="Calibri" w:eastAsia="Calibri" w:hAnsi="Calibri" w:cs="Calibri"/>
          <w:lang w:val="ru-RU"/>
        </w:rPr>
        <w:t xml:space="preserve">ходит в четыре фазы: (1) появление или возникновение заболевания внутри общины; (2) его вспышка и локализованная передача; (3) превращение вспышки в эпидемию </w:t>
      </w:r>
      <w:r>
        <w:rPr>
          <w:rFonts w:ascii="Calibri" w:eastAsia="Calibri" w:hAnsi="Calibri" w:cs="Calibri"/>
        </w:rPr>
        <w:t>(пандемию) (передача от человека человеку растет); (4) снижение передачи (передача от человека чел</w:t>
      </w:r>
      <w:r>
        <w:rPr>
          <w:rFonts w:ascii="Calibri" w:eastAsia="Calibri" w:hAnsi="Calibri" w:cs="Calibri"/>
        </w:rPr>
        <w:t xml:space="preserve">овеку снижается в силу появления коллективного иммунитета или эффективности мер противодействия) (ВОЗ, 2018). </w:t>
      </w:r>
      <w:r w:rsidRPr="00005EF2">
        <w:rPr>
          <w:rFonts w:ascii="Calibri" w:eastAsia="Calibri" w:hAnsi="Calibri" w:cs="Calibri"/>
          <w:lang w:val="ru-RU"/>
        </w:rPr>
        <w:t>Эта динамика определяет, в каких мерах может возникнуть необходимость. На основе опыта борьбы с эпидемиями основных смертельных заболеваний Всемир</w:t>
      </w:r>
      <w:r w:rsidRPr="00005EF2">
        <w:rPr>
          <w:rFonts w:ascii="Calibri" w:eastAsia="Calibri" w:hAnsi="Calibri" w:cs="Calibri"/>
          <w:lang w:val="ru-RU"/>
        </w:rPr>
        <w:t>ная организация здравоохранения (ВОЗ) различает пять важнейших этапов противодействия вспышке заболевания:</w:t>
      </w:r>
    </w:p>
    <w:p w14:paraId="15611A7F" w14:textId="77777777" w:rsidR="00080150" w:rsidRPr="00005EF2" w:rsidRDefault="007F6338">
      <w:pPr>
        <w:numPr>
          <w:ilvl w:val="0"/>
          <w:numId w:val="2"/>
        </w:numPr>
        <w:pBdr>
          <w:top w:val="nil"/>
          <w:left w:val="nil"/>
          <w:bottom w:val="nil"/>
          <w:right w:val="nil"/>
          <w:between w:val="nil"/>
        </w:pBdr>
        <w:rPr>
          <w:rFonts w:ascii="Calibri" w:eastAsia="Calibri" w:hAnsi="Calibri" w:cs="Calibri"/>
          <w:lang w:val="ru-RU"/>
        </w:rPr>
      </w:pPr>
      <w:r w:rsidRPr="00005EF2">
        <w:rPr>
          <w:rFonts w:ascii="Calibri" w:eastAsia="Calibri" w:hAnsi="Calibri" w:cs="Calibri"/>
          <w:b/>
          <w:color w:val="000000"/>
          <w:lang w:val="ru-RU"/>
        </w:rPr>
        <w:t>Прогнозирование</w:t>
      </w:r>
      <w:r w:rsidRPr="00005EF2">
        <w:rPr>
          <w:rFonts w:ascii="Calibri" w:eastAsia="Calibri" w:hAnsi="Calibri" w:cs="Calibri"/>
          <w:color w:val="000000"/>
          <w:lang w:val="ru-RU"/>
        </w:rPr>
        <w:t xml:space="preserve"> новых и рецидивирующих заболеваний в целях их скорейшего обнаружения и принятия мер противодействия. Прогнозирование охватывает определение наиболее вероятных болезней и оперативное выявление факторов, могущих усугубить их воздействие или ускорить распрос</w:t>
      </w:r>
      <w:r w:rsidRPr="00005EF2">
        <w:rPr>
          <w:rFonts w:ascii="Calibri" w:eastAsia="Calibri" w:hAnsi="Calibri" w:cs="Calibri"/>
          <w:color w:val="000000"/>
          <w:lang w:val="ru-RU"/>
        </w:rPr>
        <w:t xml:space="preserve">транение. Планы подготовки к возможной эпидемии, опирающиеся за опыт прошлых лет, должны </w:t>
      </w:r>
      <w:r w:rsidRPr="00005EF2">
        <w:rPr>
          <w:rFonts w:ascii="Calibri" w:eastAsia="Calibri" w:hAnsi="Calibri" w:cs="Calibri"/>
          <w:color w:val="000000"/>
          <w:lang w:val="ru-RU"/>
        </w:rPr>
        <w:lastRenderedPageBreak/>
        <w:t xml:space="preserve">предусматривать различные сценарии активного противодействия эпидемии в любой непредвиденной ситуации. </w:t>
      </w:r>
    </w:p>
    <w:p w14:paraId="49422824" w14:textId="77777777" w:rsidR="00080150" w:rsidRPr="00005EF2" w:rsidRDefault="007F6338">
      <w:pPr>
        <w:numPr>
          <w:ilvl w:val="0"/>
          <w:numId w:val="2"/>
        </w:numPr>
        <w:pBdr>
          <w:top w:val="nil"/>
          <w:left w:val="nil"/>
          <w:bottom w:val="nil"/>
          <w:right w:val="nil"/>
          <w:between w:val="nil"/>
        </w:pBdr>
        <w:rPr>
          <w:rFonts w:ascii="Calibri" w:eastAsia="Calibri" w:hAnsi="Calibri" w:cs="Calibri"/>
          <w:lang w:val="ru-RU"/>
        </w:rPr>
      </w:pPr>
      <w:r w:rsidRPr="00005EF2">
        <w:rPr>
          <w:rFonts w:ascii="Calibri" w:eastAsia="Calibri" w:hAnsi="Calibri" w:cs="Calibri"/>
          <w:b/>
          <w:color w:val="000000"/>
          <w:lang w:val="ru-RU"/>
        </w:rPr>
        <w:t>Раннее обнаружение</w:t>
      </w:r>
      <w:r w:rsidRPr="00005EF2">
        <w:rPr>
          <w:rFonts w:ascii="Calibri" w:eastAsia="Calibri" w:hAnsi="Calibri" w:cs="Calibri"/>
          <w:color w:val="000000"/>
          <w:lang w:val="ru-RU"/>
        </w:rPr>
        <w:t xml:space="preserve"> вспышки заболевания у животных и людей. Для </w:t>
      </w:r>
      <w:r w:rsidRPr="00005EF2">
        <w:rPr>
          <w:rFonts w:ascii="Calibri" w:eastAsia="Calibri" w:hAnsi="Calibri" w:cs="Calibri"/>
          <w:color w:val="000000"/>
          <w:lang w:val="ru-RU"/>
        </w:rPr>
        <w:t>этого нередко необходимо исследовать источники болезни, одновременно принимая оперативные и слаженные меры по ее сдерживанию. Обнаружение новых заболеваний на ранней стадии их распространения требует постоянной бдительности, упреждающей оценки риска и разр</w:t>
      </w:r>
      <w:r w:rsidRPr="00005EF2">
        <w:rPr>
          <w:rFonts w:ascii="Calibri" w:eastAsia="Calibri" w:hAnsi="Calibri" w:cs="Calibri"/>
          <w:color w:val="000000"/>
          <w:lang w:val="ru-RU"/>
        </w:rPr>
        <w:t>аботки новых средств управления. Раннее обнаружение начинается со здравоохранения; это означает, что медицинский персонал должен уметь распознавать потенциальные эпидемические заболевания и оперативно сообщать о любых необычных случаях (например, о необычн</w:t>
      </w:r>
      <w:r w:rsidRPr="00005EF2">
        <w:rPr>
          <w:rFonts w:ascii="Calibri" w:eastAsia="Calibri" w:hAnsi="Calibri" w:cs="Calibri"/>
          <w:color w:val="000000"/>
          <w:lang w:val="ru-RU"/>
        </w:rPr>
        <w:t>о большом кластере случаев или смертей). На него также возлагается задача по снижению риска передачи инфекции внутри общины, изолируя пациентов с тяжелыми формами заболевания.</w:t>
      </w:r>
    </w:p>
    <w:p w14:paraId="0A0ADB27" w14:textId="77777777" w:rsidR="00080150" w:rsidRDefault="007F6338">
      <w:pPr>
        <w:numPr>
          <w:ilvl w:val="0"/>
          <w:numId w:val="2"/>
        </w:numPr>
        <w:pBdr>
          <w:top w:val="nil"/>
          <w:left w:val="nil"/>
          <w:bottom w:val="nil"/>
          <w:right w:val="nil"/>
          <w:between w:val="nil"/>
        </w:pBdr>
        <w:rPr>
          <w:rFonts w:ascii="Calibri" w:eastAsia="Calibri" w:hAnsi="Calibri" w:cs="Calibri"/>
        </w:rPr>
      </w:pPr>
      <w:r w:rsidRPr="00005EF2">
        <w:rPr>
          <w:rFonts w:ascii="Calibri" w:eastAsia="Calibri" w:hAnsi="Calibri" w:cs="Calibri"/>
          <w:b/>
          <w:color w:val="000000"/>
          <w:lang w:val="ru-RU"/>
        </w:rPr>
        <w:t>Сдерживание</w:t>
      </w:r>
      <w:r w:rsidRPr="00005EF2">
        <w:rPr>
          <w:rFonts w:ascii="Calibri" w:eastAsia="Calibri" w:hAnsi="Calibri" w:cs="Calibri"/>
          <w:color w:val="000000"/>
          <w:lang w:val="ru-RU"/>
        </w:rPr>
        <w:t xml:space="preserve"> заболевания на ранних стадиях его распространения. В силу абсолютной</w:t>
      </w:r>
      <w:r w:rsidRPr="00005EF2">
        <w:rPr>
          <w:rFonts w:ascii="Calibri" w:eastAsia="Calibri" w:hAnsi="Calibri" w:cs="Calibri"/>
          <w:color w:val="000000"/>
          <w:lang w:val="ru-RU"/>
        </w:rPr>
        <w:t xml:space="preserve"> важности предотвратить массовую эпидемию меры по сдерживанию заболевания вне зависимости от его этиологии (скорее всего, неизвестной) следует вводить сразу же после обнаружения первого случая. </w:t>
      </w:r>
      <w:r>
        <w:rPr>
          <w:rFonts w:ascii="Calibri" w:eastAsia="Calibri" w:hAnsi="Calibri" w:cs="Calibri"/>
          <w:color w:val="000000"/>
        </w:rPr>
        <w:t>Для принятия соответствующих мер противодействия также необход</w:t>
      </w:r>
      <w:r>
        <w:rPr>
          <w:rFonts w:ascii="Calibri" w:eastAsia="Calibri" w:hAnsi="Calibri" w:cs="Calibri"/>
          <w:color w:val="000000"/>
        </w:rPr>
        <w:t xml:space="preserve">имы компетентные специалисты. </w:t>
      </w:r>
    </w:p>
    <w:p w14:paraId="5D861420" w14:textId="77777777" w:rsidR="00080150" w:rsidRPr="00005EF2" w:rsidRDefault="007F6338">
      <w:pPr>
        <w:numPr>
          <w:ilvl w:val="0"/>
          <w:numId w:val="2"/>
        </w:numPr>
        <w:pBdr>
          <w:top w:val="nil"/>
          <w:left w:val="nil"/>
          <w:bottom w:val="nil"/>
          <w:right w:val="nil"/>
          <w:between w:val="nil"/>
        </w:pBdr>
        <w:rPr>
          <w:rFonts w:ascii="Calibri" w:eastAsia="Calibri" w:hAnsi="Calibri" w:cs="Calibri"/>
          <w:lang w:val="ru-RU"/>
        </w:rPr>
      </w:pPr>
      <w:r w:rsidRPr="00005EF2">
        <w:rPr>
          <w:rFonts w:ascii="Calibri" w:eastAsia="Calibri" w:hAnsi="Calibri" w:cs="Calibri"/>
          <w:b/>
          <w:color w:val="000000"/>
          <w:lang w:val="ru-RU"/>
        </w:rPr>
        <w:t>Противодействие эпидемии и минимизация ее последствий</w:t>
      </w:r>
      <w:r w:rsidRPr="00005EF2">
        <w:rPr>
          <w:rFonts w:ascii="Calibri" w:eastAsia="Calibri" w:hAnsi="Calibri" w:cs="Calibri"/>
          <w:color w:val="000000"/>
          <w:lang w:val="ru-RU"/>
        </w:rPr>
        <w:t xml:space="preserve"> в период нарастания. Как только эпидемический или пандемический порог достигнут, противодействие инфекционной болезни имеет целью минимизацию ее последствий и сокращение р</w:t>
      </w:r>
      <w:r w:rsidRPr="00005EF2">
        <w:rPr>
          <w:rFonts w:ascii="Calibri" w:eastAsia="Calibri" w:hAnsi="Calibri" w:cs="Calibri"/>
          <w:color w:val="000000"/>
          <w:lang w:val="ru-RU"/>
        </w:rPr>
        <w:t xml:space="preserve">аспространения, заболеваемости и смертности, а также влияния на функционирование экономических, политических и социальных механизмов. </w:t>
      </w:r>
    </w:p>
    <w:p w14:paraId="7BBEE8DC" w14:textId="77777777" w:rsidR="00080150" w:rsidRPr="00005EF2" w:rsidRDefault="007F6338">
      <w:pPr>
        <w:numPr>
          <w:ilvl w:val="0"/>
          <w:numId w:val="2"/>
        </w:numPr>
        <w:pBdr>
          <w:top w:val="nil"/>
          <w:left w:val="nil"/>
          <w:bottom w:val="nil"/>
          <w:right w:val="nil"/>
          <w:between w:val="nil"/>
        </w:pBdr>
        <w:rPr>
          <w:rFonts w:ascii="Calibri" w:eastAsia="Calibri" w:hAnsi="Calibri" w:cs="Calibri"/>
          <w:lang w:val="ru-RU"/>
        </w:rPr>
      </w:pPr>
      <w:r w:rsidRPr="00005EF2">
        <w:rPr>
          <w:rFonts w:ascii="Calibri" w:eastAsia="Calibri" w:hAnsi="Calibri" w:cs="Calibri"/>
          <w:b/>
          <w:color w:val="000000"/>
          <w:lang w:val="ru-RU"/>
        </w:rPr>
        <w:t>Устранение</w:t>
      </w:r>
      <w:r w:rsidRPr="00005EF2">
        <w:rPr>
          <w:rFonts w:ascii="Calibri" w:eastAsia="Calibri" w:hAnsi="Calibri" w:cs="Calibri"/>
          <w:color w:val="000000"/>
          <w:lang w:val="ru-RU"/>
        </w:rPr>
        <w:t xml:space="preserve"> риска вспышки инфекционного заболевания или его </w:t>
      </w:r>
      <w:r w:rsidRPr="00005EF2">
        <w:rPr>
          <w:rFonts w:ascii="Calibri" w:eastAsia="Calibri" w:hAnsi="Calibri" w:cs="Calibri"/>
          <w:b/>
          <w:color w:val="000000"/>
          <w:lang w:val="ru-RU"/>
        </w:rPr>
        <w:t>искоренение</w:t>
      </w:r>
      <w:r w:rsidRPr="00005EF2">
        <w:rPr>
          <w:rFonts w:ascii="Calibri" w:eastAsia="Calibri" w:hAnsi="Calibri" w:cs="Calibri"/>
          <w:color w:val="000000"/>
          <w:lang w:val="ru-RU"/>
        </w:rPr>
        <w:t>. Результатом мер противодействия заболеванию может</w:t>
      </w:r>
      <w:r w:rsidRPr="00005EF2">
        <w:rPr>
          <w:rFonts w:ascii="Calibri" w:eastAsia="Calibri" w:hAnsi="Calibri" w:cs="Calibri"/>
          <w:color w:val="000000"/>
          <w:lang w:val="ru-RU"/>
        </w:rPr>
        <w:t xml:space="preserve"> стать его искоренение; это означает достаточность таких мер для предотвращения новой вспышки эпидемии в данном регионе. Устранение означает, что заболевание больше не представляет серьезной опасности для общества. При этом во избежание рецидива заболевани</w:t>
      </w:r>
      <w:r w:rsidRPr="00005EF2">
        <w:rPr>
          <w:rFonts w:ascii="Calibri" w:eastAsia="Calibri" w:hAnsi="Calibri" w:cs="Calibri"/>
          <w:color w:val="000000"/>
          <w:lang w:val="ru-RU"/>
        </w:rPr>
        <w:t xml:space="preserve">я принятие соответствующих мер (мониторинга и противодействия) следует продолжать. Искоренение заболевания (что намного сложнее и редко достижимо) предполагает полное исключение новых случаев во всем мире. </w:t>
      </w:r>
    </w:p>
    <w:p w14:paraId="65F84CEF" w14:textId="77777777" w:rsidR="00080150" w:rsidRPr="00005EF2" w:rsidRDefault="00080150">
      <w:pPr>
        <w:rPr>
          <w:rFonts w:ascii="Calibri" w:eastAsia="Calibri" w:hAnsi="Calibri" w:cs="Calibri"/>
          <w:lang w:val="ru-RU"/>
        </w:rPr>
      </w:pPr>
    </w:p>
    <w:tbl>
      <w:tblPr>
        <w:tblStyle w:val="aff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5442BB5B" w14:textId="77777777">
        <w:tc>
          <w:tcPr>
            <w:tcW w:w="9622" w:type="dxa"/>
            <w:shd w:val="clear" w:color="auto" w:fill="D5DCE4"/>
          </w:tcPr>
          <w:p w14:paraId="01AC6756"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Важнейшая информация о вирусе </w:t>
            </w:r>
            <w:r>
              <w:rPr>
                <w:rFonts w:ascii="Calibri" w:eastAsia="Calibri" w:hAnsi="Calibri" w:cs="Calibri"/>
                <w:b/>
                <w:color w:val="FF4A43"/>
              </w:rPr>
              <w:t>Covid</w:t>
            </w:r>
            <w:r w:rsidRPr="00005EF2">
              <w:rPr>
                <w:rFonts w:ascii="Calibri" w:eastAsia="Calibri" w:hAnsi="Calibri" w:cs="Calibri"/>
                <w:b/>
                <w:color w:val="FF4A43"/>
                <w:lang w:val="ru-RU"/>
              </w:rPr>
              <w:t>-19</w:t>
            </w:r>
          </w:p>
          <w:p w14:paraId="4E05010B"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январе 2020 года Всемирная организация здравоохранения объявила, что вспышка нового коронавируса в китайской провинции Хубэй является чрезвычайной ситуацией в системе общественного здравоохранения, имеющей международное значение. Спустя два месяца – 11 м</w:t>
            </w:r>
            <w:r w:rsidRPr="00005EF2">
              <w:rPr>
                <w:rFonts w:ascii="Calibri" w:eastAsia="Calibri" w:hAnsi="Calibri" w:cs="Calibri"/>
                <w:color w:val="000000"/>
                <w:sz w:val="20"/>
                <w:szCs w:val="20"/>
                <w:lang w:val="ru-RU"/>
              </w:rPr>
              <w:t xml:space="preserve">арта 2020 года – ВОЗ объявила вспышку коронавируса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пандемией.</w:t>
            </w:r>
          </w:p>
          <w:p w14:paraId="3105E2AF"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На момент публикации настоящего доклада общее число заболевших в </w:t>
            </w:r>
            <w:r w:rsidRPr="00005EF2">
              <w:rPr>
                <w:rFonts w:ascii="Calibri" w:eastAsia="Calibri" w:hAnsi="Calibri" w:cs="Calibri"/>
                <w:color w:val="000000"/>
                <w:sz w:val="20"/>
                <w:szCs w:val="20"/>
                <w:highlight w:val="yellow"/>
                <w:lang w:val="ru-RU"/>
              </w:rPr>
              <w:t>примерно 184</w:t>
            </w:r>
            <w:r w:rsidRPr="00005EF2">
              <w:rPr>
                <w:rFonts w:ascii="Calibri" w:eastAsia="Calibri" w:hAnsi="Calibri" w:cs="Calibri"/>
                <w:color w:val="000000"/>
                <w:sz w:val="20"/>
                <w:szCs w:val="20"/>
                <w:lang w:val="ru-RU"/>
              </w:rPr>
              <w:t xml:space="preserve"> странах превысило</w:t>
            </w:r>
            <w:commentRangeStart w:id="3"/>
            <w:r w:rsidRPr="00005EF2">
              <w:rPr>
                <w:rFonts w:ascii="Calibri" w:eastAsia="Calibri" w:hAnsi="Calibri" w:cs="Calibri"/>
                <w:color w:val="000000"/>
                <w:sz w:val="20"/>
                <w:szCs w:val="20"/>
                <w:lang w:val="ru-RU"/>
              </w:rPr>
              <w:t xml:space="preserve"> </w:t>
            </w:r>
            <w:r w:rsidRPr="00005EF2">
              <w:rPr>
                <w:rFonts w:ascii="Calibri" w:eastAsia="Calibri" w:hAnsi="Calibri" w:cs="Calibri"/>
                <w:color w:val="000000"/>
                <w:sz w:val="20"/>
                <w:szCs w:val="20"/>
                <w:highlight w:val="yellow"/>
                <w:lang w:val="ru-RU"/>
              </w:rPr>
              <w:t>1.350.000</w:t>
            </w:r>
            <w:r w:rsidRPr="00005EF2">
              <w:rPr>
                <w:rFonts w:ascii="Calibri" w:eastAsia="Calibri" w:hAnsi="Calibri" w:cs="Calibri"/>
                <w:color w:val="000000"/>
                <w:sz w:val="20"/>
                <w:szCs w:val="20"/>
                <w:lang w:val="ru-RU"/>
              </w:rPr>
              <w:t xml:space="preserve"> человек</w:t>
            </w:r>
            <w:commentRangeEnd w:id="3"/>
            <w:r>
              <w:commentReference w:id="3"/>
            </w:r>
            <w:r w:rsidRPr="00005EF2">
              <w:rPr>
                <w:rFonts w:ascii="Calibri" w:eastAsia="Calibri" w:hAnsi="Calibri" w:cs="Calibri"/>
                <w:color w:val="000000"/>
                <w:sz w:val="20"/>
                <w:szCs w:val="20"/>
                <w:lang w:val="ru-RU"/>
              </w:rPr>
              <w:t>.</w:t>
            </w:r>
          </w:p>
          <w:p w14:paraId="49D61C54"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Что такое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w:t>
            </w:r>
          </w:p>
          <w:p w14:paraId="3609AAAB"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Коронавирусное заболевание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 это инфекционная болезнь, вызываемая новым коронавирусом, под названием тяжелый острый респираторный синдром 2 (ТОРС-КоВ-2). Первые случаи заболевания людей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были зафиксированы в декабре 2019 года в китайском</w:t>
            </w:r>
            <w:r w:rsidRPr="00005EF2">
              <w:rPr>
                <w:rFonts w:ascii="Calibri" w:eastAsia="Calibri" w:hAnsi="Calibri" w:cs="Calibri"/>
                <w:color w:val="000000"/>
                <w:sz w:val="20"/>
                <w:szCs w:val="20"/>
                <w:lang w:val="ru-RU"/>
              </w:rPr>
              <w:t xml:space="preserve"> городе Ухань (ВОЗ, 2020</w:t>
            </w:r>
            <w:r>
              <w:rPr>
                <w:rFonts w:ascii="Calibri" w:eastAsia="Calibri" w:hAnsi="Calibri" w:cs="Calibri"/>
                <w:color w:val="000000"/>
                <w:sz w:val="20"/>
                <w:szCs w:val="20"/>
              </w:rPr>
              <w:t>d</w:t>
            </w:r>
            <w:r w:rsidRPr="00005EF2">
              <w:rPr>
                <w:rFonts w:ascii="Calibri" w:eastAsia="Calibri" w:hAnsi="Calibri" w:cs="Calibri"/>
                <w:color w:val="000000"/>
                <w:sz w:val="20"/>
                <w:szCs w:val="20"/>
                <w:lang w:val="ru-RU"/>
              </w:rPr>
              <w:t xml:space="preserve">). </w:t>
            </w:r>
          </w:p>
          <w:p w14:paraId="2BE5280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Что такое коронавирус?</w:t>
            </w:r>
          </w:p>
          <w:p w14:paraId="113D8071"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Коронавирусы – это большое семейство вирусов, распространенных в животной среде и могущих вызывать заболевания животных или человека. Время от времени люди заражаются этими вирусами, которые затем могут р</w:t>
            </w:r>
            <w:r w:rsidRPr="00005EF2">
              <w:rPr>
                <w:rFonts w:ascii="Calibri" w:eastAsia="Calibri" w:hAnsi="Calibri" w:cs="Calibri"/>
                <w:color w:val="000000"/>
                <w:sz w:val="20"/>
                <w:szCs w:val="20"/>
                <w:lang w:val="ru-RU"/>
              </w:rPr>
              <w:t xml:space="preserve">аспространиться на других людей. Известно несколько коронавирусов, вызывающих респираторные инфекции – от банальной простуды до гораздо более серьезных заболеваний, таких как </w:t>
            </w:r>
            <w:r w:rsidRPr="00005EF2">
              <w:rPr>
                <w:rFonts w:ascii="Calibri" w:eastAsia="Calibri" w:hAnsi="Calibri" w:cs="Calibri"/>
                <w:color w:val="000000"/>
                <w:sz w:val="20"/>
                <w:szCs w:val="20"/>
                <w:lang w:val="ru-RU"/>
              </w:rPr>
              <w:lastRenderedPageBreak/>
              <w:t>ближневосточный респираторный синдром (БВРС) и тяжелый острый респираторный синдр</w:t>
            </w:r>
            <w:r w:rsidRPr="00005EF2">
              <w:rPr>
                <w:rFonts w:ascii="Calibri" w:eastAsia="Calibri" w:hAnsi="Calibri" w:cs="Calibri"/>
                <w:color w:val="000000"/>
                <w:sz w:val="20"/>
                <w:szCs w:val="20"/>
                <w:lang w:val="ru-RU"/>
              </w:rPr>
              <w:t xml:space="preserve">ом (ТОРС). Недавно обнаруженный коронавирус вызывает коронавирусное заболевание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(ВОЗ, 2020</w:t>
            </w:r>
            <w:r>
              <w:rPr>
                <w:rFonts w:ascii="Calibri" w:eastAsia="Calibri" w:hAnsi="Calibri" w:cs="Calibri"/>
                <w:color w:val="000000"/>
                <w:sz w:val="20"/>
                <w:szCs w:val="20"/>
              </w:rPr>
              <w:t>d</w:t>
            </w:r>
            <w:r w:rsidRPr="00005EF2">
              <w:rPr>
                <w:rFonts w:ascii="Calibri" w:eastAsia="Calibri" w:hAnsi="Calibri" w:cs="Calibri"/>
                <w:color w:val="000000"/>
                <w:sz w:val="20"/>
                <w:szCs w:val="20"/>
                <w:lang w:val="ru-RU"/>
              </w:rPr>
              <w:t>).</w:t>
            </w:r>
          </w:p>
          <w:p w14:paraId="7F75381A"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Как распространяется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w:t>
            </w:r>
          </w:p>
          <w:p w14:paraId="4EF6417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При кашле или дыхании человека, заболевшего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выделяются мельчайшие капельки, содержащие инфекцию. Люди, стоящие н</w:t>
            </w:r>
            <w:r w:rsidRPr="00005EF2">
              <w:rPr>
                <w:rFonts w:ascii="Calibri" w:eastAsia="Calibri" w:hAnsi="Calibri" w:cs="Calibri"/>
                <w:color w:val="000000"/>
                <w:sz w:val="20"/>
                <w:szCs w:val="20"/>
                <w:lang w:val="ru-RU"/>
              </w:rPr>
              <w:t xml:space="preserve">а расстоянии менее метра от него, могут заразиться, вдыхая их. Большинство таких капель попадают на близлежащие поверхности и предметы – прилавки, столы или телефоны. Люди могут заразиться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прикоснувшись к зараженным поверхностям или предметам, а </w:t>
            </w:r>
            <w:r w:rsidRPr="00005EF2">
              <w:rPr>
                <w:rFonts w:ascii="Calibri" w:eastAsia="Calibri" w:hAnsi="Calibri" w:cs="Calibri"/>
                <w:color w:val="000000"/>
                <w:sz w:val="20"/>
                <w:szCs w:val="20"/>
                <w:lang w:val="ru-RU"/>
              </w:rPr>
              <w:t>затем потерев глаза, нос или рот. (ВОЗ, 2020</w:t>
            </w:r>
            <w:r>
              <w:rPr>
                <w:rFonts w:ascii="Calibri" w:eastAsia="Calibri" w:hAnsi="Calibri" w:cs="Calibri"/>
                <w:color w:val="000000"/>
                <w:sz w:val="20"/>
                <w:szCs w:val="20"/>
              </w:rPr>
              <w:t>h</w:t>
            </w:r>
            <w:r w:rsidRPr="00005EF2">
              <w:rPr>
                <w:rFonts w:ascii="Calibri" w:eastAsia="Calibri" w:hAnsi="Calibri" w:cs="Calibri"/>
                <w:color w:val="000000"/>
                <w:sz w:val="20"/>
                <w:szCs w:val="20"/>
                <w:lang w:val="ru-RU"/>
              </w:rPr>
              <w:t xml:space="preserve">). </w:t>
            </w:r>
          </w:p>
          <w:p w14:paraId="583A748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 Каковы симптомы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w:t>
            </w:r>
          </w:p>
          <w:p w14:paraId="55955A60"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Наиболее распространенные симптомы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 это высокая температура, усталость и сухой кашель. В некоторых случаях заболевание сопровождается ломотой в теле, заложенностью носовы</w:t>
            </w:r>
            <w:r w:rsidRPr="00005EF2">
              <w:rPr>
                <w:rFonts w:ascii="Calibri" w:eastAsia="Calibri" w:hAnsi="Calibri" w:cs="Calibri"/>
                <w:color w:val="000000"/>
                <w:sz w:val="20"/>
                <w:szCs w:val="20"/>
                <w:lang w:val="ru-RU"/>
              </w:rPr>
              <w:t>х пазух, насморком, болью в горле или поносом. Эти симптомы, как правило, являются умеренными и проявляются постепенно. В некоторых случаях заболевание протекает бессимптомно и без ухудшения состояния больного. Однако, по последним данным, осложнения и зат</w:t>
            </w:r>
            <w:r w:rsidRPr="00005EF2">
              <w:rPr>
                <w:rFonts w:ascii="Calibri" w:eastAsia="Calibri" w:hAnsi="Calibri" w:cs="Calibri"/>
                <w:color w:val="000000"/>
                <w:sz w:val="20"/>
                <w:szCs w:val="20"/>
                <w:lang w:val="ru-RU"/>
              </w:rPr>
              <w:t>руднение дыхания наступают примерно в 1 из 6 случаев (ВОЗ, 2020</w:t>
            </w:r>
            <w:r>
              <w:rPr>
                <w:rFonts w:ascii="Calibri" w:eastAsia="Calibri" w:hAnsi="Calibri" w:cs="Calibri"/>
                <w:color w:val="000000"/>
                <w:sz w:val="20"/>
                <w:szCs w:val="20"/>
              </w:rPr>
              <w:t>d</w:t>
            </w:r>
            <w:r w:rsidRPr="00005EF2">
              <w:rPr>
                <w:rFonts w:ascii="Calibri" w:eastAsia="Calibri" w:hAnsi="Calibri" w:cs="Calibri"/>
                <w:color w:val="000000"/>
                <w:sz w:val="20"/>
                <w:szCs w:val="20"/>
                <w:lang w:val="ru-RU"/>
              </w:rPr>
              <w:t>). Осложненное течение болезни наиболее вероятно у пожилых людей и лиц с хроническими заболеваниями.</w:t>
            </w:r>
          </w:p>
          <w:p w14:paraId="5DB8EDF7"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Сколько длится инкубационный период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w:t>
            </w:r>
          </w:p>
          <w:p w14:paraId="1A8DF573"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Инкубационный период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согласно оценк</w:t>
            </w:r>
            <w:r w:rsidRPr="00005EF2">
              <w:rPr>
                <w:rFonts w:ascii="Calibri" w:eastAsia="Calibri" w:hAnsi="Calibri" w:cs="Calibri"/>
                <w:color w:val="000000"/>
                <w:sz w:val="20"/>
                <w:szCs w:val="20"/>
                <w:lang w:val="ru-RU"/>
              </w:rPr>
              <w:t>ам, составляет 1-14 дней, чаще всего примерно пять дней.</w:t>
            </w:r>
          </w:p>
          <w:p w14:paraId="530DF2A6" w14:textId="77777777" w:rsidR="00080150" w:rsidRPr="00005EF2" w:rsidRDefault="00080150">
            <w:pPr>
              <w:pBdr>
                <w:top w:val="nil"/>
                <w:left w:val="nil"/>
                <w:bottom w:val="nil"/>
                <w:right w:val="nil"/>
                <w:between w:val="nil"/>
              </w:pBdr>
              <w:spacing w:before="60" w:after="60"/>
              <w:rPr>
                <w:rFonts w:ascii="Calibri" w:eastAsia="Calibri" w:hAnsi="Calibri" w:cs="Calibri"/>
                <w:color w:val="000000"/>
                <w:sz w:val="20"/>
                <w:szCs w:val="20"/>
                <w:lang w:val="ru-RU"/>
              </w:rPr>
            </w:pPr>
          </w:p>
          <w:p w14:paraId="5922BB25"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Подробнее см. раздел сайта ВОЗ «Вопросы и ответы»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по адресу:</w:t>
            </w:r>
          </w:p>
          <w:p w14:paraId="2472696A"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hyperlink r:id="rId10">
              <w:r>
                <w:rPr>
                  <w:rFonts w:ascii="Calibri" w:eastAsia="Calibri" w:hAnsi="Calibri" w:cs="Calibri"/>
                  <w:color w:val="000000"/>
                  <w:sz w:val="20"/>
                  <w:szCs w:val="20"/>
                </w:rPr>
                <w:t>https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www</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who</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int</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news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room</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q</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a</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detail</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q</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a</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cor</w:t>
              </w:r>
              <w:r>
                <w:rPr>
                  <w:rFonts w:ascii="Calibri" w:eastAsia="Calibri" w:hAnsi="Calibri" w:cs="Calibri"/>
                  <w:color w:val="000000"/>
                  <w:sz w:val="20"/>
                  <w:szCs w:val="20"/>
                </w:rPr>
                <w:t>onaviruses</w:t>
              </w:r>
            </w:hyperlink>
            <w:r w:rsidRPr="00005EF2">
              <w:rPr>
                <w:rFonts w:ascii="Calibri" w:eastAsia="Calibri" w:hAnsi="Calibri" w:cs="Calibri"/>
                <w:color w:val="000000"/>
                <w:sz w:val="20"/>
                <w:szCs w:val="20"/>
                <w:lang w:val="ru-RU"/>
              </w:rPr>
              <w:t xml:space="preserve"> </w:t>
            </w:r>
          </w:p>
        </w:tc>
      </w:tr>
    </w:tbl>
    <w:p w14:paraId="1F1A8693" w14:textId="77777777" w:rsidR="00080150" w:rsidRPr="00005EF2" w:rsidRDefault="00080150">
      <w:pPr>
        <w:rPr>
          <w:rFonts w:ascii="Calibri" w:eastAsia="Calibri" w:hAnsi="Calibri" w:cs="Calibri"/>
          <w:lang w:val="ru-RU"/>
        </w:rPr>
      </w:pPr>
    </w:p>
    <w:p w14:paraId="57A97A2F" w14:textId="77777777" w:rsidR="00080150" w:rsidRPr="00005EF2" w:rsidRDefault="007F6338">
      <w:pPr>
        <w:pStyle w:val="1"/>
        <w:rPr>
          <w:rFonts w:ascii="Calibri" w:eastAsia="Calibri" w:hAnsi="Calibri" w:cs="Calibri"/>
          <w:lang w:val="ru-RU"/>
        </w:rPr>
      </w:pPr>
      <w:bookmarkStart w:id="4" w:name="_1fob9te" w:colFirst="0" w:colLast="0"/>
      <w:bookmarkEnd w:id="4"/>
      <w:r w:rsidRPr="00005EF2">
        <w:rPr>
          <w:rFonts w:ascii="Calibri" w:eastAsia="Calibri" w:hAnsi="Calibri" w:cs="Calibri"/>
          <w:lang w:val="ru-RU"/>
        </w:rPr>
        <w:t xml:space="preserve">Каково влияние пандемии </w:t>
      </w:r>
      <w:r>
        <w:rPr>
          <w:rFonts w:ascii="Calibri" w:eastAsia="Calibri" w:hAnsi="Calibri" w:cs="Calibri"/>
        </w:rPr>
        <w:t>Covid</w:t>
      </w:r>
      <w:r w:rsidRPr="00005EF2">
        <w:rPr>
          <w:rFonts w:ascii="Calibri" w:eastAsia="Calibri" w:hAnsi="Calibri" w:cs="Calibri"/>
          <w:lang w:val="ru-RU"/>
        </w:rPr>
        <w:t>-19 на сферу труда?</w:t>
      </w:r>
    </w:p>
    <w:p w14:paraId="1BC1538A"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Кризис, подобный пандемии </w:t>
      </w:r>
      <w:r>
        <w:rPr>
          <w:rFonts w:ascii="Calibri" w:eastAsia="Calibri" w:hAnsi="Calibri" w:cs="Calibri"/>
        </w:rPr>
        <w:t>Covid</w:t>
      </w:r>
      <w:r w:rsidRPr="00005EF2">
        <w:rPr>
          <w:rFonts w:ascii="Calibri" w:eastAsia="Calibri" w:hAnsi="Calibri" w:cs="Calibri"/>
          <w:lang w:val="ru-RU"/>
        </w:rPr>
        <w:t xml:space="preserve">-19, создавая чрезвычайную ситуацию в сфере здравоохранения, вызывает потрясения, непосредственно влияющие на рынки, производство и предложение (товаров и услуг), спрос (потребление и инвестиции) и сферу труда. </w:t>
      </w:r>
    </w:p>
    <w:p w14:paraId="62AE8F46"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Согласно оцен</w:t>
      </w:r>
      <w:r w:rsidRPr="00005EF2">
        <w:rPr>
          <w:rFonts w:ascii="Calibri" w:eastAsia="Calibri" w:hAnsi="Calibri" w:cs="Calibri"/>
          <w:lang w:val="ru-RU"/>
        </w:rPr>
        <w:t>кам МОТ, примерно 25 млн человек могут потерять работу, а размер потерь трудового дохода составить 3,4 трлн долларов США (МОТ, 2020</w:t>
      </w:r>
      <w:r>
        <w:rPr>
          <w:rFonts w:ascii="Calibri" w:eastAsia="Calibri" w:hAnsi="Calibri" w:cs="Calibri"/>
        </w:rPr>
        <w:t>a</w:t>
      </w:r>
      <w:r w:rsidRPr="00005EF2">
        <w:rPr>
          <w:rFonts w:ascii="Calibri" w:eastAsia="Calibri" w:hAnsi="Calibri" w:cs="Calibri"/>
          <w:lang w:val="ru-RU"/>
        </w:rPr>
        <w:t>). Однако уже ясно, что эти цифры могут быть значительно выше (</w:t>
      </w:r>
      <w:r>
        <w:rPr>
          <w:rFonts w:ascii="Calibri" w:eastAsia="Calibri" w:hAnsi="Calibri" w:cs="Calibri"/>
        </w:rPr>
        <w:t>Ryder</w:t>
      </w:r>
      <w:r w:rsidRPr="00005EF2">
        <w:rPr>
          <w:rFonts w:ascii="Calibri" w:eastAsia="Calibri" w:hAnsi="Calibri" w:cs="Calibri"/>
          <w:lang w:val="ru-RU"/>
        </w:rPr>
        <w:t>, 2020). Предприятия всех размеров уже приостановили раб</w:t>
      </w:r>
      <w:r w:rsidRPr="00005EF2">
        <w:rPr>
          <w:rFonts w:ascii="Calibri" w:eastAsia="Calibri" w:hAnsi="Calibri" w:cs="Calibri"/>
          <w:lang w:val="ru-RU"/>
        </w:rPr>
        <w:t>оту и сократили рабочее время и персонал. Многие из них находятся на грани банкротства – закрываются магазины и рестораны, отменяются авиарейсы и забронированные гостиничные номера, предприятия переходят на удаленный режим работы. Первыми зачастую теряют р</w:t>
      </w:r>
      <w:r w:rsidRPr="00005EF2">
        <w:rPr>
          <w:rFonts w:ascii="Calibri" w:eastAsia="Calibri" w:hAnsi="Calibri" w:cs="Calibri"/>
          <w:lang w:val="ru-RU"/>
        </w:rPr>
        <w:t>аботу те, чья занятость и так нестабильна: например, продавцы-консультанты, официанты, повара, носильщики и уборщики. В мире, где лишь один из пяти человек имеет право на пособия по безработице, сокращение кадров для миллионов семей тождественно катастрофе</w:t>
      </w:r>
      <w:r w:rsidRPr="00005EF2">
        <w:rPr>
          <w:rFonts w:ascii="Calibri" w:eastAsia="Calibri" w:hAnsi="Calibri" w:cs="Calibri"/>
          <w:lang w:val="ru-RU"/>
        </w:rPr>
        <w:t xml:space="preserve"> (МОТ, 2017). </w:t>
      </w:r>
    </w:p>
    <w:p w14:paraId="5DBB6ED5"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Кризис чреват не только безработицей и неполной занятостью: он также влияет на условия и оплату труда и доступность социальной защиты, особенно пагубно воздействуя на определенные категории населения, более подверженные негативной динамике р</w:t>
      </w:r>
      <w:r w:rsidRPr="00005EF2">
        <w:rPr>
          <w:rFonts w:ascii="Calibri" w:eastAsia="Calibri" w:hAnsi="Calibri" w:cs="Calibri"/>
          <w:lang w:val="ru-RU"/>
        </w:rPr>
        <w:t>ынка труда. (МОТ, 2020</w:t>
      </w:r>
      <w:r>
        <w:rPr>
          <w:rFonts w:ascii="Calibri" w:eastAsia="Calibri" w:hAnsi="Calibri" w:cs="Calibri"/>
        </w:rPr>
        <w:t>a</w:t>
      </w:r>
      <w:r w:rsidRPr="00005EF2">
        <w:rPr>
          <w:rFonts w:ascii="Calibri" w:eastAsia="Calibri" w:hAnsi="Calibri" w:cs="Calibri"/>
          <w:lang w:val="ru-RU"/>
        </w:rPr>
        <w:t xml:space="preserve">). </w:t>
      </w:r>
    </w:p>
    <w:p w14:paraId="7A97CBA0" w14:textId="77777777" w:rsidR="00080150" w:rsidRPr="00005EF2" w:rsidRDefault="007F6338">
      <w:pPr>
        <w:rPr>
          <w:rFonts w:ascii="Calibri" w:eastAsia="Calibri" w:hAnsi="Calibri" w:cs="Calibri"/>
          <w:smallCaps/>
          <w:color w:val="4472C4"/>
          <w:lang w:val="ru-RU"/>
        </w:rPr>
      </w:pPr>
      <w:r w:rsidRPr="00005EF2">
        <w:rPr>
          <w:rFonts w:ascii="Calibri" w:eastAsia="Calibri" w:hAnsi="Calibri" w:cs="Calibri"/>
          <w:lang w:val="ru-RU"/>
        </w:rPr>
        <w:t xml:space="preserve">Многие работники, оказывающие услуги по уходу и занимающиеся доставкой товаров – те, которые сейчас нужнее всего – лишены оплачиваемого отпуска по болезни </w:t>
      </w:r>
      <w:r w:rsidRPr="00005EF2">
        <w:rPr>
          <w:rFonts w:ascii="Calibri" w:eastAsia="Calibri" w:hAnsi="Calibri" w:cs="Calibri"/>
          <w:lang w:val="ru-RU"/>
        </w:rPr>
        <w:lastRenderedPageBreak/>
        <w:t>и вынуждены продолжать работу, даже если они заболели. В развивающихся странах в аналогичной ситуации</w:t>
      </w:r>
      <w:r w:rsidRPr="00005EF2">
        <w:rPr>
          <w:rFonts w:ascii="Calibri" w:eastAsia="Calibri" w:hAnsi="Calibri" w:cs="Calibri"/>
          <w:lang w:val="ru-RU"/>
        </w:rPr>
        <w:t xml:space="preserve"> находятся сдельщики, поденщики и неформальные торговцы, вынужденные зарабатывать на пропитание. Наряду с мерами противодействия распространению инфекции государство должно принять особые меры, которые нужны для защиты миллионов людей, работающих в сфере з</w:t>
      </w:r>
      <w:r w:rsidRPr="00005EF2">
        <w:rPr>
          <w:rFonts w:ascii="Calibri" w:eastAsia="Calibri" w:hAnsi="Calibri" w:cs="Calibri"/>
          <w:lang w:val="ru-RU"/>
        </w:rPr>
        <w:t>дравоохранения и оказывающих услуги по уходу (большинство из которых – женщины) и каждодневно рискующих своим здоровьем. Такая же защита требуется водителям грузовиков и морякам, доставляющим медицинское оборудование и другие жизненно важные товары. Удален</w:t>
      </w:r>
      <w:r w:rsidRPr="00005EF2">
        <w:rPr>
          <w:rFonts w:ascii="Calibri" w:eastAsia="Calibri" w:hAnsi="Calibri" w:cs="Calibri"/>
          <w:lang w:val="ru-RU"/>
        </w:rPr>
        <w:t xml:space="preserve">ный режим работы создает новые возможности, позволяя работникам продолжать работать, а работодателям – обеспечивать функционирование предприятия в период кризиса. При этом у работников должна быть возможность договориться о том, чтобы по-прежнему сочетать </w:t>
      </w:r>
      <w:r w:rsidRPr="00005EF2">
        <w:rPr>
          <w:rFonts w:ascii="Calibri" w:eastAsia="Calibri" w:hAnsi="Calibri" w:cs="Calibri"/>
          <w:lang w:val="ru-RU"/>
        </w:rPr>
        <w:t>этот режим с другими обязанностями, такими как уход за детьми, больными или престарелыми – и, разумеется, за самими собой (</w:t>
      </w:r>
      <w:r>
        <w:rPr>
          <w:rFonts w:ascii="Calibri" w:eastAsia="Calibri" w:hAnsi="Calibri" w:cs="Calibri"/>
        </w:rPr>
        <w:t>Ryder</w:t>
      </w:r>
      <w:r w:rsidRPr="00005EF2">
        <w:rPr>
          <w:rFonts w:ascii="Calibri" w:eastAsia="Calibri" w:hAnsi="Calibri" w:cs="Calibri"/>
          <w:lang w:val="ru-RU"/>
        </w:rPr>
        <w:t>, 2020).</w:t>
      </w:r>
    </w:p>
    <w:p w14:paraId="2C6BA8B2"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Эпидемия может серьезно ударить по отдельным слоям населения, усугубляя неравенство, особенно некоторых категорий работ</w:t>
      </w:r>
      <w:r w:rsidRPr="00005EF2">
        <w:rPr>
          <w:rFonts w:ascii="Calibri" w:eastAsia="Calibri" w:hAnsi="Calibri" w:cs="Calibri"/>
          <w:lang w:val="ru-RU"/>
        </w:rPr>
        <w:t xml:space="preserve">ающих, например: </w:t>
      </w:r>
    </w:p>
    <w:p w14:paraId="393379F9"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людей с хроническими заболеваниями, которые больше, чем другие, рискуют серьезно заболеть и получить осложнения;</w:t>
      </w:r>
    </w:p>
    <w:p w14:paraId="06DB1FF9"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 xml:space="preserve">молодежи, у которой и без того более высокий уровень безработицы и неполной занятости; </w:t>
      </w:r>
    </w:p>
    <w:p w14:paraId="1F66571F"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пожилых людей, у которых с большей ве</w:t>
      </w:r>
      <w:r w:rsidRPr="00005EF2">
        <w:rPr>
          <w:rFonts w:ascii="Calibri" w:eastAsia="Calibri" w:hAnsi="Calibri" w:cs="Calibri"/>
          <w:color w:val="000000"/>
          <w:lang w:val="ru-RU"/>
        </w:rPr>
        <w:t xml:space="preserve">роятностью могут возникнуть осложнения при возможном ухудшении их экономической ситуации; </w:t>
      </w:r>
    </w:p>
    <w:p w14:paraId="3428F490"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 xml:space="preserve">женщин, которые составляют преобладающую долю лиц, находящихся в силу своей профессии на переднем крае борьбы с пандемией и принимающих на свои плечи огромное бремя </w:t>
      </w:r>
      <w:r w:rsidRPr="00005EF2">
        <w:rPr>
          <w:rFonts w:ascii="Calibri" w:eastAsia="Calibri" w:hAnsi="Calibri" w:cs="Calibri"/>
          <w:color w:val="000000"/>
          <w:lang w:val="ru-RU"/>
        </w:rPr>
        <w:t>обязанностей по уходу за детьми в случае закрытия учебных или детских учреждений;</w:t>
      </w:r>
    </w:p>
    <w:p w14:paraId="223B09E9"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уязвимых работников (включая самозанятых, нерегулярных работников и сдельщиков), у которых нет доступа к механизмам оплачиваемого отпуска (отпуска по болезни) и которые в мен</w:t>
      </w:r>
      <w:r w:rsidRPr="00005EF2">
        <w:rPr>
          <w:rFonts w:ascii="Calibri" w:eastAsia="Calibri" w:hAnsi="Calibri" w:cs="Calibri"/>
          <w:color w:val="000000"/>
          <w:lang w:val="ru-RU"/>
        </w:rPr>
        <w:t xml:space="preserve">ьшей степени защищены обычными механизмами социальной защиты, а также другими формами выравнивания доходов; </w:t>
      </w:r>
    </w:p>
    <w:p w14:paraId="4DF80211" w14:textId="77777777" w:rsidR="00080150" w:rsidRPr="00005EF2" w:rsidRDefault="007F6338">
      <w:pPr>
        <w:numPr>
          <w:ilvl w:val="0"/>
          <w:numId w:val="1"/>
        </w:numPr>
        <w:pBdr>
          <w:top w:val="nil"/>
          <w:left w:val="nil"/>
          <w:bottom w:val="nil"/>
          <w:right w:val="nil"/>
          <w:between w:val="nil"/>
        </w:pBdr>
        <w:rPr>
          <w:sz w:val="20"/>
          <w:szCs w:val="20"/>
          <w:lang w:val="ru-RU"/>
        </w:rPr>
      </w:pPr>
      <w:r w:rsidRPr="00005EF2">
        <w:rPr>
          <w:rFonts w:ascii="Calibri" w:eastAsia="Calibri" w:hAnsi="Calibri" w:cs="Calibri"/>
          <w:color w:val="000000"/>
          <w:lang w:val="ru-RU"/>
        </w:rPr>
        <w:t>работников-мигрантов, которые могут не иметь возможности попасть на место работы в странах назначения и вернуться к своим семьям (МОТ, 2020</w:t>
      </w:r>
      <w:r>
        <w:rPr>
          <w:rFonts w:ascii="Calibri" w:eastAsia="Calibri" w:hAnsi="Calibri" w:cs="Calibri"/>
          <w:color w:val="000000"/>
        </w:rPr>
        <w:t>a</w:t>
      </w:r>
      <w:r w:rsidRPr="00005EF2">
        <w:rPr>
          <w:rFonts w:ascii="Calibri" w:eastAsia="Calibri" w:hAnsi="Calibri" w:cs="Calibri"/>
          <w:color w:val="000000"/>
          <w:lang w:val="ru-RU"/>
        </w:rPr>
        <w:t>).</w:t>
      </w:r>
    </w:p>
    <w:p w14:paraId="3E741886"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lang w:val="ru-RU"/>
        </w:rPr>
        <w:t>Нефо</w:t>
      </w:r>
      <w:r w:rsidRPr="00005EF2">
        <w:rPr>
          <w:rFonts w:ascii="Calibri" w:eastAsia="Calibri" w:hAnsi="Calibri" w:cs="Calibri"/>
          <w:lang w:val="ru-RU"/>
        </w:rPr>
        <w:t xml:space="preserve">рмальные работники, составляющие примерно 61% рабочей силы в мире, в период эпидемии, подобной пандемии </w:t>
      </w:r>
      <w:r>
        <w:rPr>
          <w:rFonts w:ascii="Calibri" w:eastAsia="Calibri" w:hAnsi="Calibri" w:cs="Calibri"/>
        </w:rPr>
        <w:t>Covid</w:t>
      </w:r>
      <w:r w:rsidRPr="00005EF2">
        <w:rPr>
          <w:rFonts w:ascii="Calibri" w:eastAsia="Calibri" w:hAnsi="Calibri" w:cs="Calibri"/>
          <w:lang w:val="ru-RU"/>
        </w:rPr>
        <w:t>-19, могут оказаться в особенно тяжелом положении. Риски безопасности и здоровью таких работников и без того высоки в силу отсутствия адекватных ме</w:t>
      </w:r>
      <w:r w:rsidRPr="00005EF2">
        <w:rPr>
          <w:rFonts w:ascii="Calibri" w:eastAsia="Calibri" w:hAnsi="Calibri" w:cs="Calibri"/>
          <w:lang w:val="ru-RU"/>
        </w:rPr>
        <w:t xml:space="preserve">ханизмов защиты. Работая в условиях отсутствия защиты в форме отпуска по болезни или пособий по безработице, они могут быть вынуждены выбирать между здоровьем и доходом, что ставит под угрозу не только их собственное здоровье и экономическое благополучие, </w:t>
      </w:r>
      <w:r w:rsidRPr="00005EF2">
        <w:rPr>
          <w:rFonts w:ascii="Calibri" w:eastAsia="Calibri" w:hAnsi="Calibri" w:cs="Calibri"/>
          <w:lang w:val="ru-RU"/>
        </w:rPr>
        <w:t>но и других людей (МОТ, 2020</w:t>
      </w:r>
      <w:r>
        <w:rPr>
          <w:rFonts w:ascii="Calibri" w:eastAsia="Calibri" w:hAnsi="Calibri" w:cs="Calibri"/>
        </w:rPr>
        <w:t>g</w:t>
      </w:r>
      <w:r w:rsidRPr="00005EF2">
        <w:rPr>
          <w:rFonts w:ascii="Calibri" w:eastAsia="Calibri" w:hAnsi="Calibri" w:cs="Calibri"/>
          <w:lang w:val="ru-RU"/>
        </w:rPr>
        <w:t xml:space="preserve">). </w:t>
      </w:r>
    </w:p>
    <w:p w14:paraId="06DD9810"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Конструктивный и постоянный социальный диалог между государством и социальными партнерами играет важнейшую роль в разработке эффективных мер противодействия на уровне предприятий и отраслей, и на макроэкономическом уровне, </w:t>
      </w:r>
      <w:r w:rsidRPr="00005EF2">
        <w:rPr>
          <w:rFonts w:ascii="Calibri" w:eastAsia="Calibri" w:hAnsi="Calibri" w:cs="Calibri"/>
          <w:lang w:val="ru-RU"/>
        </w:rPr>
        <w:t>что подтверждается опытом экономических кризисов прошлых лет (</w:t>
      </w:r>
      <w:r w:rsidRPr="00005EF2">
        <w:rPr>
          <w:rFonts w:ascii="Calibri" w:eastAsia="Calibri" w:hAnsi="Calibri" w:cs="Calibri"/>
          <w:color w:val="000000"/>
          <w:lang w:val="ru-RU"/>
        </w:rPr>
        <w:t>МОТ, 2020</w:t>
      </w:r>
      <w:r>
        <w:rPr>
          <w:rFonts w:ascii="Calibri" w:eastAsia="Calibri" w:hAnsi="Calibri" w:cs="Calibri"/>
          <w:color w:val="000000"/>
        </w:rPr>
        <w:t>b</w:t>
      </w:r>
      <w:r w:rsidRPr="00005EF2">
        <w:rPr>
          <w:rFonts w:ascii="Calibri" w:eastAsia="Calibri" w:hAnsi="Calibri" w:cs="Calibri"/>
          <w:lang w:val="ru-RU"/>
        </w:rPr>
        <w:t>).</w:t>
      </w:r>
    </w:p>
    <w:p w14:paraId="7E1F46F2"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Системы социальной защиты и государственная инфраструктура социальных услуг повышает степень сопротивляемости общества, позволяя преодолевать возникающие чрезвычайные ситуации и сво</w:t>
      </w:r>
      <w:r w:rsidRPr="00005EF2">
        <w:rPr>
          <w:rFonts w:ascii="Calibri" w:eastAsia="Calibri" w:hAnsi="Calibri" w:cs="Calibri"/>
          <w:lang w:val="ru-RU"/>
        </w:rPr>
        <w:t xml:space="preserve">дя к минимуму последствия возможных будущих кризисов. Например, как показала вспышка эпидемии Эбола в Западной Африке, отсутствие мер социальной защиты в условиях эпидемии усугубляет нищету, </w:t>
      </w:r>
      <w:r w:rsidRPr="00005EF2">
        <w:rPr>
          <w:rFonts w:ascii="Calibri" w:eastAsia="Calibri" w:hAnsi="Calibri" w:cs="Calibri"/>
          <w:lang w:val="ru-RU"/>
        </w:rPr>
        <w:lastRenderedPageBreak/>
        <w:t>безработицу и неформальность, вовлекая работников в порочный круг</w:t>
      </w:r>
      <w:r w:rsidRPr="00005EF2">
        <w:rPr>
          <w:rFonts w:ascii="Calibri" w:eastAsia="Calibri" w:hAnsi="Calibri" w:cs="Calibri"/>
          <w:lang w:val="ru-RU"/>
        </w:rPr>
        <w:t xml:space="preserve"> еще более серьезной уязвимости (МОТ</w:t>
      </w:r>
      <w:r w:rsidRPr="00005EF2">
        <w:rPr>
          <w:rFonts w:ascii="Calibri" w:eastAsia="Calibri" w:hAnsi="Calibri" w:cs="Calibri"/>
          <w:color w:val="000000"/>
          <w:lang w:val="ru-RU"/>
        </w:rPr>
        <w:t>, 2020</w:t>
      </w:r>
      <w:r>
        <w:rPr>
          <w:rFonts w:ascii="Calibri" w:eastAsia="Calibri" w:hAnsi="Calibri" w:cs="Calibri"/>
          <w:color w:val="000000"/>
        </w:rPr>
        <w:t>b</w:t>
      </w:r>
      <w:r w:rsidRPr="00005EF2">
        <w:rPr>
          <w:rFonts w:ascii="Calibri" w:eastAsia="Calibri" w:hAnsi="Calibri" w:cs="Calibri"/>
          <w:lang w:val="ru-RU"/>
        </w:rPr>
        <w:t>).</w:t>
      </w:r>
    </w:p>
    <w:p w14:paraId="10F1A768"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Эпидемии последнего времени – тяжелого острого респираторного синдрома (ТОРС), свиного гриппа </w:t>
      </w:r>
      <w:r>
        <w:rPr>
          <w:rFonts w:ascii="Calibri" w:eastAsia="Calibri" w:hAnsi="Calibri" w:cs="Calibri"/>
        </w:rPr>
        <w:t>A</w:t>
      </w:r>
      <w:r w:rsidRPr="00005EF2">
        <w:rPr>
          <w:rFonts w:ascii="Calibri" w:eastAsia="Calibri" w:hAnsi="Calibri" w:cs="Calibri"/>
          <w:lang w:val="ru-RU"/>
        </w:rPr>
        <w:t>(</w:t>
      </w:r>
      <w:r>
        <w:rPr>
          <w:rFonts w:ascii="Calibri" w:eastAsia="Calibri" w:hAnsi="Calibri" w:cs="Calibri"/>
        </w:rPr>
        <w:t>H</w:t>
      </w:r>
      <w:r w:rsidRPr="00005EF2">
        <w:rPr>
          <w:rFonts w:ascii="Calibri" w:eastAsia="Calibri" w:hAnsi="Calibri" w:cs="Calibri"/>
          <w:lang w:val="ru-RU"/>
        </w:rPr>
        <w:t>1</w:t>
      </w:r>
      <w:r>
        <w:rPr>
          <w:rFonts w:ascii="Calibri" w:eastAsia="Calibri" w:hAnsi="Calibri" w:cs="Calibri"/>
        </w:rPr>
        <w:t>N</w:t>
      </w:r>
      <w:r w:rsidRPr="00005EF2">
        <w:rPr>
          <w:rFonts w:ascii="Calibri" w:eastAsia="Calibri" w:hAnsi="Calibri" w:cs="Calibri"/>
          <w:lang w:val="ru-RU"/>
        </w:rPr>
        <w:t xml:space="preserve">1) и вируса Эбола – подчеркнули значение мер, направленных на рабочие места и служащих не только для выявления </w:t>
      </w:r>
      <w:r w:rsidRPr="00005EF2">
        <w:rPr>
          <w:rFonts w:ascii="Calibri" w:eastAsia="Calibri" w:hAnsi="Calibri" w:cs="Calibri"/>
          <w:lang w:val="ru-RU"/>
        </w:rPr>
        <w:t>групп риска, но и для понимания механизмов распространения заболеваний и принятия действенных санитарно-профилактических мер. Если работник заразился инфекционным заболеванием, необходимо изучить механизм его распространения на предприятии и принять меры п</w:t>
      </w:r>
      <w:r w:rsidRPr="00005EF2">
        <w:rPr>
          <w:rFonts w:ascii="Calibri" w:eastAsia="Calibri" w:hAnsi="Calibri" w:cs="Calibri"/>
          <w:lang w:val="ru-RU"/>
        </w:rPr>
        <w:t>о снижению риска заражения других работников (</w:t>
      </w:r>
      <w:r>
        <w:rPr>
          <w:rFonts w:ascii="Calibri" w:eastAsia="Calibri" w:hAnsi="Calibri" w:cs="Calibri"/>
        </w:rPr>
        <w:t>Su</w:t>
      </w:r>
      <w:r w:rsidRPr="00005EF2">
        <w:rPr>
          <w:rFonts w:ascii="Calibri" w:eastAsia="Calibri" w:hAnsi="Calibri" w:cs="Calibri"/>
          <w:lang w:val="ru-RU"/>
        </w:rPr>
        <w:t xml:space="preserve"> </w:t>
      </w:r>
      <w:r>
        <w:rPr>
          <w:rFonts w:ascii="Calibri" w:eastAsia="Calibri" w:hAnsi="Calibri" w:cs="Calibri"/>
        </w:rPr>
        <w:t>et</w:t>
      </w:r>
      <w:r w:rsidRPr="00005EF2">
        <w:rPr>
          <w:rFonts w:ascii="Calibri" w:eastAsia="Calibri" w:hAnsi="Calibri" w:cs="Calibri"/>
          <w:lang w:val="ru-RU"/>
        </w:rPr>
        <w:t xml:space="preserve"> </w:t>
      </w:r>
      <w:r>
        <w:rPr>
          <w:rFonts w:ascii="Calibri" w:eastAsia="Calibri" w:hAnsi="Calibri" w:cs="Calibri"/>
        </w:rPr>
        <w:t>al</w:t>
      </w:r>
      <w:r w:rsidRPr="00005EF2">
        <w:rPr>
          <w:rFonts w:ascii="Calibri" w:eastAsia="Calibri" w:hAnsi="Calibri" w:cs="Calibri"/>
          <w:lang w:val="ru-RU"/>
        </w:rPr>
        <w:t xml:space="preserve">., 2019). Предприятия – самое эффективное место, где работодатели и работники могут совместно распространять информацию о мерах охраны труда (ОТ) и проводить разъяснительную работу, в том числе о мерах </w:t>
      </w:r>
      <w:r w:rsidRPr="00005EF2">
        <w:rPr>
          <w:rFonts w:ascii="Calibri" w:eastAsia="Calibri" w:hAnsi="Calibri" w:cs="Calibri"/>
          <w:lang w:val="ru-RU"/>
        </w:rPr>
        <w:t xml:space="preserve">профилактики и защиты от распространения инфекционных заболеваний. </w:t>
      </w:r>
    </w:p>
    <w:p w14:paraId="21AFED11"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Масштабные меры и новаторские политические решения абсолютно необходимы для преодоления кризиса, сохранения уровня жизни пострадавшего от него населения и восстановления экономики за счет </w:t>
      </w:r>
      <w:r w:rsidRPr="00005EF2">
        <w:rPr>
          <w:rFonts w:ascii="Calibri" w:eastAsia="Calibri" w:hAnsi="Calibri" w:cs="Calibri"/>
          <w:lang w:val="ru-RU"/>
        </w:rPr>
        <w:t>стимулирования спроса (МОТ</w:t>
      </w:r>
      <w:r w:rsidRPr="00005EF2">
        <w:rPr>
          <w:rFonts w:ascii="Calibri" w:eastAsia="Calibri" w:hAnsi="Calibri" w:cs="Calibri"/>
          <w:color w:val="000000"/>
          <w:lang w:val="ru-RU"/>
        </w:rPr>
        <w:t>, 2020</w:t>
      </w:r>
      <w:r>
        <w:rPr>
          <w:rFonts w:ascii="Calibri" w:eastAsia="Calibri" w:hAnsi="Calibri" w:cs="Calibri"/>
          <w:color w:val="000000"/>
        </w:rPr>
        <w:t>b</w:t>
      </w:r>
      <w:r w:rsidRPr="00005EF2">
        <w:rPr>
          <w:rFonts w:ascii="Calibri" w:eastAsia="Calibri" w:hAnsi="Calibri" w:cs="Calibri"/>
          <w:lang w:val="ru-RU"/>
        </w:rPr>
        <w:t>).</w:t>
      </w:r>
    </w:p>
    <w:p w14:paraId="75266610" w14:textId="77777777" w:rsidR="00080150" w:rsidRPr="00005EF2" w:rsidRDefault="007F6338">
      <w:pPr>
        <w:spacing w:before="0" w:line="288" w:lineRule="auto"/>
        <w:ind w:left="360"/>
        <w:jc w:val="left"/>
        <w:rPr>
          <w:rFonts w:ascii="Calibri" w:eastAsia="Calibri" w:hAnsi="Calibri" w:cs="Calibri"/>
          <w:lang w:val="ru-RU"/>
        </w:rPr>
      </w:pPr>
      <w:r w:rsidRPr="00005EF2">
        <w:rPr>
          <w:lang w:val="ru-RU"/>
        </w:rPr>
        <w:br w:type="page"/>
      </w:r>
    </w:p>
    <w:p w14:paraId="5D265930" w14:textId="77777777" w:rsidR="00080150" w:rsidRPr="00005EF2" w:rsidRDefault="007F6338">
      <w:pPr>
        <w:pStyle w:val="1"/>
        <w:rPr>
          <w:rFonts w:ascii="Calibri" w:eastAsia="Calibri" w:hAnsi="Calibri" w:cs="Calibri"/>
          <w:lang w:val="ru-RU"/>
        </w:rPr>
      </w:pPr>
      <w:bookmarkStart w:id="5" w:name="_3znysh7" w:colFirst="0" w:colLast="0"/>
      <w:bookmarkEnd w:id="5"/>
      <w:r w:rsidRPr="00005EF2">
        <w:rPr>
          <w:rFonts w:ascii="Calibri" w:eastAsia="Calibri" w:hAnsi="Calibri" w:cs="Calibri"/>
          <w:lang w:val="ru-RU"/>
        </w:rPr>
        <w:lastRenderedPageBreak/>
        <w:t>Меры охраны труда в условиях пандемии</w:t>
      </w:r>
    </w:p>
    <w:p w14:paraId="23387D80"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Каждая эпидемия по-своему уникальна. Патогены значительно отличаются друг от друга по тяжести воздействия, способности вызывать летальный исход, способам передачи, диагностики, леч</w:t>
      </w:r>
      <w:r w:rsidRPr="00005EF2">
        <w:rPr>
          <w:rFonts w:ascii="Calibri" w:eastAsia="Calibri" w:hAnsi="Calibri" w:cs="Calibri"/>
          <w:lang w:val="ru-RU"/>
        </w:rPr>
        <w:t>ения и противодействия. По географии своего распространения эпидемия может быть сконцентрирована или рассредоточена на местном, национальном или трансконтинентальном уровне. Эпидемия может затрагивать лишь отдельные уязвимые группы или сельские общины, а м</w:t>
      </w:r>
      <w:r w:rsidRPr="00005EF2">
        <w:rPr>
          <w:rFonts w:ascii="Calibri" w:eastAsia="Calibri" w:hAnsi="Calibri" w:cs="Calibri"/>
          <w:lang w:val="ru-RU"/>
        </w:rPr>
        <w:t>ожет распространяться на все население в целом.</w:t>
      </w:r>
    </w:p>
    <w:p w14:paraId="49336307" w14:textId="77777777" w:rsidR="00080150" w:rsidRDefault="007F6338">
      <w:pPr>
        <w:rPr>
          <w:rFonts w:ascii="Calibri" w:eastAsia="Calibri" w:hAnsi="Calibri" w:cs="Calibri"/>
        </w:rPr>
      </w:pPr>
      <w:r w:rsidRPr="00005EF2">
        <w:rPr>
          <w:rFonts w:ascii="Calibri" w:eastAsia="Calibri" w:hAnsi="Calibri" w:cs="Calibri"/>
          <w:lang w:val="ru-RU"/>
        </w:rPr>
        <w:t>При наличии комплексного плана подготовки к чрезвычайным ситуациям и эпидемиям предприятия могут быстрее и эффективнее принять скоординированные меры противодействия, адаптируя их с учетом специфики ситуации,</w:t>
      </w:r>
      <w:r w:rsidRPr="00005EF2">
        <w:rPr>
          <w:rFonts w:ascii="Calibri" w:eastAsia="Calibri" w:hAnsi="Calibri" w:cs="Calibri"/>
          <w:lang w:val="ru-RU"/>
        </w:rPr>
        <w:t xml:space="preserve"> с которой столкнулись.</w:t>
      </w:r>
      <w:r>
        <w:rPr>
          <w:rFonts w:ascii="Calibri" w:eastAsia="Calibri" w:hAnsi="Calibri" w:cs="Calibri"/>
          <w:vertAlign w:val="superscript"/>
        </w:rPr>
        <w:footnoteReference w:id="8"/>
      </w:r>
      <w:r w:rsidRPr="00005EF2">
        <w:rPr>
          <w:rFonts w:ascii="Calibri" w:eastAsia="Calibri" w:hAnsi="Calibri" w:cs="Calibri"/>
          <w:lang w:val="ru-RU"/>
        </w:rPr>
        <w:t xml:space="preserve"> </w:t>
      </w:r>
      <w:r>
        <w:rPr>
          <w:rFonts w:ascii="Calibri" w:eastAsia="Calibri" w:hAnsi="Calibri" w:cs="Calibri"/>
        </w:rPr>
        <w:t>Для того, чтобы принять меры, учитывающие такую специфику, предприятия должны следить за сообщениями санитарно-гигиенических органов, местных органов здравоохранения и других партнеров, получать от них информацию, материалы и техни</w:t>
      </w:r>
      <w:r>
        <w:rPr>
          <w:rFonts w:ascii="Calibri" w:eastAsia="Calibri" w:hAnsi="Calibri" w:cs="Calibri"/>
        </w:rPr>
        <w:t xml:space="preserve">ческие рекомендации (МОТ, 2020i). </w:t>
      </w:r>
    </w:p>
    <w:p w14:paraId="536AE0FA"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Для того, чтобы профилактические меры отражали новейшие научные знания, касающиеся защиты от заражения, необходим постоянный мониторинг охраны труда и соответствующая оценка рисков. Предприятиям нужно быть в курсе постоян</w:t>
      </w:r>
      <w:r w:rsidRPr="00005EF2">
        <w:rPr>
          <w:rFonts w:ascii="Calibri" w:eastAsia="Calibri" w:hAnsi="Calibri" w:cs="Calibri"/>
          <w:lang w:val="ru-RU"/>
        </w:rPr>
        <w:t>но обновляемой информации о заражении, способах его передачи, рекомендуемых мерах защиты, изменениях требований местных и центральных органов. Такой мониторинг также поможет сделать так, чтобы меры ОТ по минимизации риска заражения не влекли за собой новых</w:t>
      </w:r>
      <w:r w:rsidRPr="00005EF2">
        <w:rPr>
          <w:rFonts w:ascii="Calibri" w:eastAsia="Calibri" w:hAnsi="Calibri" w:cs="Calibri"/>
          <w:lang w:val="ru-RU"/>
        </w:rPr>
        <w:t>, непредвиденных рисков здоровью и безопасности работников (физической и психологической). Все опасные факторы производства, возникающие вследствие новой организации труда и производственных процессов, должны быть выявлены, а соответствующие риски – оценен</w:t>
      </w:r>
      <w:r w:rsidRPr="00005EF2">
        <w:rPr>
          <w:rFonts w:ascii="Calibri" w:eastAsia="Calibri" w:hAnsi="Calibri" w:cs="Calibri"/>
          <w:lang w:val="ru-RU"/>
        </w:rPr>
        <w:t>ы и минимизированы.</w:t>
      </w:r>
    </w:p>
    <w:p w14:paraId="4645C411" w14:textId="77777777" w:rsidR="00080150" w:rsidRPr="00005EF2" w:rsidRDefault="00080150">
      <w:pPr>
        <w:pBdr>
          <w:top w:val="nil"/>
          <w:left w:val="nil"/>
          <w:bottom w:val="nil"/>
          <w:right w:val="nil"/>
          <w:between w:val="nil"/>
        </w:pBdr>
        <w:spacing w:before="60" w:after="60"/>
        <w:rPr>
          <w:rFonts w:ascii="Calibri" w:eastAsia="Calibri" w:hAnsi="Calibri" w:cs="Calibri"/>
          <w:color w:val="000000"/>
          <w:sz w:val="20"/>
          <w:szCs w:val="20"/>
          <w:lang w:val="ru-RU"/>
        </w:rPr>
      </w:pPr>
    </w:p>
    <w:tbl>
      <w:tblPr>
        <w:tblStyle w:val="affb"/>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62F15E3C" w14:textId="77777777">
        <w:tc>
          <w:tcPr>
            <w:tcW w:w="9622" w:type="dxa"/>
            <w:shd w:val="clear" w:color="auto" w:fill="D5DCE4"/>
          </w:tcPr>
          <w:p w14:paraId="7D7F9391"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Конвенция (№ 155) и Рекомендация (№ 164) о безопасности и гигиене труда в производственной сфере: права, функции и обязанности </w:t>
            </w:r>
          </w:p>
          <w:p w14:paraId="224D2840"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Ряд положений Конвенции № 155 и Рекомендации № 164 касается мер профилактики и защиты, имеющих целью минимизировать негативные последствия пандемии, подобной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для охраны и безопасности труда. Ниже приводятся некоторые из этих положений:</w:t>
            </w:r>
          </w:p>
          <w:p w14:paraId="050DDB6C"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Работодате</w:t>
            </w:r>
            <w:r w:rsidRPr="00005EF2">
              <w:rPr>
                <w:rFonts w:ascii="Calibri" w:eastAsia="Calibri" w:hAnsi="Calibri" w:cs="Calibri"/>
                <w:color w:val="000000"/>
                <w:sz w:val="20"/>
                <w:szCs w:val="20"/>
                <w:lang w:val="ru-RU"/>
              </w:rPr>
              <w:t>ли должны обеспечивать, насколько это обоснованно и практически осу</w:t>
            </w:r>
            <w:bookmarkStart w:id="6" w:name="1ksv4uv" w:colFirst="0" w:colLast="0"/>
            <w:bookmarkEnd w:id="6"/>
            <w:r w:rsidRPr="00005EF2">
              <w:rPr>
                <w:rFonts w:ascii="Calibri" w:eastAsia="Calibri" w:hAnsi="Calibri" w:cs="Calibri"/>
                <w:color w:val="000000"/>
                <w:sz w:val="20"/>
                <w:szCs w:val="20"/>
                <w:lang w:val="ru-RU"/>
              </w:rPr>
              <w:t>ществимо, чтобы находящиеся под их контролем рабочие места, механизмы, оборудование и процессы были безопасными и не угрожали</w:t>
            </w:r>
            <w:r>
              <w:rPr>
                <w:rFonts w:ascii="Calibri" w:eastAsia="Calibri" w:hAnsi="Calibri" w:cs="Calibri"/>
                <w:color w:val="000000"/>
                <w:sz w:val="20"/>
                <w:szCs w:val="20"/>
              </w:rPr>
              <w:t> </w:t>
            </w:r>
            <w:bookmarkStart w:id="7" w:name="44sinio" w:colFirst="0" w:colLast="0"/>
            <w:bookmarkEnd w:id="7"/>
            <w:r w:rsidRPr="00005EF2">
              <w:rPr>
                <w:rFonts w:ascii="Calibri" w:eastAsia="Calibri" w:hAnsi="Calibri" w:cs="Calibri"/>
                <w:color w:val="000000"/>
                <w:sz w:val="20"/>
                <w:szCs w:val="20"/>
                <w:lang w:val="ru-RU"/>
              </w:rPr>
              <w:t>здоровью, и чтобы находящиеся под их контролем химические, биол</w:t>
            </w:r>
            <w:r w:rsidRPr="00005EF2">
              <w:rPr>
                <w:rFonts w:ascii="Calibri" w:eastAsia="Calibri" w:hAnsi="Calibri" w:cs="Calibri"/>
                <w:color w:val="000000"/>
                <w:sz w:val="20"/>
                <w:szCs w:val="20"/>
                <w:lang w:val="ru-RU"/>
              </w:rPr>
              <w:t>огические и физические вещества и агенты были безопасными для здоровья, когда принимаются соответствующие защитные меры. Работодатели должны, в случае необходимости, предоставлять соответствующие защитные одежду и средства, чтобы предотвратить, насколько э</w:t>
            </w:r>
            <w:r w:rsidRPr="00005EF2">
              <w:rPr>
                <w:rFonts w:ascii="Calibri" w:eastAsia="Calibri" w:hAnsi="Calibri" w:cs="Calibri"/>
                <w:color w:val="000000"/>
                <w:sz w:val="20"/>
                <w:szCs w:val="20"/>
                <w:lang w:val="ru-RU"/>
              </w:rPr>
              <w:t xml:space="preserve">то обоснованно и практически осуществимо, возникновение несчастных случаев или вредных последствий для здоровья (статья 16 Конвенции № 155). </w:t>
            </w:r>
          </w:p>
          <w:p w14:paraId="7FA76C3D"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Pr>
                <w:rFonts w:ascii="Helvetica Neue" w:eastAsia="Helvetica Neue" w:hAnsi="Helvetica Neue" w:cs="Helvetica Neue"/>
                <w:color w:val="000000"/>
                <w:sz w:val="14"/>
                <w:szCs w:val="14"/>
              </w:rPr>
              <w:t> </w:t>
            </w:r>
            <w:r w:rsidRPr="00005EF2">
              <w:rPr>
                <w:rFonts w:ascii="Calibri" w:eastAsia="Calibri" w:hAnsi="Calibri" w:cs="Calibri"/>
                <w:color w:val="000000"/>
                <w:sz w:val="20"/>
                <w:szCs w:val="20"/>
                <w:lang w:val="ru-RU"/>
              </w:rPr>
              <w:t xml:space="preserve">Бесплатно предоставлять работникам соответствующие защитную одежду и средства индивидуальной защиты (пункт 10(е) </w:t>
            </w:r>
            <w:r w:rsidRPr="00005EF2">
              <w:rPr>
                <w:rFonts w:ascii="Calibri" w:eastAsia="Calibri" w:hAnsi="Calibri" w:cs="Calibri"/>
                <w:color w:val="000000"/>
                <w:sz w:val="20"/>
                <w:szCs w:val="20"/>
                <w:lang w:val="ru-RU"/>
              </w:rPr>
              <w:t>Рекомендации № 164).</w:t>
            </w:r>
          </w:p>
          <w:p w14:paraId="54F04E3B"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Работодатели должны, когда это необходимо, принимать меры при возникновении аварийных ситуаций и несчастных случаев на производстве, в том числе надлежащие меры по оказанию первой помощи (статья 18 Конвенции № 155). Работодатели должны</w:t>
            </w:r>
            <w:r w:rsidRPr="00005EF2">
              <w:rPr>
                <w:rFonts w:ascii="Calibri" w:eastAsia="Calibri" w:hAnsi="Calibri" w:cs="Calibri"/>
                <w:color w:val="000000"/>
                <w:sz w:val="20"/>
                <w:szCs w:val="20"/>
                <w:lang w:val="ru-RU"/>
              </w:rPr>
              <w:t xml:space="preserve"> также обеспечить, чтобы работники и их представители имели надлежащую информацию о мерах </w:t>
            </w:r>
            <w:bookmarkStart w:id="8" w:name="2jxsxqh" w:colFirst="0" w:colLast="0"/>
            <w:bookmarkEnd w:id="8"/>
            <w:r w:rsidRPr="00005EF2">
              <w:rPr>
                <w:rFonts w:ascii="Calibri" w:eastAsia="Calibri" w:hAnsi="Calibri" w:cs="Calibri"/>
                <w:color w:val="000000"/>
                <w:sz w:val="20"/>
                <w:szCs w:val="20"/>
                <w:lang w:val="ru-RU"/>
              </w:rPr>
              <w:t xml:space="preserve">безопасности и охраны здоровья, могли консультироваться со своими </w:t>
            </w:r>
            <w:r w:rsidRPr="00005EF2">
              <w:rPr>
                <w:rFonts w:ascii="Calibri" w:eastAsia="Calibri" w:hAnsi="Calibri" w:cs="Calibri"/>
                <w:color w:val="000000"/>
                <w:sz w:val="20"/>
                <w:szCs w:val="20"/>
                <w:lang w:val="ru-RU"/>
              </w:rPr>
              <w:lastRenderedPageBreak/>
              <w:t>представительными организациями и получали надлежащую подготовку в области безопасности и гигиены тр</w:t>
            </w:r>
            <w:r w:rsidRPr="00005EF2">
              <w:rPr>
                <w:rFonts w:ascii="Calibri" w:eastAsia="Calibri" w:hAnsi="Calibri" w:cs="Calibri"/>
                <w:color w:val="000000"/>
                <w:sz w:val="20"/>
                <w:szCs w:val="20"/>
                <w:lang w:val="ru-RU"/>
              </w:rPr>
              <w:t xml:space="preserve">уда (статья 19 Конвенции № 155). </w:t>
            </w:r>
          </w:p>
          <w:p w14:paraId="21F600D5"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Работники и их представители на предприятии получают надлежащую информацию и подготовку в области ОТ.</w:t>
            </w:r>
            <w:r w:rsidRPr="00005EF2">
              <w:rPr>
                <w:rFonts w:ascii="Cambria" w:eastAsia="Cambria" w:hAnsi="Cambria" w:cs="Cambria"/>
                <w:color w:val="000000"/>
                <w:sz w:val="16"/>
                <w:szCs w:val="16"/>
                <w:lang w:val="ru-RU"/>
              </w:rPr>
              <w:t xml:space="preserve"> </w:t>
            </w:r>
            <w:r w:rsidRPr="00005EF2">
              <w:rPr>
                <w:rFonts w:ascii="Calibri" w:eastAsia="Calibri" w:hAnsi="Calibri" w:cs="Calibri"/>
                <w:color w:val="000000"/>
                <w:sz w:val="20"/>
                <w:szCs w:val="20"/>
                <w:lang w:val="ru-RU"/>
              </w:rPr>
              <w:t>Они наделяются полномочиями рассматривать все аспекты безопасности и гигиены труда, связанные с их работой, и работодате</w:t>
            </w:r>
            <w:r w:rsidRPr="00005EF2">
              <w:rPr>
                <w:rFonts w:ascii="Calibri" w:eastAsia="Calibri" w:hAnsi="Calibri" w:cs="Calibri"/>
                <w:color w:val="000000"/>
                <w:sz w:val="20"/>
                <w:szCs w:val="20"/>
                <w:lang w:val="ru-RU"/>
              </w:rPr>
              <w:t>ли консультируют их по этим аспектам. Работнику, оставившему работу, который имел достаточные основания полагать, что она представляет непосредственную и серьезную опасность для его жизни или здоровья, обеспечивается в соответствии с национальными условиям</w:t>
            </w:r>
            <w:r w:rsidRPr="00005EF2">
              <w:rPr>
                <w:rFonts w:ascii="Calibri" w:eastAsia="Calibri" w:hAnsi="Calibri" w:cs="Calibri"/>
                <w:color w:val="000000"/>
                <w:sz w:val="20"/>
                <w:szCs w:val="20"/>
                <w:lang w:val="ru-RU"/>
              </w:rPr>
              <w:t>и и практикой защита от необоснованных пос</w:t>
            </w:r>
            <w:bookmarkStart w:id="9" w:name="z337ya" w:colFirst="0" w:colLast="0"/>
            <w:bookmarkEnd w:id="9"/>
            <w:r w:rsidRPr="00005EF2">
              <w:rPr>
                <w:rFonts w:ascii="Calibri" w:eastAsia="Calibri" w:hAnsi="Calibri" w:cs="Calibri"/>
                <w:color w:val="000000"/>
                <w:sz w:val="20"/>
                <w:szCs w:val="20"/>
                <w:lang w:val="ru-RU"/>
              </w:rPr>
              <w:t>ледствий. (ст. 13 Конвенции № 155). В таких случаях работник немедленно извещает своего непосредственного начальника о любой ситуации, о которой у него есть достаточное основание полагать, что она создает непосредс</w:t>
            </w:r>
            <w:r w:rsidRPr="00005EF2">
              <w:rPr>
                <w:rFonts w:ascii="Calibri" w:eastAsia="Calibri" w:hAnsi="Calibri" w:cs="Calibri"/>
                <w:color w:val="000000"/>
                <w:sz w:val="20"/>
                <w:szCs w:val="20"/>
                <w:lang w:val="ru-RU"/>
              </w:rPr>
              <w:t>твенную и серьезную угрозу его жизни или здоровью; до тех пор, пока работодатель, в случае необходимости, не принял мер по ее устранению, он не может требовать, чтобы работники возобновили работу, где по-прежнему сохраняется непосредственная и серьезная оп</w:t>
            </w:r>
            <w:r w:rsidRPr="00005EF2">
              <w:rPr>
                <w:rFonts w:ascii="Calibri" w:eastAsia="Calibri" w:hAnsi="Calibri" w:cs="Calibri"/>
                <w:color w:val="000000"/>
                <w:sz w:val="20"/>
                <w:szCs w:val="20"/>
                <w:lang w:val="ru-RU"/>
              </w:rPr>
              <w:t>асность для жизни или здоровья (статья 19 (</w:t>
            </w:r>
            <w:r>
              <w:rPr>
                <w:rFonts w:ascii="Calibri" w:eastAsia="Calibri" w:hAnsi="Calibri" w:cs="Calibri"/>
                <w:color w:val="000000"/>
                <w:sz w:val="20"/>
                <w:szCs w:val="20"/>
              </w:rPr>
              <w:t>f</w:t>
            </w:r>
            <w:r w:rsidRPr="00005EF2">
              <w:rPr>
                <w:rFonts w:ascii="Calibri" w:eastAsia="Calibri" w:hAnsi="Calibri" w:cs="Calibri"/>
                <w:color w:val="000000"/>
                <w:sz w:val="20"/>
                <w:szCs w:val="20"/>
                <w:lang w:val="ru-RU"/>
              </w:rPr>
              <w:t>) Конвенции № 155).</w:t>
            </w:r>
          </w:p>
          <w:p w14:paraId="758AA53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Что касается обязанностей работников и их представителей, то они обязаны сотрудничать с работодателем в области безопасности и гигиены труда (статья 19 Конвенции № 155). Для этого они должны: </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a</w:t>
            </w:r>
            <w:r w:rsidRPr="00005EF2">
              <w:rPr>
                <w:rFonts w:ascii="Calibri" w:eastAsia="Calibri" w:hAnsi="Calibri" w:cs="Calibri"/>
                <w:color w:val="000000"/>
                <w:sz w:val="20"/>
                <w:szCs w:val="20"/>
                <w:lang w:val="ru-RU"/>
              </w:rPr>
              <w:t>) проявлять разумную заботу о собственной безопасности и безопасности других лиц, которые могут быть поставлены под угрозу в результате их действий или бездействия; (</w:t>
            </w:r>
            <w:r>
              <w:rPr>
                <w:rFonts w:ascii="Calibri" w:eastAsia="Calibri" w:hAnsi="Calibri" w:cs="Calibri"/>
                <w:color w:val="000000"/>
                <w:sz w:val="20"/>
                <w:szCs w:val="20"/>
              </w:rPr>
              <w:t>b</w:t>
            </w:r>
            <w:r w:rsidRPr="00005EF2">
              <w:rPr>
                <w:rFonts w:ascii="Calibri" w:eastAsia="Calibri" w:hAnsi="Calibri" w:cs="Calibri"/>
                <w:color w:val="000000"/>
                <w:sz w:val="20"/>
                <w:szCs w:val="20"/>
                <w:lang w:val="ru-RU"/>
              </w:rPr>
              <w:t xml:space="preserve">) соблюдать инструкции, предусмотренные с целью обеспечения собственной безопасности и </w:t>
            </w:r>
            <w:r w:rsidRPr="00005EF2">
              <w:rPr>
                <w:rFonts w:ascii="Calibri" w:eastAsia="Calibri" w:hAnsi="Calibri" w:cs="Calibri"/>
                <w:color w:val="000000"/>
                <w:sz w:val="20"/>
                <w:szCs w:val="20"/>
                <w:lang w:val="ru-RU"/>
              </w:rPr>
              <w:t>гигиены труда, а также безопасности и гигиены труда других лиц, и процедуры в области техники безопасности и гигиены труда; (</w:t>
            </w:r>
            <w:r>
              <w:rPr>
                <w:rFonts w:ascii="Calibri" w:eastAsia="Calibri" w:hAnsi="Calibri" w:cs="Calibri"/>
                <w:color w:val="000000"/>
                <w:sz w:val="20"/>
                <w:szCs w:val="20"/>
              </w:rPr>
              <w:t>c</w:t>
            </w:r>
            <w:r w:rsidRPr="00005EF2">
              <w:rPr>
                <w:rFonts w:ascii="Calibri" w:eastAsia="Calibri" w:hAnsi="Calibri" w:cs="Calibri"/>
                <w:color w:val="000000"/>
                <w:sz w:val="20"/>
                <w:szCs w:val="20"/>
                <w:lang w:val="ru-RU"/>
              </w:rPr>
              <w:t>) правильно пользоваться устройствами по технике безопасности и защитными средствами и не выводить их из строя; (</w:t>
            </w:r>
            <w:r>
              <w:rPr>
                <w:rFonts w:ascii="Calibri" w:eastAsia="Calibri" w:hAnsi="Calibri" w:cs="Calibri"/>
                <w:color w:val="000000"/>
                <w:sz w:val="20"/>
                <w:szCs w:val="20"/>
              </w:rPr>
              <w:t>d</w:t>
            </w:r>
            <w:r w:rsidRPr="00005EF2">
              <w:rPr>
                <w:rFonts w:ascii="Calibri" w:eastAsia="Calibri" w:hAnsi="Calibri" w:cs="Calibri"/>
                <w:color w:val="000000"/>
                <w:sz w:val="20"/>
                <w:szCs w:val="20"/>
                <w:lang w:val="ru-RU"/>
              </w:rPr>
              <w:t>) немедленно изв</w:t>
            </w:r>
            <w:r w:rsidRPr="00005EF2">
              <w:rPr>
                <w:rFonts w:ascii="Calibri" w:eastAsia="Calibri" w:hAnsi="Calibri" w:cs="Calibri"/>
                <w:color w:val="000000"/>
                <w:sz w:val="20"/>
                <w:szCs w:val="20"/>
                <w:lang w:val="ru-RU"/>
              </w:rPr>
              <w:t>ещать своего непосредственного начальника о любой ситуации, которая, по их мнению, может представлять опасность и которую они не могут сами устранить; (</w:t>
            </w:r>
            <w:r>
              <w:rPr>
                <w:rFonts w:ascii="Calibri" w:eastAsia="Calibri" w:hAnsi="Calibri" w:cs="Calibri"/>
                <w:color w:val="000000"/>
                <w:sz w:val="20"/>
                <w:szCs w:val="20"/>
              </w:rPr>
              <w:t>e</w:t>
            </w:r>
            <w:r w:rsidRPr="00005EF2">
              <w:rPr>
                <w:rFonts w:ascii="Calibri" w:eastAsia="Calibri" w:hAnsi="Calibri" w:cs="Calibri"/>
                <w:color w:val="000000"/>
                <w:sz w:val="20"/>
                <w:szCs w:val="20"/>
                <w:lang w:val="ru-RU"/>
              </w:rPr>
              <w:t>) сообщать о любом несчастном случае или случае повреждения здоровья, возникающем в ходе работы или в с</w:t>
            </w:r>
            <w:r w:rsidRPr="00005EF2">
              <w:rPr>
                <w:rFonts w:ascii="Calibri" w:eastAsia="Calibri" w:hAnsi="Calibri" w:cs="Calibri"/>
                <w:color w:val="000000"/>
                <w:sz w:val="20"/>
                <w:szCs w:val="20"/>
                <w:lang w:val="ru-RU"/>
              </w:rPr>
              <w:t>вязи с ней (пункт 16 Рекомендации № 164).</w:t>
            </w:r>
          </w:p>
        </w:tc>
      </w:tr>
    </w:tbl>
    <w:p w14:paraId="60B91E9A" w14:textId="77777777" w:rsidR="00080150" w:rsidRPr="00005EF2" w:rsidRDefault="00080150">
      <w:pPr>
        <w:rPr>
          <w:rFonts w:ascii="Calibri" w:eastAsia="Calibri" w:hAnsi="Calibri" w:cs="Calibri"/>
          <w:color w:val="FF4A43"/>
          <w:sz w:val="26"/>
          <w:szCs w:val="26"/>
          <w:lang w:val="ru-RU"/>
        </w:rPr>
      </w:pPr>
      <w:bookmarkStart w:id="10" w:name="_3j2qqm3" w:colFirst="0" w:colLast="0"/>
      <w:bookmarkEnd w:id="10"/>
    </w:p>
    <w:p w14:paraId="38D7EEFC" w14:textId="77777777" w:rsidR="00080150" w:rsidRPr="00005EF2" w:rsidRDefault="007F6338">
      <w:pPr>
        <w:rPr>
          <w:rFonts w:ascii="Calibri" w:eastAsia="Calibri" w:hAnsi="Calibri" w:cs="Calibri"/>
          <w:i/>
          <w:color w:val="FF4A43"/>
          <w:sz w:val="26"/>
          <w:szCs w:val="26"/>
          <w:lang w:val="ru-RU"/>
        </w:rPr>
      </w:pPr>
      <w:r w:rsidRPr="00005EF2">
        <w:rPr>
          <w:rFonts w:ascii="Calibri" w:eastAsia="Calibri" w:hAnsi="Calibri" w:cs="Calibri"/>
          <w:i/>
          <w:color w:val="FF4A43"/>
          <w:sz w:val="26"/>
          <w:szCs w:val="26"/>
          <w:lang w:val="ru-RU"/>
        </w:rPr>
        <w:t xml:space="preserve">Признание </w:t>
      </w:r>
      <w:r>
        <w:rPr>
          <w:rFonts w:ascii="Calibri" w:eastAsia="Calibri" w:hAnsi="Calibri" w:cs="Calibri"/>
          <w:i/>
          <w:color w:val="FF4A43"/>
          <w:sz w:val="26"/>
          <w:szCs w:val="26"/>
        </w:rPr>
        <w:t>COVID</w:t>
      </w:r>
      <w:r w:rsidRPr="00005EF2">
        <w:rPr>
          <w:rFonts w:ascii="Calibri" w:eastAsia="Calibri" w:hAnsi="Calibri" w:cs="Calibri"/>
          <w:i/>
          <w:color w:val="FF4A43"/>
          <w:sz w:val="26"/>
          <w:szCs w:val="26"/>
          <w:lang w:val="ru-RU"/>
        </w:rPr>
        <w:t>-19 профессиональным заболеванием</w:t>
      </w:r>
    </w:p>
    <w:p w14:paraId="4EF808BF"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Во время эпидемии работники могут подвергаться риску заражения инфекцией в ходе выполнения своей работы. Вследствие этого у них может возникнуть посттравматическое стрессовое расстройство (ПТСР). В той степени, в которой работники, получившие эти заболеван</w:t>
      </w:r>
      <w:r w:rsidRPr="00005EF2">
        <w:rPr>
          <w:rFonts w:ascii="Calibri" w:eastAsia="Calibri" w:hAnsi="Calibri" w:cs="Calibri"/>
          <w:lang w:val="ru-RU"/>
        </w:rPr>
        <w:t xml:space="preserve">ия в связи со своей работой, утратили работоспособность, они должны иметь право получить денежную компенсацию, а также медицинскую и сопутствующую помощь, что предусмотрено Конвенцией 1964 года об обеспечении в связи с несчастным случаем на производстве и </w:t>
      </w:r>
      <w:r w:rsidRPr="00005EF2">
        <w:rPr>
          <w:rFonts w:ascii="Calibri" w:eastAsia="Calibri" w:hAnsi="Calibri" w:cs="Calibri"/>
          <w:lang w:val="ru-RU"/>
        </w:rPr>
        <w:t>профессиональным заболеванием (№ 121). В этой Конвенции также предусмотрено, что иждивенцы (супруги и дети) работников, умерших в результате заболевания, связанного с трудовой деятельностью, имеют право получить денежные пособия или компенсацию, а также по</w:t>
      </w:r>
      <w:r w:rsidRPr="00005EF2">
        <w:rPr>
          <w:rFonts w:ascii="Calibri" w:eastAsia="Calibri" w:hAnsi="Calibri" w:cs="Calibri"/>
          <w:lang w:val="ru-RU"/>
        </w:rPr>
        <w:t xml:space="preserve">хоронное пособие.  </w:t>
      </w:r>
    </w:p>
    <w:p w14:paraId="1C746101"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В регулярно обновляемом перечне профессиональных заболеваний МОТ (2010)</w:t>
      </w:r>
      <w:r>
        <w:rPr>
          <w:rFonts w:ascii="Calibri" w:eastAsia="Calibri" w:hAnsi="Calibri" w:cs="Calibri"/>
          <w:vertAlign w:val="superscript"/>
        </w:rPr>
        <w:footnoteReference w:id="9"/>
      </w:r>
      <w:r w:rsidRPr="00005EF2">
        <w:rPr>
          <w:rFonts w:ascii="Calibri" w:eastAsia="Calibri" w:hAnsi="Calibri" w:cs="Calibri"/>
          <w:color w:val="000000"/>
          <w:lang w:val="ru-RU"/>
        </w:rPr>
        <w:t xml:space="preserve"> приводится список профессиональных заболеваний, вызываемых воздействием веществ в ходе трудовой деятельности, включая «различные биологические вещества и инфекцион</w:t>
      </w:r>
      <w:r w:rsidRPr="00005EF2">
        <w:rPr>
          <w:rFonts w:ascii="Calibri" w:eastAsia="Calibri" w:hAnsi="Calibri" w:cs="Calibri"/>
          <w:color w:val="000000"/>
          <w:lang w:val="ru-RU"/>
        </w:rPr>
        <w:t>ные или паразитарные заболевания», а также «посттравматическое стрессовое расстройство». Перечень также имеет открытые позиции во всех разделах, касающихся вышеуказанных заболеваний. Эти открытые позиции дают возможность признавать другие заболевания или р</w:t>
      </w:r>
      <w:r w:rsidRPr="00005EF2">
        <w:rPr>
          <w:rFonts w:ascii="Calibri" w:eastAsia="Calibri" w:hAnsi="Calibri" w:cs="Calibri"/>
          <w:color w:val="000000"/>
          <w:lang w:val="ru-RU"/>
        </w:rPr>
        <w:t xml:space="preserve">асстройства (в том числе психические или поведенческие), не упомянутые в предыдущих позициях, в том случае, если прямая связь между воздействием факторов риска или веществ, возникающим в ходе трудовой </w:t>
      </w:r>
      <w:r w:rsidRPr="00005EF2">
        <w:rPr>
          <w:rFonts w:ascii="Calibri" w:eastAsia="Calibri" w:hAnsi="Calibri" w:cs="Calibri"/>
          <w:color w:val="000000"/>
          <w:lang w:val="ru-RU"/>
        </w:rPr>
        <w:lastRenderedPageBreak/>
        <w:t>деятельности, и заболеванием (заболеваниями) или расстр</w:t>
      </w:r>
      <w:r w:rsidRPr="00005EF2">
        <w:rPr>
          <w:rFonts w:ascii="Calibri" w:eastAsia="Calibri" w:hAnsi="Calibri" w:cs="Calibri"/>
          <w:color w:val="000000"/>
          <w:lang w:val="ru-RU"/>
        </w:rPr>
        <w:t>ойством (расстройствами), полученным работником, научно доказана или определена при помощи методов, соответствующих национальному законодательству и практике.</w:t>
      </w:r>
    </w:p>
    <w:p w14:paraId="37BA2022" w14:textId="77777777" w:rsidR="00080150" w:rsidRPr="00005EF2" w:rsidRDefault="00080150">
      <w:pPr>
        <w:rPr>
          <w:rFonts w:ascii="Calibri" w:eastAsia="Calibri" w:hAnsi="Calibri" w:cs="Calibri"/>
          <w:lang w:val="ru-RU"/>
        </w:rPr>
      </w:pPr>
    </w:p>
    <w:tbl>
      <w:tblPr>
        <w:tblStyle w:val="affc"/>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4ED37F04" w14:textId="77777777">
        <w:tc>
          <w:tcPr>
            <w:tcW w:w="9622" w:type="dxa"/>
            <w:shd w:val="clear" w:color="auto" w:fill="D5DCE4"/>
          </w:tcPr>
          <w:p w14:paraId="7A6F77BD"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Pr>
                <w:rFonts w:ascii="Calibri" w:eastAsia="Calibri" w:hAnsi="Calibri" w:cs="Calibri"/>
                <w:b/>
                <w:color w:val="FF4A43"/>
              </w:rPr>
              <w:t>Covid</w:t>
            </w:r>
            <w:r w:rsidRPr="00005EF2">
              <w:rPr>
                <w:rFonts w:ascii="Calibri" w:eastAsia="Calibri" w:hAnsi="Calibri" w:cs="Calibri"/>
                <w:b/>
                <w:color w:val="FF4A43"/>
                <w:lang w:val="ru-RU"/>
              </w:rPr>
              <w:t>-19 как профессиональное заболевание</w:t>
            </w:r>
          </w:p>
          <w:p w14:paraId="21518120"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Парламент Уругвая утвердил включение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в перече</w:t>
            </w:r>
            <w:r w:rsidRPr="00005EF2">
              <w:rPr>
                <w:rFonts w:ascii="Calibri" w:eastAsia="Calibri" w:hAnsi="Calibri" w:cs="Calibri"/>
                <w:color w:val="000000"/>
                <w:sz w:val="20"/>
                <w:szCs w:val="20"/>
                <w:lang w:val="ru-RU"/>
              </w:rPr>
              <w:t>нь профессиональных заболеваний медицинских работников, имеющих прямой или косвенный контакт с пациентами, инфицированными вирусом в период эпидемии.</w:t>
            </w:r>
            <w:r>
              <w:rPr>
                <w:rFonts w:ascii="Calibri" w:eastAsia="Calibri" w:hAnsi="Calibri" w:cs="Calibri"/>
                <w:color w:val="000000"/>
                <w:sz w:val="20"/>
                <w:szCs w:val="20"/>
                <w:vertAlign w:val="superscript"/>
              </w:rPr>
              <w:footnoteReference w:id="10"/>
            </w:r>
          </w:p>
        </w:tc>
      </w:tr>
    </w:tbl>
    <w:p w14:paraId="22BCA6DA" w14:textId="77777777" w:rsidR="00080150" w:rsidRPr="00005EF2" w:rsidRDefault="00080150">
      <w:pPr>
        <w:rPr>
          <w:rFonts w:ascii="Calibri" w:eastAsia="Calibri" w:hAnsi="Calibri" w:cs="Calibri"/>
          <w:lang w:val="ru-RU"/>
        </w:rPr>
      </w:pPr>
    </w:p>
    <w:p w14:paraId="3A59D056" w14:textId="77777777" w:rsidR="00080150" w:rsidRPr="00005EF2" w:rsidRDefault="007F6338">
      <w:pPr>
        <w:pStyle w:val="2"/>
        <w:rPr>
          <w:rFonts w:ascii="Calibri" w:eastAsia="Calibri" w:hAnsi="Calibri" w:cs="Calibri"/>
          <w:lang w:val="ru-RU"/>
        </w:rPr>
      </w:pPr>
      <w:bookmarkStart w:id="11" w:name="_2et92p0" w:colFirst="0" w:colLast="0"/>
      <w:bookmarkEnd w:id="11"/>
      <w:r w:rsidRPr="00005EF2">
        <w:rPr>
          <w:rFonts w:ascii="Calibri" w:eastAsia="Calibri" w:hAnsi="Calibri" w:cs="Calibri"/>
          <w:lang w:val="ru-RU"/>
        </w:rPr>
        <w:t>Включение готовности к чрезвычайным ситуациям в системы управления охраной труда</w:t>
      </w:r>
    </w:p>
    <w:p w14:paraId="229A5699" w14:textId="77777777" w:rsidR="00080150" w:rsidRPr="00005EF2" w:rsidRDefault="007F6338">
      <w:pPr>
        <w:rPr>
          <w:rFonts w:ascii="Calibri" w:eastAsia="Calibri" w:hAnsi="Calibri" w:cs="Calibri"/>
          <w:sz w:val="28"/>
          <w:szCs w:val="28"/>
          <w:lang w:val="ru-RU"/>
        </w:rPr>
      </w:pPr>
      <w:r w:rsidRPr="00005EF2">
        <w:rPr>
          <w:rFonts w:ascii="Calibri" w:eastAsia="Calibri" w:hAnsi="Calibri" w:cs="Calibri"/>
          <w:lang w:val="ru-RU"/>
        </w:rPr>
        <w:t>Концепция системы управления охраной труда (СУОТ) появилась как в промышленно развитых, так и в развивающихся странах в последние десятилетия. В одних случаях ее применение законодательно регулируется, в других оно является добровольным. Как показывает опы</w:t>
      </w:r>
      <w:r w:rsidRPr="00005EF2">
        <w:rPr>
          <w:rFonts w:ascii="Calibri" w:eastAsia="Calibri" w:hAnsi="Calibri" w:cs="Calibri"/>
          <w:lang w:val="ru-RU"/>
        </w:rPr>
        <w:t>т, СУОТ является логически обоснованным и целесообразным инструментом, способствующим неуклонному улучшению охраны труда на уровне организации (МОТ, 2011).</w:t>
      </w:r>
    </w:p>
    <w:p w14:paraId="15F8FFE1"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В «Руководстве МОТ по системам управления охраной труда» (МОТ-СУОТ 2001) содержится призыв принять с</w:t>
      </w:r>
      <w:r w:rsidRPr="00005EF2">
        <w:rPr>
          <w:rFonts w:ascii="Calibri" w:eastAsia="Calibri" w:hAnsi="Calibri" w:cs="Calibri"/>
          <w:lang w:val="ru-RU"/>
        </w:rPr>
        <w:t>оответствующие меры по созданию такой системы, которая должна включать следующие основные элементы: политику, организацию планирования и внедрения, оценку результатов и меры по совершенствованию системы (МОТ, 2001). Короче говоря, данный процесс исходит из</w:t>
      </w:r>
      <w:r w:rsidRPr="00005EF2">
        <w:rPr>
          <w:rFonts w:ascii="Calibri" w:eastAsia="Calibri" w:hAnsi="Calibri" w:cs="Calibri"/>
          <w:lang w:val="ru-RU"/>
        </w:rPr>
        <w:t xml:space="preserve"> базового циклически применяемого принципа «планирование-реализация-контроль-корректировка» (ПРКК), который был разработан в 1950-х годах в целях контроля параметров экономической деятельности на постоянной основе (МОТ, 2011). </w:t>
      </w:r>
    </w:p>
    <w:p w14:paraId="0C7D1B7B"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Концепция СУОТ преследует сл</w:t>
      </w:r>
      <w:r w:rsidRPr="00005EF2">
        <w:rPr>
          <w:rFonts w:ascii="Calibri" w:eastAsia="Calibri" w:hAnsi="Calibri" w:cs="Calibri"/>
          <w:lang w:val="ru-RU"/>
        </w:rPr>
        <w:t xml:space="preserve">едующие цели: </w:t>
      </w:r>
    </w:p>
    <w:p w14:paraId="3693EEC3"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 xml:space="preserve">эффективная и последовательная реализация мер профилактики и защиты; </w:t>
      </w:r>
    </w:p>
    <w:p w14:paraId="643B87B4" w14:textId="77777777" w:rsidR="00080150" w:rsidRDefault="007F6338">
      <w:pPr>
        <w:numPr>
          <w:ilvl w:val="0"/>
          <w:numId w:val="1"/>
        </w:numPr>
        <w:pBdr>
          <w:top w:val="nil"/>
          <w:left w:val="nil"/>
          <w:bottom w:val="nil"/>
          <w:right w:val="nil"/>
          <w:between w:val="nil"/>
        </w:pBdr>
        <w:jc w:val="left"/>
      </w:pPr>
      <w:r>
        <w:rPr>
          <w:rFonts w:ascii="Calibri" w:eastAsia="Calibri" w:hAnsi="Calibri" w:cs="Calibri"/>
          <w:color w:val="000000"/>
        </w:rPr>
        <w:t xml:space="preserve">выработка целесообразной политики;  </w:t>
      </w:r>
    </w:p>
    <w:p w14:paraId="5AD1EE90" w14:textId="77777777" w:rsidR="00080150" w:rsidRDefault="007F6338">
      <w:pPr>
        <w:numPr>
          <w:ilvl w:val="0"/>
          <w:numId w:val="1"/>
        </w:numPr>
        <w:pBdr>
          <w:top w:val="nil"/>
          <w:left w:val="nil"/>
          <w:bottom w:val="nil"/>
          <w:right w:val="nil"/>
          <w:between w:val="nil"/>
        </w:pBdr>
        <w:jc w:val="left"/>
      </w:pPr>
      <w:r>
        <w:rPr>
          <w:rFonts w:ascii="Calibri" w:eastAsia="Calibri" w:hAnsi="Calibri" w:cs="Calibri"/>
          <w:color w:val="000000"/>
        </w:rPr>
        <w:t xml:space="preserve">гарантированное принятие обязательств; </w:t>
      </w:r>
    </w:p>
    <w:p w14:paraId="42B9F2EA"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 xml:space="preserve">учет всех элементов рабочего места при оценке опасных производственных факторов и рисков; </w:t>
      </w:r>
    </w:p>
    <w:p w14:paraId="72A8C45C"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уча</w:t>
      </w:r>
      <w:r w:rsidRPr="00005EF2">
        <w:rPr>
          <w:rFonts w:ascii="Calibri" w:eastAsia="Calibri" w:hAnsi="Calibri" w:cs="Calibri"/>
          <w:color w:val="000000"/>
          <w:lang w:val="ru-RU"/>
        </w:rPr>
        <w:t xml:space="preserve">стие руководства и работников в этом процессе в зависимости от уровня ответственности (МОТ, 2011). </w:t>
      </w:r>
    </w:p>
    <w:p w14:paraId="4F81F6F4"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При выработке мер профилактики и минимизации рисков необходимо также предусмотреть в СУОТ четкий порядок обеспечения готовности к чрезвычайным ситуациям, а </w:t>
      </w:r>
      <w:r w:rsidRPr="00005EF2">
        <w:rPr>
          <w:rFonts w:ascii="Calibri" w:eastAsia="Calibri" w:hAnsi="Calibri" w:cs="Calibri"/>
          <w:lang w:val="ru-RU"/>
        </w:rPr>
        <w:t xml:space="preserve">также планирования действий при различных сценариях развития </w:t>
      </w:r>
      <w:r w:rsidRPr="00005EF2">
        <w:rPr>
          <w:rFonts w:ascii="Calibri" w:eastAsia="Calibri" w:hAnsi="Calibri" w:cs="Calibri"/>
          <w:lang w:val="ru-RU"/>
        </w:rPr>
        <w:lastRenderedPageBreak/>
        <w:t>ситуации, в том числе в случае умеренной вспышки заболевания или серьезной пандемии.</w:t>
      </w:r>
      <w:r>
        <w:rPr>
          <w:rFonts w:ascii="Calibri" w:eastAsia="Calibri" w:hAnsi="Calibri" w:cs="Calibri"/>
          <w:vertAlign w:val="superscript"/>
        </w:rPr>
        <w:footnoteReference w:id="11"/>
      </w:r>
    </w:p>
    <w:p w14:paraId="47EBE075"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В соответствии с «Руководством МОТ по СУОТ» (2001),</w:t>
      </w:r>
      <w:r w:rsidRPr="00005EF2">
        <w:rPr>
          <w:rFonts w:ascii="Calibri" w:eastAsia="Calibri" w:hAnsi="Calibri" w:cs="Calibri"/>
          <w:b/>
          <w:lang w:val="ru-RU"/>
        </w:rPr>
        <w:t xml:space="preserve"> </w:t>
      </w:r>
      <w:r w:rsidRPr="00005EF2">
        <w:rPr>
          <w:rFonts w:ascii="Calibri" w:eastAsia="Calibri" w:hAnsi="Calibri" w:cs="Calibri"/>
          <w:lang w:val="ru-RU"/>
        </w:rPr>
        <w:t>система управления охраной труда должна включать в себя и</w:t>
      </w:r>
      <w:r w:rsidRPr="00005EF2">
        <w:rPr>
          <w:rFonts w:ascii="Calibri" w:eastAsia="Calibri" w:hAnsi="Calibri" w:cs="Calibri"/>
          <w:lang w:val="ru-RU"/>
        </w:rPr>
        <w:t xml:space="preserve"> обеспечивать работу механизмов профилактики, готовности и противодействия. Эти механизмы должны предусматривать силы и средства в целях противодействия происшествиям и чрезвычайным ситуациям, а также меры профилактики соответствующих рисков для безопаснос</w:t>
      </w:r>
      <w:r w:rsidRPr="00005EF2">
        <w:rPr>
          <w:rFonts w:ascii="Calibri" w:eastAsia="Calibri" w:hAnsi="Calibri" w:cs="Calibri"/>
          <w:lang w:val="ru-RU"/>
        </w:rPr>
        <w:t xml:space="preserve">ти и здоровья. При этом, соответствуя размеру и характеру деятельности предприятия, эти механизмы должны: </w:t>
      </w:r>
    </w:p>
    <w:p w14:paraId="3F0EBEF9"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обеспечивать необходимый объем информации, внутренней коммуникации и координации для защиты всех людей в случае чрезвычайного происшествия на произво</w:t>
      </w:r>
      <w:r w:rsidRPr="00005EF2">
        <w:rPr>
          <w:rFonts w:ascii="Calibri" w:eastAsia="Calibri" w:hAnsi="Calibri" w:cs="Calibri"/>
          <w:color w:val="000000"/>
          <w:lang w:val="ru-RU"/>
        </w:rPr>
        <w:t xml:space="preserve">дственном объекте; </w:t>
      </w:r>
    </w:p>
    <w:p w14:paraId="33C12176"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 xml:space="preserve">обеспечивать передачу информацию и коммуникацию с соответствующими компетентными органами, местным сообществом и службами МЧС; </w:t>
      </w:r>
    </w:p>
    <w:p w14:paraId="132D7EE4"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обеспечивать оказание первой помощи и медицинской помощи, проведение противопожарных мероприятий и эвакуации</w:t>
      </w:r>
      <w:r w:rsidRPr="00005EF2">
        <w:rPr>
          <w:rFonts w:ascii="Calibri" w:eastAsia="Calibri" w:hAnsi="Calibri" w:cs="Calibri"/>
          <w:color w:val="000000"/>
          <w:lang w:val="ru-RU"/>
        </w:rPr>
        <w:t xml:space="preserve"> всех людей, находящихся на производственном объекте; </w:t>
      </w:r>
    </w:p>
    <w:p w14:paraId="5369AE32"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обеспечивать передачу актуальной информации и подготовки всего персонала организации на всех уровнях, включая проведение регулярных учений по отработке процедур предотвращения, обеспечения готовности и противодействия в случае чрезвычайной ситуации (МОТ, 2</w:t>
      </w:r>
      <w:r w:rsidRPr="00005EF2">
        <w:rPr>
          <w:rFonts w:ascii="Calibri" w:eastAsia="Calibri" w:hAnsi="Calibri" w:cs="Calibri"/>
          <w:color w:val="000000"/>
          <w:lang w:val="ru-RU"/>
        </w:rPr>
        <w:t>001).</w:t>
      </w:r>
    </w:p>
    <w:p w14:paraId="184C84F1" w14:textId="77777777" w:rsidR="00080150" w:rsidRPr="00005EF2" w:rsidRDefault="007F6338">
      <w:pPr>
        <w:pBdr>
          <w:top w:val="nil"/>
          <w:left w:val="nil"/>
          <w:bottom w:val="nil"/>
          <w:right w:val="nil"/>
          <w:between w:val="nil"/>
        </w:pBdr>
        <w:ind w:left="227" w:hanging="227"/>
        <w:rPr>
          <w:rFonts w:ascii="Calibri" w:eastAsia="Calibri" w:hAnsi="Calibri" w:cs="Calibri"/>
          <w:color w:val="000000"/>
          <w:lang w:val="ru-RU"/>
        </w:rPr>
      </w:pPr>
      <w:r w:rsidRPr="00005EF2">
        <w:rPr>
          <w:rFonts w:ascii="Calibri" w:eastAsia="Calibri" w:hAnsi="Calibri" w:cs="Calibri"/>
          <w:color w:val="000000"/>
          <w:lang w:val="ru-RU"/>
        </w:rPr>
        <w:t>Данные механизмы предотвращения, обеспечения готовности и противодействия чрезвычайным ситуациям следует при необходимости создавать на основе взаимодействия со службами МЧС и другими органами (МОТ, 2001).</w:t>
      </w:r>
    </w:p>
    <w:p w14:paraId="4A94BDAF" w14:textId="77777777" w:rsidR="00080150" w:rsidRPr="00005EF2" w:rsidRDefault="00080150">
      <w:pPr>
        <w:pBdr>
          <w:top w:val="nil"/>
          <w:left w:val="nil"/>
          <w:bottom w:val="nil"/>
          <w:right w:val="nil"/>
          <w:between w:val="nil"/>
        </w:pBdr>
        <w:ind w:left="227" w:hanging="227"/>
        <w:rPr>
          <w:rFonts w:ascii="Calibri" w:eastAsia="Calibri" w:hAnsi="Calibri" w:cs="Calibri"/>
          <w:color w:val="000000"/>
          <w:lang w:val="ru-RU"/>
        </w:rPr>
      </w:pPr>
    </w:p>
    <w:tbl>
      <w:tblPr>
        <w:tblStyle w:val="affd"/>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272446AA" w14:textId="77777777">
        <w:tc>
          <w:tcPr>
            <w:tcW w:w="9622" w:type="dxa"/>
            <w:shd w:val="clear" w:color="auto" w:fill="D5DCE4"/>
          </w:tcPr>
          <w:p w14:paraId="473DBBE3"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Что должен предусматривать план по обеспечению непрерывной деятельности?</w:t>
            </w:r>
          </w:p>
          <w:p w14:paraId="265DE116"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Разработка плана по обеспечению непрерывной деятельности поможет выявить риски, могущие влиять на данное предприятие (организацию) в период кризиса, и выработать стратегию их минимизации (МОТ, 2009). </w:t>
            </w:r>
          </w:p>
          <w:p w14:paraId="7A90D8DD"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План должен предусматривать практические способы снижен</w:t>
            </w:r>
            <w:r w:rsidRPr="00005EF2">
              <w:rPr>
                <w:rFonts w:ascii="Calibri" w:eastAsia="Calibri" w:hAnsi="Calibri" w:cs="Calibri"/>
                <w:color w:val="000000"/>
                <w:sz w:val="20"/>
                <w:szCs w:val="20"/>
                <w:lang w:val="ru-RU"/>
              </w:rPr>
              <w:t>ия риска заражения работников на рабочем месте. Это может включать оказание медицинской помощи, привитие навыков личной гигиены и изменение организации труда для сокращения контактов между людьми (</w:t>
            </w:r>
            <w:r>
              <w:rPr>
                <w:rFonts w:ascii="Calibri" w:eastAsia="Calibri" w:hAnsi="Calibri" w:cs="Calibri"/>
                <w:color w:val="000000"/>
                <w:sz w:val="20"/>
                <w:szCs w:val="20"/>
              </w:rPr>
              <w:t>Kawakami</w:t>
            </w:r>
            <w:r w:rsidRPr="00005EF2">
              <w:rPr>
                <w:rFonts w:ascii="Calibri" w:eastAsia="Calibri" w:hAnsi="Calibri" w:cs="Calibri"/>
                <w:color w:val="000000"/>
                <w:sz w:val="20"/>
                <w:szCs w:val="20"/>
                <w:lang w:val="ru-RU"/>
              </w:rPr>
              <w:t xml:space="preserve">, 2009). </w:t>
            </w:r>
          </w:p>
          <w:p w14:paraId="21DC8841"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С учетом действующих указаний центральных</w:t>
            </w:r>
            <w:r w:rsidRPr="00005EF2">
              <w:rPr>
                <w:rFonts w:ascii="Calibri" w:eastAsia="Calibri" w:hAnsi="Calibri" w:cs="Calibri"/>
                <w:color w:val="000000"/>
                <w:sz w:val="20"/>
                <w:szCs w:val="20"/>
                <w:lang w:val="ru-RU"/>
              </w:rPr>
              <w:t xml:space="preserve"> и (или) местных органов власти план может включать в себя рекомендации, касающиеся социального дистанцирования, рабочих смен, сокращения масштаба работы, удаленного режима и других мер противодействия инфекции, а также варианты осуществления жизненно важн</w:t>
            </w:r>
            <w:r w:rsidRPr="00005EF2">
              <w:rPr>
                <w:rFonts w:ascii="Calibri" w:eastAsia="Calibri" w:hAnsi="Calibri" w:cs="Calibri"/>
                <w:color w:val="000000"/>
                <w:sz w:val="20"/>
                <w:szCs w:val="20"/>
                <w:lang w:val="ru-RU"/>
              </w:rPr>
              <w:t>ых операций меньшими силами (включая обучение работников смежным видам работ для сохранения деятельности или импульсного оказания услуг) (</w:t>
            </w:r>
            <w:r>
              <w:rPr>
                <w:rFonts w:ascii="Calibri" w:eastAsia="Calibri" w:hAnsi="Calibri" w:cs="Calibri"/>
                <w:color w:val="000000"/>
                <w:sz w:val="20"/>
                <w:szCs w:val="20"/>
              </w:rPr>
              <w:t>OSHA</w:t>
            </w:r>
            <w:r w:rsidRPr="00005EF2">
              <w:rPr>
                <w:rFonts w:ascii="Calibri" w:eastAsia="Calibri" w:hAnsi="Calibri" w:cs="Calibri"/>
                <w:color w:val="000000"/>
                <w:sz w:val="20"/>
                <w:szCs w:val="20"/>
                <w:lang w:val="ru-RU"/>
              </w:rPr>
              <w:t>, 2020). План может также предусматривать меры по преодолению возможного негативного воздействия эпидемии на психи</w:t>
            </w:r>
            <w:r w:rsidRPr="00005EF2">
              <w:rPr>
                <w:rFonts w:ascii="Calibri" w:eastAsia="Calibri" w:hAnsi="Calibri" w:cs="Calibri"/>
                <w:color w:val="000000"/>
                <w:sz w:val="20"/>
                <w:szCs w:val="20"/>
                <w:lang w:val="ru-RU"/>
              </w:rPr>
              <w:t>ческое здоровье работников и их социальное благополучие (</w:t>
            </w:r>
            <w:r>
              <w:rPr>
                <w:rFonts w:ascii="Calibri" w:eastAsia="Calibri" w:hAnsi="Calibri" w:cs="Calibri"/>
                <w:color w:val="000000"/>
                <w:sz w:val="20"/>
                <w:szCs w:val="20"/>
              </w:rPr>
              <w:t>IOSH</w:t>
            </w:r>
            <w:r w:rsidRPr="00005EF2">
              <w:rPr>
                <w:rFonts w:ascii="Calibri" w:eastAsia="Calibri" w:hAnsi="Calibri" w:cs="Calibri"/>
                <w:color w:val="000000"/>
                <w:sz w:val="20"/>
                <w:szCs w:val="20"/>
                <w:lang w:val="ru-RU"/>
              </w:rPr>
              <w:t>, 2020).</w:t>
            </w:r>
          </w:p>
          <w:p w14:paraId="2463E3BB"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План следует довести до сведения всех работников, подрядчиков и поставщиков. Каждый должен знать, что ему делать (или не делать) в соответствии с планом, и каков круг его обязанностей и </w:t>
            </w:r>
            <w:r w:rsidRPr="00005EF2">
              <w:rPr>
                <w:rFonts w:ascii="Calibri" w:eastAsia="Calibri" w:hAnsi="Calibri" w:cs="Calibri"/>
                <w:color w:val="000000"/>
                <w:sz w:val="20"/>
                <w:szCs w:val="20"/>
                <w:lang w:val="ru-RU"/>
              </w:rPr>
              <w:t>мера ответственности.</w:t>
            </w:r>
          </w:p>
        </w:tc>
      </w:tr>
    </w:tbl>
    <w:p w14:paraId="35B7B768" w14:textId="77777777" w:rsidR="00080150" w:rsidRPr="00005EF2" w:rsidRDefault="00080150">
      <w:pPr>
        <w:rPr>
          <w:rFonts w:ascii="Calibri" w:eastAsia="Calibri" w:hAnsi="Calibri" w:cs="Calibri"/>
          <w:lang w:val="ru-RU"/>
        </w:rPr>
      </w:pPr>
    </w:p>
    <w:p w14:paraId="6403EDD7" w14:textId="77777777" w:rsidR="00080150" w:rsidRPr="00005EF2" w:rsidRDefault="007F6338">
      <w:pPr>
        <w:pStyle w:val="2"/>
        <w:rPr>
          <w:rFonts w:ascii="Calibri" w:eastAsia="Calibri" w:hAnsi="Calibri" w:cs="Calibri"/>
          <w:lang w:val="ru-RU"/>
        </w:rPr>
      </w:pPr>
      <w:bookmarkStart w:id="12" w:name="_tyjcwt" w:colFirst="0" w:colLast="0"/>
      <w:bookmarkEnd w:id="12"/>
      <w:r w:rsidRPr="00005EF2">
        <w:rPr>
          <w:rFonts w:ascii="Calibri" w:eastAsia="Calibri" w:hAnsi="Calibri" w:cs="Calibri"/>
          <w:lang w:val="ru-RU"/>
        </w:rPr>
        <w:lastRenderedPageBreak/>
        <w:t>Риски и меры защиты, предусмотренные охраной труда</w:t>
      </w:r>
    </w:p>
    <w:p w14:paraId="05C841E0" w14:textId="77777777" w:rsidR="00080150" w:rsidRPr="00005EF2" w:rsidRDefault="007F6338">
      <w:pPr>
        <w:pStyle w:val="3"/>
        <w:rPr>
          <w:rFonts w:ascii="Calibri" w:eastAsia="Calibri" w:hAnsi="Calibri" w:cs="Calibri"/>
          <w:lang w:val="ru-RU"/>
        </w:rPr>
      </w:pPr>
      <w:bookmarkStart w:id="13" w:name="_3dy6vkm" w:colFirst="0" w:colLast="0"/>
      <w:bookmarkEnd w:id="13"/>
      <w:r w:rsidRPr="00005EF2">
        <w:rPr>
          <w:rFonts w:ascii="Calibri" w:eastAsia="Calibri" w:hAnsi="Calibri" w:cs="Calibri"/>
          <w:lang w:val="ru-RU"/>
        </w:rPr>
        <w:t>Защита работников от риска заражения во время эпидемии</w:t>
      </w:r>
    </w:p>
    <w:p w14:paraId="6E93F002"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Причина инфекционных заболеваний человека – деятельность патогенных микроорганизмов, таких как бактерии, вирусы, паразиты и гр</w:t>
      </w:r>
      <w:r w:rsidRPr="00005EF2">
        <w:rPr>
          <w:rFonts w:ascii="Calibri" w:eastAsia="Calibri" w:hAnsi="Calibri" w:cs="Calibri"/>
          <w:lang w:val="ru-RU"/>
        </w:rPr>
        <w:t>ибки (ВОЗ, 2016). Они передаются посредством прямого контакта или воздушно-капельным путем, а также с помощью носителей (например, пищевых продуктов, воды и фомитов) и переносчиков инфекции. О способах передачи инфекции также следует помнить тем, кто в сил</w:t>
      </w:r>
      <w:r w:rsidRPr="00005EF2">
        <w:rPr>
          <w:rFonts w:ascii="Calibri" w:eastAsia="Calibri" w:hAnsi="Calibri" w:cs="Calibri"/>
          <w:lang w:val="ru-RU"/>
        </w:rPr>
        <w:t>у своей работы имеет контакт с животными, что подвергает их опасности заражения зоонозными инфекциями</w:t>
      </w:r>
      <w:r>
        <w:rPr>
          <w:rFonts w:ascii="Calibri" w:eastAsia="Calibri" w:hAnsi="Calibri" w:cs="Calibri"/>
          <w:vertAlign w:val="superscript"/>
        </w:rPr>
        <w:footnoteReference w:id="12"/>
      </w:r>
      <w:r w:rsidRPr="00005EF2">
        <w:rPr>
          <w:rFonts w:ascii="Calibri" w:eastAsia="Calibri" w:hAnsi="Calibri" w:cs="Calibri"/>
          <w:lang w:val="ru-RU"/>
        </w:rPr>
        <w:t xml:space="preserve"> (</w:t>
      </w:r>
      <w:r>
        <w:rPr>
          <w:rFonts w:ascii="Calibri" w:eastAsia="Calibri" w:hAnsi="Calibri" w:cs="Calibri"/>
        </w:rPr>
        <w:t>Su</w:t>
      </w:r>
      <w:r w:rsidRPr="00005EF2">
        <w:rPr>
          <w:rFonts w:ascii="Calibri" w:eastAsia="Calibri" w:hAnsi="Calibri" w:cs="Calibri"/>
          <w:lang w:val="ru-RU"/>
        </w:rPr>
        <w:t xml:space="preserve"> </w:t>
      </w:r>
      <w:r>
        <w:rPr>
          <w:rFonts w:ascii="Calibri" w:eastAsia="Calibri" w:hAnsi="Calibri" w:cs="Calibri"/>
        </w:rPr>
        <w:t>et</w:t>
      </w:r>
      <w:r w:rsidRPr="00005EF2">
        <w:rPr>
          <w:rFonts w:ascii="Calibri" w:eastAsia="Calibri" w:hAnsi="Calibri" w:cs="Calibri"/>
          <w:lang w:val="ru-RU"/>
        </w:rPr>
        <w:t xml:space="preserve"> </w:t>
      </w:r>
      <w:r>
        <w:rPr>
          <w:rFonts w:ascii="Calibri" w:eastAsia="Calibri" w:hAnsi="Calibri" w:cs="Calibri"/>
        </w:rPr>
        <w:t>al</w:t>
      </w:r>
      <w:r w:rsidRPr="00005EF2">
        <w:rPr>
          <w:rFonts w:ascii="Calibri" w:eastAsia="Calibri" w:hAnsi="Calibri" w:cs="Calibri"/>
          <w:lang w:val="ru-RU"/>
        </w:rPr>
        <w:t>. 2019).</w:t>
      </w:r>
    </w:p>
    <w:p w14:paraId="3C6B816D"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Профессии, предусматривающие работу с населением, в частности, контакт с больными, еще больше увеличивают риск заболевания, особенно ин</w:t>
      </w:r>
      <w:r w:rsidRPr="00005EF2">
        <w:rPr>
          <w:rFonts w:ascii="Calibri" w:eastAsia="Calibri" w:hAnsi="Calibri" w:cs="Calibri"/>
          <w:lang w:val="ru-RU"/>
        </w:rPr>
        <w:t>фекционными болезнями, передаваемыми воздушно-капельным путем. Работники, заразившиеся на рабочем месте, могут стать носителями инфекции и передать заболевание другим людям, например, своим коллегам, клиентам и поставщикам, а также своим близким и людям, н</w:t>
      </w:r>
      <w:r w:rsidRPr="00005EF2">
        <w:rPr>
          <w:rFonts w:ascii="Calibri" w:eastAsia="Calibri" w:hAnsi="Calibri" w:cs="Calibri"/>
          <w:lang w:val="ru-RU"/>
        </w:rPr>
        <w:t>е связанным с их местом работы (</w:t>
      </w:r>
      <w:r>
        <w:rPr>
          <w:rFonts w:ascii="Calibri" w:eastAsia="Calibri" w:hAnsi="Calibri" w:cs="Calibri"/>
        </w:rPr>
        <w:t>Su</w:t>
      </w:r>
      <w:r w:rsidRPr="00005EF2">
        <w:rPr>
          <w:rFonts w:ascii="Calibri" w:eastAsia="Calibri" w:hAnsi="Calibri" w:cs="Calibri"/>
          <w:lang w:val="ru-RU"/>
        </w:rPr>
        <w:t xml:space="preserve"> </w:t>
      </w:r>
      <w:r>
        <w:rPr>
          <w:rFonts w:ascii="Calibri" w:eastAsia="Calibri" w:hAnsi="Calibri" w:cs="Calibri"/>
        </w:rPr>
        <w:t>et</w:t>
      </w:r>
      <w:r w:rsidRPr="00005EF2">
        <w:rPr>
          <w:rFonts w:ascii="Calibri" w:eastAsia="Calibri" w:hAnsi="Calibri" w:cs="Calibri"/>
          <w:lang w:val="ru-RU"/>
        </w:rPr>
        <w:t xml:space="preserve"> </w:t>
      </w:r>
      <w:r>
        <w:rPr>
          <w:rFonts w:ascii="Calibri" w:eastAsia="Calibri" w:hAnsi="Calibri" w:cs="Calibri"/>
        </w:rPr>
        <w:t>al</w:t>
      </w:r>
      <w:r w:rsidRPr="00005EF2">
        <w:rPr>
          <w:rFonts w:ascii="Calibri" w:eastAsia="Calibri" w:hAnsi="Calibri" w:cs="Calibri"/>
          <w:lang w:val="ru-RU"/>
        </w:rPr>
        <w:t xml:space="preserve">. 2019). </w:t>
      </w:r>
    </w:p>
    <w:p w14:paraId="03510074"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Для того, чтобы принять надлежащие – и практически осуществимые – меры по защите работников от профессиональных рисков заражения инфекцией, работодателям нужно выполнить оценку таких рисков. </w:t>
      </w:r>
    </w:p>
    <w:p w14:paraId="558B0B0D"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На практике профессиональный риск – это сочетание вероятности наступления опасного события и степени тяжести травмы или ущерба здоровью людей в результате его наступления (МОТ, 2001).</w:t>
      </w:r>
    </w:p>
    <w:p w14:paraId="5233D24F"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Поэтому при оценке риска вероятности заражения на рабочем месте следует </w:t>
      </w:r>
      <w:r w:rsidRPr="00005EF2">
        <w:rPr>
          <w:rFonts w:ascii="Calibri" w:eastAsia="Calibri" w:hAnsi="Calibri" w:cs="Calibri"/>
          <w:lang w:val="ru-RU"/>
        </w:rPr>
        <w:t>учитывать:</w:t>
      </w:r>
    </w:p>
    <w:p w14:paraId="2917F05A" w14:textId="77777777" w:rsidR="00080150" w:rsidRPr="00005EF2" w:rsidRDefault="007F6338">
      <w:pPr>
        <w:numPr>
          <w:ilvl w:val="0"/>
          <w:numId w:val="1"/>
        </w:numPr>
        <w:pBdr>
          <w:top w:val="nil"/>
          <w:left w:val="nil"/>
          <w:bottom w:val="nil"/>
          <w:right w:val="nil"/>
          <w:between w:val="nil"/>
        </w:pBdr>
        <w:jc w:val="left"/>
        <w:rPr>
          <w:sz w:val="28"/>
          <w:szCs w:val="28"/>
          <w:lang w:val="ru-RU"/>
        </w:rPr>
      </w:pPr>
      <w:r w:rsidRPr="00005EF2">
        <w:rPr>
          <w:rFonts w:ascii="Calibri" w:eastAsia="Calibri" w:hAnsi="Calibri" w:cs="Calibri"/>
          <w:b/>
          <w:color w:val="000000"/>
          <w:lang w:val="ru-RU"/>
        </w:rPr>
        <w:t>Вероятность</w:t>
      </w:r>
      <w:r w:rsidRPr="00005EF2">
        <w:rPr>
          <w:rFonts w:ascii="Calibri" w:eastAsia="Calibri" w:hAnsi="Calibri" w:cs="Calibri"/>
          <w:color w:val="000000"/>
          <w:lang w:val="ru-RU"/>
        </w:rPr>
        <w:t xml:space="preserve"> подвергнуться заражению с учетом характера инфекционного заболевания (то есть, способов его передачи) и возможности контакта работника с инфицированным человеком или зараженными материалами или средой (например, лабораторными образцами, отходами) при выпо</w:t>
      </w:r>
      <w:r w:rsidRPr="00005EF2">
        <w:rPr>
          <w:rFonts w:ascii="Calibri" w:eastAsia="Calibri" w:hAnsi="Calibri" w:cs="Calibri"/>
          <w:color w:val="000000"/>
          <w:lang w:val="ru-RU"/>
        </w:rPr>
        <w:t>лнении своих обязанностей.</w:t>
      </w:r>
    </w:p>
    <w:p w14:paraId="166C6365"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b/>
          <w:color w:val="000000"/>
          <w:lang w:val="ru-RU"/>
        </w:rPr>
        <w:t>Тяжесть</w:t>
      </w:r>
      <w:r w:rsidRPr="00005EF2">
        <w:rPr>
          <w:rFonts w:ascii="Calibri" w:eastAsia="Calibri" w:hAnsi="Calibri" w:cs="Calibri"/>
          <w:color w:val="000000"/>
          <w:lang w:val="ru-RU"/>
        </w:rPr>
        <w:t xml:space="preserve"> негативного воздействия на здоровье с учетом индивидуальных факторов, влияющих на это (таких как возраст, наличие хронических заболеваний и физическое состояние), а также меры, которые возможно осуществить для противодейс</w:t>
      </w:r>
      <w:r w:rsidRPr="00005EF2">
        <w:rPr>
          <w:rFonts w:ascii="Calibri" w:eastAsia="Calibri" w:hAnsi="Calibri" w:cs="Calibri"/>
          <w:color w:val="000000"/>
          <w:lang w:val="ru-RU"/>
        </w:rPr>
        <w:t>твия инфекции.</w:t>
      </w:r>
    </w:p>
    <w:p w14:paraId="572DE418"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Во время вспышки заболевания на </w:t>
      </w:r>
      <w:r w:rsidRPr="00005EF2">
        <w:rPr>
          <w:rFonts w:ascii="Calibri" w:eastAsia="Calibri" w:hAnsi="Calibri" w:cs="Calibri"/>
          <w:b/>
          <w:lang w:val="ru-RU"/>
        </w:rPr>
        <w:t>переднем крае борьбы</w:t>
      </w:r>
      <w:r w:rsidRPr="00005EF2">
        <w:rPr>
          <w:rFonts w:ascii="Calibri" w:eastAsia="Calibri" w:hAnsi="Calibri" w:cs="Calibri"/>
          <w:lang w:val="ru-RU"/>
        </w:rPr>
        <w:t xml:space="preserve"> с ним могут оказаться различные группы работников, что может подвергать их опасности заражения при выполнении своих обязанностей.</w:t>
      </w:r>
    </w:p>
    <w:p w14:paraId="169454B9" w14:textId="77777777" w:rsidR="00080150" w:rsidRPr="00005EF2" w:rsidRDefault="007F6338">
      <w:pPr>
        <w:rPr>
          <w:rFonts w:ascii="Calibri" w:eastAsia="Calibri" w:hAnsi="Calibri" w:cs="Calibri"/>
          <w:lang w:val="ru-RU"/>
        </w:rPr>
      </w:pPr>
      <w:r w:rsidRPr="00005EF2">
        <w:rPr>
          <w:rFonts w:ascii="Calibri" w:eastAsia="Calibri" w:hAnsi="Calibri" w:cs="Calibri"/>
          <w:b/>
          <w:lang w:val="ru-RU"/>
        </w:rPr>
        <w:t>Медицинские работники</w:t>
      </w:r>
      <w:r w:rsidRPr="00005EF2">
        <w:rPr>
          <w:rFonts w:ascii="Calibri" w:eastAsia="Calibri" w:hAnsi="Calibri" w:cs="Calibri"/>
          <w:lang w:val="ru-RU"/>
        </w:rPr>
        <w:t xml:space="preserve">, особенно те, кто активно участвуют </w:t>
      </w:r>
      <w:r w:rsidRPr="00005EF2">
        <w:rPr>
          <w:rFonts w:ascii="Calibri" w:eastAsia="Calibri" w:hAnsi="Calibri" w:cs="Calibri"/>
          <w:lang w:val="ru-RU"/>
        </w:rPr>
        <w:t xml:space="preserve">в осуществлении мер противодействия вспышке заболевания (члены бригад скорой помощи, персонал реанимационных и инфекционных отделений, работники спасательных транспортных средств), которые могут заразиться от контакта с инфицированными пациентами и </w:t>
      </w:r>
      <w:r w:rsidRPr="00005EF2">
        <w:rPr>
          <w:rFonts w:ascii="Calibri" w:eastAsia="Calibri" w:hAnsi="Calibri" w:cs="Calibri"/>
          <w:lang w:val="ru-RU"/>
        </w:rPr>
        <w:lastRenderedPageBreak/>
        <w:t xml:space="preserve">своими </w:t>
      </w:r>
      <w:r w:rsidRPr="00005EF2">
        <w:rPr>
          <w:rFonts w:ascii="Calibri" w:eastAsia="Calibri" w:hAnsi="Calibri" w:cs="Calibri"/>
          <w:lang w:val="ru-RU"/>
        </w:rPr>
        <w:t>коллегами; биологическими жидкостями, выделяемыми инфицированными пациентами; медицинским оборудованием, средствами индивидуальной защиты (СИЗ) в случае их неправильного использования, очистки или дезинфекции; окружающей средой, не подвергнувшейся надлежащ</w:t>
      </w:r>
      <w:r w:rsidRPr="00005EF2">
        <w:rPr>
          <w:rFonts w:ascii="Calibri" w:eastAsia="Calibri" w:hAnsi="Calibri" w:cs="Calibri"/>
          <w:lang w:val="ru-RU"/>
        </w:rPr>
        <w:t>ей очистке или дезинфекции; прачечным оборудованием, посудой, столовыми приборами и медицинскими отходами, не подвергнувшимися надлежащей очистке или утилизации</w:t>
      </w:r>
      <w:r w:rsidRPr="00005EF2">
        <w:rPr>
          <w:rFonts w:ascii="Calibri" w:eastAsia="Calibri" w:hAnsi="Calibri" w:cs="Calibri"/>
          <w:highlight w:val="white"/>
          <w:lang w:val="ru-RU"/>
        </w:rPr>
        <w:t xml:space="preserve"> (ВОЗ, 2020</w:t>
      </w:r>
      <w:r>
        <w:rPr>
          <w:rFonts w:ascii="Calibri" w:eastAsia="Calibri" w:hAnsi="Calibri" w:cs="Calibri"/>
          <w:highlight w:val="white"/>
        </w:rPr>
        <w:t>e</w:t>
      </w:r>
      <w:r w:rsidRPr="00005EF2">
        <w:rPr>
          <w:rFonts w:ascii="Calibri" w:eastAsia="Calibri" w:hAnsi="Calibri" w:cs="Calibri"/>
          <w:highlight w:val="white"/>
          <w:lang w:val="ru-RU"/>
        </w:rPr>
        <w:t xml:space="preserve">). </w:t>
      </w:r>
      <w:r w:rsidRPr="00005EF2">
        <w:rPr>
          <w:rFonts w:ascii="Calibri" w:eastAsia="Calibri" w:hAnsi="Calibri" w:cs="Calibri"/>
          <w:lang w:val="ru-RU"/>
        </w:rPr>
        <w:t xml:space="preserve"> В условиях нынешней пандемии </w:t>
      </w:r>
      <w:r>
        <w:rPr>
          <w:rFonts w:ascii="Calibri" w:eastAsia="Calibri" w:hAnsi="Calibri" w:cs="Calibri"/>
        </w:rPr>
        <w:t>Covid</w:t>
      </w:r>
      <w:r w:rsidRPr="00005EF2">
        <w:rPr>
          <w:rFonts w:ascii="Calibri" w:eastAsia="Calibri" w:hAnsi="Calibri" w:cs="Calibri"/>
          <w:lang w:val="ru-RU"/>
        </w:rPr>
        <w:t xml:space="preserve">-19 медицинский персонал в таких странах, как </w:t>
      </w:r>
      <w:r w:rsidRPr="00005EF2">
        <w:rPr>
          <w:rFonts w:ascii="Calibri" w:eastAsia="Calibri" w:hAnsi="Calibri" w:cs="Calibri"/>
          <w:lang w:val="ru-RU"/>
        </w:rPr>
        <w:t>Италия и Китай, составил примерно 20% всех тех, чей диагноз подтвердился (</w:t>
      </w:r>
      <w:r>
        <w:rPr>
          <w:rFonts w:ascii="Calibri" w:eastAsia="Calibri" w:hAnsi="Calibri" w:cs="Calibri"/>
        </w:rPr>
        <w:t>The</w:t>
      </w:r>
      <w:r w:rsidRPr="00005EF2">
        <w:rPr>
          <w:rFonts w:ascii="Calibri" w:eastAsia="Calibri" w:hAnsi="Calibri" w:cs="Calibri"/>
          <w:lang w:val="ru-RU"/>
        </w:rPr>
        <w:t xml:space="preserve"> </w:t>
      </w:r>
      <w:r>
        <w:rPr>
          <w:rFonts w:ascii="Calibri" w:eastAsia="Calibri" w:hAnsi="Calibri" w:cs="Calibri"/>
        </w:rPr>
        <w:t>Lancet</w:t>
      </w:r>
      <w:r w:rsidRPr="00005EF2">
        <w:rPr>
          <w:rFonts w:ascii="Calibri" w:eastAsia="Calibri" w:hAnsi="Calibri" w:cs="Calibri"/>
          <w:lang w:val="ru-RU"/>
        </w:rPr>
        <w:t xml:space="preserve">, 2020). </w:t>
      </w:r>
    </w:p>
    <w:p w14:paraId="5382F52D" w14:textId="77777777" w:rsidR="00080150" w:rsidRPr="00005EF2" w:rsidRDefault="00080150">
      <w:pPr>
        <w:rPr>
          <w:rFonts w:ascii="Calibri" w:eastAsia="Calibri" w:hAnsi="Calibri" w:cs="Calibri"/>
          <w:lang w:val="ru-RU"/>
        </w:rPr>
      </w:pPr>
    </w:p>
    <w:tbl>
      <w:tblPr>
        <w:tblStyle w:val="affe"/>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080150" w:rsidRPr="00005EF2" w14:paraId="12207427" w14:textId="77777777">
        <w:tc>
          <w:tcPr>
            <w:tcW w:w="9629" w:type="dxa"/>
            <w:shd w:val="clear" w:color="auto" w:fill="D5DCE4"/>
          </w:tcPr>
          <w:p w14:paraId="6204B37C"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Права, функции и обязанности медицинских работников в условиях пандемии </w:t>
            </w:r>
            <w:r>
              <w:rPr>
                <w:rFonts w:ascii="Calibri" w:eastAsia="Calibri" w:hAnsi="Calibri" w:cs="Calibri"/>
                <w:b/>
                <w:color w:val="FF4A43"/>
              </w:rPr>
              <w:t>Covid</w:t>
            </w:r>
            <w:r w:rsidRPr="00005EF2">
              <w:rPr>
                <w:rFonts w:ascii="Calibri" w:eastAsia="Calibri" w:hAnsi="Calibri" w:cs="Calibri"/>
                <w:b/>
                <w:color w:val="FF4A43"/>
                <w:lang w:val="ru-RU"/>
              </w:rPr>
              <w:t>-19</w:t>
            </w:r>
          </w:p>
          <w:p w14:paraId="69668AB7"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ВОЗ опубликовала указания, касающиеся прав, функций и обязанностей медицинских работников в условиях пандемии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(ВОЗ, 2020</w:t>
            </w:r>
            <w:r>
              <w:rPr>
                <w:rFonts w:ascii="Calibri" w:eastAsia="Calibri" w:hAnsi="Calibri" w:cs="Calibri"/>
                <w:color w:val="000000"/>
                <w:sz w:val="20"/>
                <w:szCs w:val="20"/>
              </w:rPr>
              <w:t>l</w:t>
            </w:r>
            <w:r w:rsidRPr="00005EF2">
              <w:rPr>
                <w:rFonts w:ascii="Calibri" w:eastAsia="Calibri" w:hAnsi="Calibri" w:cs="Calibri"/>
                <w:color w:val="000000"/>
                <w:sz w:val="20"/>
                <w:szCs w:val="20"/>
                <w:lang w:val="ru-RU"/>
              </w:rPr>
              <w:t xml:space="preserve">). </w:t>
            </w:r>
          </w:p>
          <w:p w14:paraId="1DE47330"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Так, в период вспышки заболевания они должны быть обеспечены надлежащими средствами профилактики и защиты. Следует принять</w:t>
            </w:r>
            <w:r w:rsidRPr="00005EF2">
              <w:rPr>
                <w:rFonts w:ascii="Calibri" w:eastAsia="Calibri" w:hAnsi="Calibri" w:cs="Calibri"/>
                <w:color w:val="000000"/>
                <w:sz w:val="20"/>
                <w:szCs w:val="20"/>
                <w:lang w:val="ru-RU"/>
              </w:rPr>
              <w:t xml:space="preserve"> все необходимые меры для минимизации рисков их здоровью и безопасности, в том числе внедрить СУОТ для выявления опасных факторов и оценки рисков; принять меры профилактики и противодействия инфекции (ППИ); обеспечить наличие СИЗ; а также организовать инст</w:t>
            </w:r>
            <w:r w:rsidRPr="00005EF2">
              <w:rPr>
                <w:rFonts w:ascii="Calibri" w:eastAsia="Calibri" w:hAnsi="Calibri" w:cs="Calibri"/>
                <w:color w:val="000000"/>
                <w:sz w:val="20"/>
                <w:szCs w:val="20"/>
                <w:lang w:val="ru-RU"/>
              </w:rPr>
              <w:t>руктаж и обучение.</w:t>
            </w:r>
          </w:p>
          <w:p w14:paraId="6023B0B5"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Работодатели и руководство должны взять на себя ответственность за осуществление всех необходимых мер профилактики и защиты для минимизации профессиональных рисков здоровью и безопасности (в том числе за внедрение СУОТ в целях выявления </w:t>
            </w:r>
            <w:r w:rsidRPr="00005EF2">
              <w:rPr>
                <w:rFonts w:ascii="Calibri" w:eastAsia="Calibri" w:hAnsi="Calibri" w:cs="Calibri"/>
                <w:color w:val="000000"/>
                <w:sz w:val="20"/>
                <w:szCs w:val="20"/>
                <w:lang w:val="ru-RU"/>
              </w:rPr>
              <w:t>опасных факторов и оценки рисков здоровью и безопасности; мер профилактики и противодействия инфекции (ППИ); мер, направленные на недопущение преследований и насилия на рабочем месте.</w:t>
            </w:r>
          </w:p>
          <w:p w14:paraId="543EF967"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процессе работы медицинские работники обязаны надлежащим образом выполнять все процедуры, не разглашать информацию о пациентах и уважать их человеческое достоинство.</w:t>
            </w:r>
          </w:p>
          <w:p w14:paraId="0EF2C29B"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См. полный перечень рекомендаций ВОЗ: </w:t>
            </w:r>
            <w:hyperlink r:id="rId11">
              <w:r>
                <w:rPr>
                  <w:rFonts w:ascii="Calibri" w:eastAsia="Calibri" w:hAnsi="Calibri" w:cs="Calibri"/>
                  <w:color w:val="0563C1"/>
                  <w:sz w:val="20"/>
                  <w:szCs w:val="20"/>
                  <w:u w:val="single"/>
                </w:rPr>
                <w:t>https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www</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who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int</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docs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default</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source</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coronaviruse</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who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rights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roles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respon</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hw</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Covid</w:t>
              </w:r>
              <w:r w:rsidRPr="00005EF2">
                <w:rPr>
                  <w:rFonts w:ascii="Calibri" w:eastAsia="Calibri" w:hAnsi="Calibri" w:cs="Calibri"/>
                  <w:color w:val="0563C1"/>
                  <w:sz w:val="20"/>
                  <w:szCs w:val="20"/>
                  <w:u w:val="single"/>
                  <w:lang w:val="ru-RU"/>
                </w:rPr>
                <w:t>-19.</w:t>
              </w:r>
              <w:r>
                <w:rPr>
                  <w:rFonts w:ascii="Calibri" w:eastAsia="Calibri" w:hAnsi="Calibri" w:cs="Calibri"/>
                  <w:color w:val="0563C1"/>
                  <w:sz w:val="20"/>
                  <w:szCs w:val="20"/>
                  <w:u w:val="single"/>
                </w:rPr>
                <w:t>pdf</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sfvrsn</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bcabd</w:t>
              </w:r>
              <w:r w:rsidRPr="00005EF2">
                <w:rPr>
                  <w:rFonts w:ascii="Calibri" w:eastAsia="Calibri" w:hAnsi="Calibri" w:cs="Calibri"/>
                  <w:color w:val="0563C1"/>
                  <w:sz w:val="20"/>
                  <w:szCs w:val="20"/>
                  <w:u w:val="single"/>
                  <w:lang w:val="ru-RU"/>
                </w:rPr>
                <w:t>401_0</w:t>
              </w:r>
            </w:hyperlink>
            <w:r w:rsidRPr="00005EF2">
              <w:rPr>
                <w:rFonts w:ascii="Calibri" w:eastAsia="Calibri" w:hAnsi="Calibri" w:cs="Calibri"/>
                <w:color w:val="000000"/>
                <w:sz w:val="20"/>
                <w:szCs w:val="20"/>
                <w:lang w:val="ru-RU"/>
              </w:rPr>
              <w:t xml:space="preserve">  </w:t>
            </w:r>
          </w:p>
        </w:tc>
      </w:tr>
    </w:tbl>
    <w:p w14:paraId="0214A65B" w14:textId="77777777" w:rsidR="00080150" w:rsidRPr="00005EF2" w:rsidRDefault="00080150">
      <w:pPr>
        <w:rPr>
          <w:rFonts w:ascii="Calibri" w:eastAsia="Calibri" w:hAnsi="Calibri" w:cs="Calibri"/>
          <w:lang w:val="ru-RU"/>
        </w:rPr>
      </w:pPr>
    </w:p>
    <w:p w14:paraId="6D3EAEA6" w14:textId="77777777" w:rsidR="00080150" w:rsidRDefault="007F6338">
      <w:pPr>
        <w:rPr>
          <w:rFonts w:ascii="Calibri" w:eastAsia="Calibri" w:hAnsi="Calibri" w:cs="Calibri"/>
        </w:rPr>
      </w:pPr>
      <w:r w:rsidRPr="00005EF2">
        <w:rPr>
          <w:rFonts w:ascii="Calibri" w:eastAsia="Calibri" w:hAnsi="Calibri" w:cs="Calibri"/>
          <w:lang w:val="ru-RU"/>
        </w:rPr>
        <w:t>Меры во избежание или для минимизации риска заражения могут б</w:t>
      </w:r>
      <w:r w:rsidRPr="00005EF2">
        <w:rPr>
          <w:rFonts w:ascii="Calibri" w:eastAsia="Calibri" w:hAnsi="Calibri" w:cs="Calibri"/>
          <w:lang w:val="ru-RU"/>
        </w:rPr>
        <w:t>ыть разными в зависимости от характера инфекционного заболевания и способов его передачи.</w:t>
      </w:r>
      <w:r>
        <w:rPr>
          <w:rFonts w:ascii="Calibri" w:eastAsia="Calibri" w:hAnsi="Calibri" w:cs="Calibri"/>
          <w:vertAlign w:val="superscript"/>
        </w:rPr>
        <w:footnoteReference w:id="13"/>
      </w:r>
      <w:r w:rsidRPr="00005EF2">
        <w:rPr>
          <w:rFonts w:ascii="Calibri" w:eastAsia="Calibri" w:hAnsi="Calibri" w:cs="Calibri"/>
          <w:lang w:val="ru-RU"/>
        </w:rPr>
        <w:t xml:space="preserve"> </w:t>
      </w:r>
      <w:r>
        <w:rPr>
          <w:rFonts w:ascii="Calibri" w:eastAsia="Calibri" w:hAnsi="Calibri" w:cs="Calibri"/>
        </w:rPr>
        <w:t>В условиях пандемии Covid-19 для сокращения риска заражения медицинских работников и персонала МЧС могут быть приняты такие меры, как:</w:t>
      </w:r>
    </w:p>
    <w:p w14:paraId="18BEFBFD"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Меры противодействия физическо</w:t>
      </w:r>
      <w:r w:rsidRPr="00005EF2">
        <w:rPr>
          <w:rFonts w:ascii="Calibri" w:eastAsia="Calibri" w:hAnsi="Calibri" w:cs="Calibri"/>
          <w:color w:val="000000"/>
          <w:lang w:val="ru-RU"/>
        </w:rPr>
        <w:t>го и технического характера, направленные на минимизацию распространения патогенов и заражения поверхностей и предметов. Это включает обеспечение достаточного пространства в целях увеличения физического расстояния между медицинскими работниками и пациентам</w:t>
      </w:r>
      <w:r w:rsidRPr="00005EF2">
        <w:rPr>
          <w:rFonts w:ascii="Calibri" w:eastAsia="Calibri" w:hAnsi="Calibri" w:cs="Calibri"/>
          <w:color w:val="000000"/>
          <w:lang w:val="ru-RU"/>
        </w:rPr>
        <w:t xml:space="preserve">и, а также выделения изоляторов с хорошей системой вентиляции для пациентов с подтвержденным диагнозом или подозрениями на заражение </w:t>
      </w:r>
      <w:r>
        <w:rPr>
          <w:rFonts w:ascii="Calibri" w:eastAsia="Calibri" w:hAnsi="Calibri" w:cs="Calibri"/>
          <w:color w:val="000000"/>
        </w:rPr>
        <w:t>Covid</w:t>
      </w:r>
      <w:r w:rsidRPr="00005EF2">
        <w:rPr>
          <w:rFonts w:ascii="Calibri" w:eastAsia="Calibri" w:hAnsi="Calibri" w:cs="Calibri"/>
          <w:color w:val="000000"/>
          <w:lang w:val="ru-RU"/>
        </w:rPr>
        <w:t>-19 (ВОЗ, 2020</w:t>
      </w:r>
      <w:r>
        <w:rPr>
          <w:rFonts w:ascii="Calibri" w:eastAsia="Calibri" w:hAnsi="Calibri" w:cs="Calibri"/>
          <w:color w:val="000000"/>
        </w:rPr>
        <w:t>f</w:t>
      </w:r>
      <w:r w:rsidRPr="00005EF2">
        <w:rPr>
          <w:rFonts w:ascii="Calibri" w:eastAsia="Calibri" w:hAnsi="Calibri" w:cs="Calibri"/>
          <w:color w:val="000000"/>
          <w:lang w:val="ru-RU"/>
        </w:rPr>
        <w:t>).</w:t>
      </w:r>
    </w:p>
    <w:p w14:paraId="71D5CFAE"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Меры административного характера, направленные на предотвращение опасного поведения. Это включает вы</w:t>
      </w:r>
      <w:r w:rsidRPr="00005EF2">
        <w:rPr>
          <w:rFonts w:ascii="Calibri" w:eastAsia="Calibri" w:hAnsi="Calibri" w:cs="Calibri"/>
          <w:color w:val="000000"/>
          <w:lang w:val="ru-RU"/>
        </w:rPr>
        <w:t>деление достаточных средств на реализацию мер профилактики и противодействия инфекции (ППИ), таких как обеспечение соответствующей инфраструктуры, разработка четкой политики ППИ, упрощение порядка проведения лабораторных тестов, надлежащая фильтрация и раз</w:t>
      </w:r>
      <w:r w:rsidRPr="00005EF2">
        <w:rPr>
          <w:rFonts w:ascii="Calibri" w:eastAsia="Calibri" w:hAnsi="Calibri" w:cs="Calibri"/>
          <w:color w:val="000000"/>
          <w:lang w:val="ru-RU"/>
        </w:rPr>
        <w:t>мещение пациентов, обеспечение адекватного соотношения между численностью пациентов и медицинского персонала, а также обучение персонала (ВОЗ, 2020</w:t>
      </w:r>
      <w:r>
        <w:rPr>
          <w:rFonts w:ascii="Calibri" w:eastAsia="Calibri" w:hAnsi="Calibri" w:cs="Calibri"/>
          <w:color w:val="000000"/>
        </w:rPr>
        <w:t>f</w:t>
      </w:r>
      <w:r w:rsidRPr="00005EF2">
        <w:rPr>
          <w:rFonts w:ascii="Calibri" w:eastAsia="Calibri" w:hAnsi="Calibri" w:cs="Calibri"/>
          <w:color w:val="000000"/>
          <w:lang w:val="ru-RU"/>
        </w:rPr>
        <w:t>). Другая необходимая мера административного характера касается мер контроля и надзора за состоянием здоровь</w:t>
      </w:r>
      <w:r w:rsidRPr="00005EF2">
        <w:rPr>
          <w:rFonts w:ascii="Calibri" w:eastAsia="Calibri" w:hAnsi="Calibri" w:cs="Calibri"/>
          <w:color w:val="000000"/>
          <w:lang w:val="ru-RU"/>
        </w:rPr>
        <w:t xml:space="preserve">я тех, кому угрожает опасность заражения, для обнаружения </w:t>
      </w:r>
      <w:r w:rsidRPr="00005EF2">
        <w:rPr>
          <w:rFonts w:ascii="Calibri" w:eastAsia="Calibri" w:hAnsi="Calibri" w:cs="Calibri"/>
          <w:color w:val="000000"/>
          <w:lang w:val="ru-RU"/>
        </w:rPr>
        <w:lastRenderedPageBreak/>
        <w:t>на ранней стадии любого неблагоприятного воздействия профессиональных опасных факторов, когда вылечиться от заболевания проще (например, путем измерения температуры работников, выявления других ранн</w:t>
      </w:r>
      <w:r w:rsidRPr="00005EF2">
        <w:rPr>
          <w:rFonts w:ascii="Calibri" w:eastAsia="Calibri" w:hAnsi="Calibri" w:cs="Calibri"/>
          <w:color w:val="000000"/>
          <w:lang w:val="ru-RU"/>
        </w:rPr>
        <w:t>их симптомов инфекционного заболевания).</w:t>
      </w:r>
      <w:r w:rsidRPr="00005EF2">
        <w:rPr>
          <w:rFonts w:ascii="Calibri" w:eastAsia="Calibri" w:hAnsi="Calibri" w:cs="Calibri"/>
          <w:color w:val="000000"/>
          <w:vertAlign w:val="superscript"/>
          <w:lang w:val="ru-RU"/>
        </w:rPr>
        <w:t xml:space="preserve"> </w:t>
      </w:r>
      <w:r>
        <w:rPr>
          <w:rFonts w:ascii="Calibri" w:eastAsia="Calibri" w:hAnsi="Calibri" w:cs="Calibri"/>
          <w:color w:val="000000"/>
          <w:vertAlign w:val="superscript"/>
        </w:rPr>
        <w:footnoteReference w:id="14"/>
      </w:r>
      <w:r w:rsidRPr="00005EF2">
        <w:rPr>
          <w:rFonts w:ascii="Calibri" w:eastAsia="Calibri" w:hAnsi="Calibri" w:cs="Calibri"/>
          <w:color w:val="000000"/>
          <w:lang w:val="ru-RU"/>
        </w:rPr>
        <w:t xml:space="preserve"> Имеющиеся механизмы должны предусматривать простой порядок, при помощи которого любой зараженный работник может сообщить об имеющихся симптомах своему непосредственному начальнику, который в свою очередь обязан поставить в известность руководителя медицин</w:t>
      </w:r>
      <w:r w:rsidRPr="00005EF2">
        <w:rPr>
          <w:rFonts w:ascii="Calibri" w:eastAsia="Calibri" w:hAnsi="Calibri" w:cs="Calibri"/>
          <w:color w:val="000000"/>
          <w:lang w:val="ru-RU"/>
        </w:rPr>
        <w:t>ского учреждения (ВОЗ и МОТ, 2018).</w:t>
      </w:r>
    </w:p>
    <w:p w14:paraId="328D3DF3"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Надлежащие СИЗ. Это включает в себя отбор надлежащих СИЗ и обучение тому, как их надевать, снимать и утилизировать (ВОЗ, 2020</w:t>
      </w:r>
      <w:r>
        <w:rPr>
          <w:rFonts w:ascii="Calibri" w:eastAsia="Calibri" w:hAnsi="Calibri" w:cs="Calibri"/>
          <w:color w:val="000000"/>
        </w:rPr>
        <w:t>f</w:t>
      </w:r>
      <w:r w:rsidRPr="00005EF2">
        <w:rPr>
          <w:rFonts w:ascii="Calibri" w:eastAsia="Calibri" w:hAnsi="Calibri" w:cs="Calibri"/>
          <w:color w:val="000000"/>
          <w:lang w:val="ru-RU"/>
        </w:rPr>
        <w:t xml:space="preserve">). </w:t>
      </w:r>
    </w:p>
    <w:p w14:paraId="6F8E50F1" w14:textId="77777777" w:rsidR="00080150" w:rsidRPr="00005EF2" w:rsidRDefault="00080150">
      <w:pPr>
        <w:pBdr>
          <w:top w:val="nil"/>
          <w:left w:val="nil"/>
          <w:bottom w:val="nil"/>
          <w:right w:val="nil"/>
          <w:between w:val="nil"/>
        </w:pBdr>
        <w:ind w:left="227" w:hanging="227"/>
        <w:jc w:val="left"/>
        <w:rPr>
          <w:rFonts w:ascii="Calibri" w:eastAsia="Calibri" w:hAnsi="Calibri" w:cs="Calibri"/>
          <w:color w:val="000000"/>
          <w:lang w:val="ru-RU"/>
        </w:rPr>
      </w:pPr>
    </w:p>
    <w:tbl>
      <w:tblPr>
        <w:tblStyle w:val="afff"/>
        <w:tblW w:w="935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80150" w:rsidRPr="00005EF2" w14:paraId="2311ED98" w14:textId="77777777">
        <w:trPr>
          <w:trHeight w:val="3020"/>
        </w:trPr>
        <w:tc>
          <w:tcPr>
            <w:tcW w:w="9350" w:type="dxa"/>
            <w:shd w:val="clear" w:color="auto" w:fill="D5DCE4"/>
          </w:tcPr>
          <w:p w14:paraId="41C41A32"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Обеспечение оптимального количества СИЗ в условиях пандемии </w:t>
            </w:r>
            <w:r>
              <w:rPr>
                <w:rFonts w:ascii="Calibri" w:eastAsia="Calibri" w:hAnsi="Calibri" w:cs="Calibri"/>
                <w:b/>
                <w:color w:val="FF4A43"/>
              </w:rPr>
              <w:t>Covid</w:t>
            </w:r>
            <w:r w:rsidRPr="00005EF2">
              <w:rPr>
                <w:rFonts w:ascii="Calibri" w:eastAsia="Calibri" w:hAnsi="Calibri" w:cs="Calibri"/>
                <w:b/>
                <w:color w:val="FF4A43"/>
                <w:lang w:val="ru-RU"/>
              </w:rPr>
              <w:t>-19</w:t>
            </w:r>
          </w:p>
          <w:p w14:paraId="1B2DD8B1"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Существующих в мире запасов СИЗ, в частности, медицинских масок и респираторов, недостаточно; при этом, как ожидается, запасов защитных перчаток и очков также недостаточно. </w:t>
            </w:r>
          </w:p>
          <w:p w14:paraId="48DEC0B0"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условиях глобального дефицита СИЗ помочь обеспечить их оптимальное количество могут следующие стратегии:</w:t>
            </w:r>
          </w:p>
          <w:p w14:paraId="2492F73B" w14:textId="77777777" w:rsidR="00080150" w:rsidRPr="00005EF2" w:rsidRDefault="007F6338">
            <w:pPr>
              <w:numPr>
                <w:ilvl w:val="0"/>
                <w:numId w:val="1"/>
              </w:numPr>
              <w:pBdr>
                <w:top w:val="nil"/>
                <w:left w:val="nil"/>
                <w:bottom w:val="nil"/>
                <w:right w:val="nil"/>
                <w:between w:val="nil"/>
              </w:pBdr>
              <w:spacing w:after="120"/>
              <w:jc w:val="left"/>
              <w:rPr>
                <w:sz w:val="20"/>
                <w:szCs w:val="20"/>
                <w:lang w:val="ru-RU"/>
              </w:rPr>
            </w:pPr>
            <w:r w:rsidRPr="00005EF2">
              <w:rPr>
                <w:rFonts w:ascii="Calibri" w:eastAsia="Calibri" w:hAnsi="Calibri" w:cs="Calibri"/>
                <w:color w:val="000000"/>
                <w:sz w:val="20"/>
                <w:szCs w:val="20"/>
                <w:lang w:val="ru-RU"/>
              </w:rPr>
              <w:t xml:space="preserve">Минимизация потребностей в СИЗ при защите медицинских работников и других лиц от заражения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в условиях медицинских учреждений (например, использование средств телемедицины для оценки подозрений на заражение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использование физических прегра</w:t>
            </w:r>
            <w:r w:rsidRPr="00005EF2">
              <w:rPr>
                <w:rFonts w:ascii="Calibri" w:eastAsia="Calibri" w:hAnsi="Calibri" w:cs="Calibri"/>
                <w:color w:val="000000"/>
                <w:sz w:val="20"/>
                <w:szCs w:val="20"/>
                <w:lang w:val="ru-RU"/>
              </w:rPr>
              <w:t xml:space="preserve">д для минимизации распространения вируса (например, стеклянных или пластиковых окон) в зоне фильтрации пациентов, на стойках регистрации и т.д.; ограничение доступа медицинских работников, непосредственно не участвующих в оказании помощи, в помещения, где </w:t>
            </w:r>
            <w:r w:rsidRPr="00005EF2">
              <w:rPr>
                <w:rFonts w:ascii="Calibri" w:eastAsia="Calibri" w:hAnsi="Calibri" w:cs="Calibri"/>
                <w:color w:val="000000"/>
                <w:sz w:val="20"/>
                <w:szCs w:val="20"/>
                <w:lang w:val="ru-RU"/>
              </w:rPr>
              <w:t xml:space="preserve">содержатся пациенты, заболевшие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w:t>
            </w:r>
          </w:p>
          <w:p w14:paraId="35235D5D" w14:textId="77777777" w:rsidR="00080150" w:rsidRPr="00005EF2" w:rsidRDefault="007F6338">
            <w:pPr>
              <w:numPr>
                <w:ilvl w:val="0"/>
                <w:numId w:val="1"/>
              </w:numPr>
              <w:pBdr>
                <w:top w:val="nil"/>
                <w:left w:val="nil"/>
                <w:bottom w:val="nil"/>
                <w:right w:val="nil"/>
                <w:between w:val="nil"/>
              </w:pBdr>
              <w:spacing w:after="120"/>
              <w:jc w:val="left"/>
              <w:rPr>
                <w:sz w:val="20"/>
                <w:szCs w:val="20"/>
                <w:lang w:val="ru-RU"/>
              </w:rPr>
            </w:pPr>
            <w:r w:rsidRPr="00005EF2">
              <w:rPr>
                <w:rFonts w:ascii="Calibri" w:eastAsia="Calibri" w:hAnsi="Calibri" w:cs="Calibri"/>
                <w:color w:val="000000"/>
                <w:sz w:val="20"/>
                <w:szCs w:val="20"/>
                <w:lang w:val="ru-RU"/>
              </w:rPr>
              <w:t>Рациональное и соответствующее использование СИЗ в зависимости от степени риска заражения (например, от характера деятельности) и динамики распространения патогена;</w:t>
            </w:r>
            <w:r>
              <w:rPr>
                <w:rFonts w:ascii="Calibri" w:eastAsia="Calibri" w:hAnsi="Calibri" w:cs="Calibri"/>
                <w:color w:val="000000"/>
                <w:sz w:val="20"/>
                <w:szCs w:val="20"/>
                <w:vertAlign w:val="superscript"/>
              </w:rPr>
              <w:footnoteReference w:id="15"/>
            </w:r>
          </w:p>
          <w:p w14:paraId="28C184D7" w14:textId="77777777" w:rsidR="00080150" w:rsidRPr="00005EF2" w:rsidRDefault="007F6338">
            <w:pPr>
              <w:numPr>
                <w:ilvl w:val="0"/>
                <w:numId w:val="1"/>
              </w:numPr>
              <w:pBdr>
                <w:top w:val="nil"/>
                <w:left w:val="nil"/>
                <w:bottom w:val="nil"/>
                <w:right w:val="nil"/>
                <w:between w:val="nil"/>
              </w:pBdr>
              <w:spacing w:after="120"/>
              <w:jc w:val="left"/>
              <w:rPr>
                <w:lang w:val="ru-RU"/>
              </w:rPr>
            </w:pPr>
            <w:r w:rsidRPr="00005EF2">
              <w:rPr>
                <w:rFonts w:ascii="Calibri" w:eastAsia="Calibri" w:hAnsi="Calibri" w:cs="Calibri"/>
                <w:color w:val="000000"/>
                <w:sz w:val="20"/>
                <w:szCs w:val="20"/>
                <w:lang w:val="ru-RU"/>
              </w:rPr>
              <w:t>Координация механизмов управления системами по</w:t>
            </w:r>
            <w:r w:rsidRPr="00005EF2">
              <w:rPr>
                <w:rFonts w:ascii="Calibri" w:eastAsia="Calibri" w:hAnsi="Calibri" w:cs="Calibri"/>
                <w:color w:val="000000"/>
                <w:sz w:val="20"/>
                <w:szCs w:val="20"/>
                <w:lang w:val="ru-RU"/>
              </w:rPr>
              <w:t>ставок СИЗ (ВОЗ, 2020</w:t>
            </w:r>
            <w:r>
              <w:rPr>
                <w:rFonts w:ascii="Calibri" w:eastAsia="Calibri" w:hAnsi="Calibri" w:cs="Calibri"/>
                <w:color w:val="000000"/>
                <w:sz w:val="20"/>
                <w:szCs w:val="20"/>
              </w:rPr>
              <w:t>f</w:t>
            </w:r>
            <w:r w:rsidRPr="00005EF2">
              <w:rPr>
                <w:rFonts w:ascii="Calibri" w:eastAsia="Calibri" w:hAnsi="Calibri" w:cs="Calibri"/>
                <w:color w:val="000000"/>
                <w:sz w:val="20"/>
                <w:szCs w:val="20"/>
                <w:lang w:val="ru-RU"/>
              </w:rPr>
              <w:t>).</w:t>
            </w:r>
          </w:p>
        </w:tc>
      </w:tr>
    </w:tbl>
    <w:p w14:paraId="01D4B09F" w14:textId="77777777" w:rsidR="00080150" w:rsidRPr="00005EF2" w:rsidRDefault="00080150">
      <w:pPr>
        <w:pBdr>
          <w:top w:val="nil"/>
          <w:left w:val="nil"/>
          <w:bottom w:val="nil"/>
          <w:right w:val="nil"/>
          <w:between w:val="nil"/>
        </w:pBdr>
        <w:spacing w:before="60" w:after="60"/>
        <w:rPr>
          <w:rFonts w:ascii="Calibri" w:eastAsia="Calibri" w:hAnsi="Calibri" w:cs="Calibri"/>
          <w:color w:val="000000"/>
          <w:sz w:val="20"/>
          <w:szCs w:val="20"/>
          <w:highlight w:val="white"/>
          <w:lang w:val="ru-RU"/>
        </w:rPr>
      </w:pPr>
    </w:p>
    <w:p w14:paraId="5788736A" w14:textId="77777777" w:rsidR="00080150" w:rsidRDefault="007F6338">
      <w:pPr>
        <w:rPr>
          <w:rFonts w:ascii="Calibri" w:eastAsia="Calibri" w:hAnsi="Calibri" w:cs="Calibri"/>
        </w:rPr>
      </w:pPr>
      <w:r w:rsidRPr="00005EF2">
        <w:rPr>
          <w:rFonts w:ascii="Calibri" w:eastAsia="Calibri" w:hAnsi="Calibri" w:cs="Calibri"/>
          <w:b/>
          <w:highlight w:val="white"/>
          <w:lang w:val="ru-RU"/>
        </w:rPr>
        <w:t>Лабораторный персонал</w:t>
      </w:r>
      <w:r w:rsidRPr="00005EF2">
        <w:rPr>
          <w:rFonts w:ascii="Calibri" w:eastAsia="Calibri" w:hAnsi="Calibri" w:cs="Calibri"/>
          <w:highlight w:val="white"/>
          <w:lang w:val="ru-RU"/>
        </w:rPr>
        <w:t>. Лабораторные исследования бактерий, вирусов, образцов крови, ткани и (или) биологических жидкостей могут вызывать заражение. Болезнь, носителями которой являются люди и животные, участвующие в исследованиях</w:t>
      </w:r>
      <w:r w:rsidRPr="00005EF2">
        <w:rPr>
          <w:rFonts w:ascii="Calibri" w:eastAsia="Calibri" w:hAnsi="Calibri" w:cs="Calibri"/>
          <w:highlight w:val="white"/>
          <w:lang w:val="ru-RU"/>
        </w:rPr>
        <w:t xml:space="preserve">, может передаваться сотрудниками лаборатории, в свою очередь ставшими ее носителями (ВОЗ и МОТ, 2018). Практические рекомендации о том, какие методы и меры следует применять при выполнении лабораторных работ любого уровня с тем, чтобы избежать заражения, </w:t>
      </w:r>
      <w:r w:rsidRPr="00005EF2">
        <w:rPr>
          <w:rFonts w:ascii="Calibri" w:eastAsia="Calibri" w:hAnsi="Calibri" w:cs="Calibri"/>
          <w:highlight w:val="white"/>
          <w:lang w:val="ru-RU"/>
        </w:rPr>
        <w:t>приводятся в Руководстве ВОЗ об обеспечении биологической безопасности при выполнении лабораторных работ</w:t>
      </w:r>
      <w:r w:rsidRPr="00005EF2">
        <w:rPr>
          <w:rFonts w:ascii="Calibri" w:eastAsia="Calibri" w:hAnsi="Calibri" w:cs="Calibri"/>
          <w:lang w:val="ru-RU"/>
        </w:rPr>
        <w:t>.</w:t>
      </w:r>
      <w:r>
        <w:rPr>
          <w:rFonts w:ascii="Calibri" w:eastAsia="Calibri" w:hAnsi="Calibri" w:cs="Calibri"/>
          <w:vertAlign w:val="superscript"/>
        </w:rPr>
        <w:footnoteReference w:id="16"/>
      </w:r>
      <w:r w:rsidRPr="00005EF2">
        <w:rPr>
          <w:rFonts w:ascii="Calibri" w:eastAsia="Calibri" w:hAnsi="Calibri" w:cs="Calibri"/>
          <w:lang w:val="ru-RU"/>
        </w:rPr>
        <w:t xml:space="preserve"> </w:t>
      </w:r>
      <w:r>
        <w:rPr>
          <w:rFonts w:ascii="Calibri" w:eastAsia="Calibri" w:hAnsi="Calibri" w:cs="Calibri"/>
        </w:rPr>
        <w:t>Кроме того, также разработаны рекомендации, отражающие специфику заболевания Covid-19,</w:t>
      </w:r>
      <w:r>
        <w:rPr>
          <w:rFonts w:ascii="Calibri" w:eastAsia="Calibri" w:hAnsi="Calibri" w:cs="Calibri"/>
          <w:vertAlign w:val="superscript"/>
        </w:rPr>
        <w:footnoteReference w:id="17"/>
      </w:r>
      <w:r>
        <w:rPr>
          <w:rFonts w:ascii="Calibri" w:eastAsia="Calibri" w:hAnsi="Calibri" w:cs="Calibri"/>
        </w:rPr>
        <w:t xml:space="preserve"> в том числе касающиеся минимальных (абсолютно необходимых) ус</w:t>
      </w:r>
      <w:r>
        <w:rPr>
          <w:rFonts w:ascii="Calibri" w:eastAsia="Calibri" w:hAnsi="Calibri" w:cs="Calibri"/>
        </w:rPr>
        <w:t>ловий труда при выполнении конкретных операций в лабораторных условиях (ВОЗ, 2020b).</w:t>
      </w:r>
    </w:p>
    <w:p w14:paraId="28C0976F" w14:textId="77777777" w:rsidR="00080150" w:rsidRDefault="00080150">
      <w:pPr>
        <w:rPr>
          <w:rFonts w:ascii="Calibri" w:eastAsia="Calibri" w:hAnsi="Calibri" w:cs="Calibri"/>
        </w:rPr>
      </w:pPr>
    </w:p>
    <w:tbl>
      <w:tblPr>
        <w:tblStyle w:val="afff0"/>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080150" w:rsidRPr="00005EF2" w14:paraId="2EDDFE80" w14:textId="77777777">
        <w:tc>
          <w:tcPr>
            <w:tcW w:w="9629" w:type="dxa"/>
            <w:shd w:val="clear" w:color="auto" w:fill="D5DCE4"/>
          </w:tcPr>
          <w:p w14:paraId="7F7E3358"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lastRenderedPageBreak/>
              <w:t xml:space="preserve">Передовой опыт организации лабораторных работ в условиях риска заражения </w:t>
            </w:r>
            <w:r>
              <w:rPr>
                <w:rFonts w:ascii="Calibri" w:eastAsia="Calibri" w:hAnsi="Calibri" w:cs="Calibri"/>
                <w:b/>
                <w:color w:val="FF4A43"/>
              </w:rPr>
              <w:t>Covid</w:t>
            </w:r>
            <w:r w:rsidRPr="00005EF2">
              <w:rPr>
                <w:rFonts w:ascii="Calibri" w:eastAsia="Calibri" w:hAnsi="Calibri" w:cs="Calibri"/>
                <w:b/>
                <w:color w:val="FF4A43"/>
                <w:lang w:val="ru-RU"/>
              </w:rPr>
              <w:t>-19</w:t>
            </w:r>
          </w:p>
          <w:p w14:paraId="2784B5C0"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Международная ассоциация специалистов в области биотехнологий </w:t>
            </w:r>
            <w:r>
              <w:rPr>
                <w:rFonts w:ascii="Calibri" w:eastAsia="Calibri" w:hAnsi="Calibri" w:cs="Calibri"/>
                <w:color w:val="000000"/>
                <w:sz w:val="20"/>
                <w:szCs w:val="20"/>
              </w:rPr>
              <w:t>ASSITEB</w:t>
            </w:r>
            <w:r w:rsidRPr="00005EF2">
              <w:rPr>
                <w:rFonts w:ascii="Calibri" w:eastAsia="Calibri" w:hAnsi="Calibri" w:cs="Calibri"/>
                <w:color w:val="000000"/>
                <w:sz w:val="20"/>
                <w:szCs w:val="20"/>
                <w:lang w:val="ru-RU"/>
              </w:rPr>
              <w:t xml:space="preserve"> – </w:t>
            </w:r>
            <w:r>
              <w:rPr>
                <w:rFonts w:ascii="Calibri" w:eastAsia="Calibri" w:hAnsi="Calibri" w:cs="Calibri"/>
                <w:color w:val="000000"/>
                <w:sz w:val="20"/>
                <w:szCs w:val="20"/>
              </w:rPr>
              <w:t>BIORIF</w:t>
            </w:r>
            <w:r w:rsidRPr="00005EF2">
              <w:rPr>
                <w:rFonts w:ascii="Calibri" w:eastAsia="Calibri" w:hAnsi="Calibri" w:cs="Calibri"/>
                <w:color w:val="000000"/>
                <w:sz w:val="20"/>
                <w:szCs w:val="20"/>
                <w:lang w:val="ru-RU"/>
              </w:rPr>
              <w:t xml:space="preserve">, действующая во франкоговорящих странах тропической Африки, разработала Руководство по организации лабораторных работ в связи с пандемией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Оно опирается на материалы др</w:t>
            </w:r>
            <w:r w:rsidRPr="00005EF2">
              <w:rPr>
                <w:rFonts w:ascii="Calibri" w:eastAsia="Calibri" w:hAnsi="Calibri" w:cs="Calibri"/>
                <w:color w:val="000000"/>
                <w:sz w:val="20"/>
                <w:szCs w:val="20"/>
                <w:lang w:val="ru-RU"/>
              </w:rPr>
              <w:t xml:space="preserve">угого руководства, разработанного в 2015 году для предотвращения заражения вирусом Эбола. </w:t>
            </w:r>
          </w:p>
          <w:p w14:paraId="293D471D"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руководстве описываются условия потенциального профессионального риска заражения этим вирусом, а также методы защиты и профилактики как в периферийных, так и специ</w:t>
            </w:r>
            <w:r w:rsidRPr="00005EF2">
              <w:rPr>
                <w:rFonts w:ascii="Calibri" w:eastAsia="Calibri" w:hAnsi="Calibri" w:cs="Calibri"/>
                <w:color w:val="000000"/>
                <w:sz w:val="20"/>
                <w:szCs w:val="20"/>
                <w:lang w:val="ru-RU"/>
              </w:rPr>
              <w:t>альных лабораториях, посредством объединения процедур и мер биологической безопасности в единый комплекс (</w:t>
            </w:r>
            <w:r>
              <w:rPr>
                <w:rFonts w:ascii="Calibri" w:eastAsia="Calibri" w:hAnsi="Calibri" w:cs="Calibri"/>
                <w:color w:val="000000"/>
                <w:sz w:val="20"/>
                <w:szCs w:val="20"/>
              </w:rPr>
              <w:t>ASSITEB</w:t>
            </w:r>
            <w:r w:rsidRPr="00005EF2">
              <w:rPr>
                <w:rFonts w:ascii="Calibri" w:eastAsia="Calibri" w:hAnsi="Calibri" w:cs="Calibri"/>
                <w:color w:val="000000"/>
                <w:sz w:val="20"/>
                <w:szCs w:val="20"/>
                <w:lang w:val="ru-RU"/>
              </w:rPr>
              <w:t xml:space="preserve"> – </w:t>
            </w:r>
            <w:r>
              <w:rPr>
                <w:rFonts w:ascii="Calibri" w:eastAsia="Calibri" w:hAnsi="Calibri" w:cs="Calibri"/>
                <w:color w:val="000000"/>
                <w:sz w:val="20"/>
                <w:szCs w:val="20"/>
              </w:rPr>
              <w:t>BIORIF</w:t>
            </w:r>
            <w:r w:rsidRPr="00005EF2">
              <w:rPr>
                <w:rFonts w:ascii="Calibri" w:eastAsia="Calibri" w:hAnsi="Calibri" w:cs="Calibri"/>
                <w:color w:val="000000"/>
                <w:sz w:val="20"/>
                <w:szCs w:val="20"/>
                <w:lang w:val="ru-RU"/>
              </w:rPr>
              <w:t>, 2020).</w:t>
            </w:r>
          </w:p>
        </w:tc>
      </w:tr>
    </w:tbl>
    <w:p w14:paraId="15793B9C" w14:textId="77777777" w:rsidR="00080150" w:rsidRPr="00005EF2" w:rsidRDefault="00080150">
      <w:pPr>
        <w:rPr>
          <w:rFonts w:ascii="Calibri" w:eastAsia="Calibri" w:hAnsi="Calibri" w:cs="Calibri"/>
          <w:highlight w:val="white"/>
          <w:lang w:val="ru-RU"/>
        </w:rPr>
      </w:pPr>
    </w:p>
    <w:p w14:paraId="66F0919B" w14:textId="77777777" w:rsidR="00080150" w:rsidRPr="00005EF2" w:rsidRDefault="007F6338">
      <w:pPr>
        <w:rPr>
          <w:rFonts w:ascii="Calibri" w:eastAsia="Calibri" w:hAnsi="Calibri" w:cs="Calibri"/>
          <w:lang w:val="ru-RU"/>
        </w:rPr>
      </w:pPr>
      <w:r w:rsidRPr="00005EF2">
        <w:rPr>
          <w:rFonts w:ascii="Calibri" w:eastAsia="Calibri" w:hAnsi="Calibri" w:cs="Calibri"/>
          <w:b/>
          <w:lang w:val="ru-RU"/>
        </w:rPr>
        <w:t>Работники ритуальных услуг</w:t>
      </w:r>
      <w:r w:rsidRPr="00005EF2">
        <w:rPr>
          <w:rFonts w:ascii="Calibri" w:eastAsia="Calibri" w:hAnsi="Calibri" w:cs="Calibri"/>
          <w:lang w:val="ru-RU"/>
        </w:rPr>
        <w:t>. Человеческие останки могут  в некоторых случаях создавать опасность заражения инфекционными заб</w:t>
      </w:r>
      <w:r w:rsidRPr="00005EF2">
        <w:rPr>
          <w:rFonts w:ascii="Calibri" w:eastAsia="Calibri" w:hAnsi="Calibri" w:cs="Calibri"/>
          <w:lang w:val="ru-RU"/>
        </w:rPr>
        <w:t xml:space="preserve">олеваниями (такими как холера, геморроидальная лихорадка, ВИЧ и т.д.) </w:t>
      </w:r>
      <w:r>
        <w:rPr>
          <w:rFonts w:ascii="Calibri" w:eastAsia="Calibri" w:hAnsi="Calibri" w:cs="Calibri"/>
        </w:rPr>
        <w:t xml:space="preserve">(ВОЗ и МОТ, 2018). </w:t>
      </w:r>
      <w:r w:rsidRPr="00005EF2">
        <w:rPr>
          <w:rFonts w:ascii="Calibri" w:eastAsia="Calibri" w:hAnsi="Calibri" w:cs="Calibri"/>
          <w:lang w:val="ru-RU"/>
        </w:rPr>
        <w:t>Работники, занимающиеся оказанием ритуальных услуг (например, персонал моргов, кладбищ, патологоанатомических учреждений, похоронных бюро), могут заразиться, в том чис</w:t>
      </w:r>
      <w:r w:rsidRPr="00005EF2">
        <w:rPr>
          <w:rFonts w:ascii="Calibri" w:eastAsia="Calibri" w:hAnsi="Calibri" w:cs="Calibri"/>
          <w:lang w:val="ru-RU"/>
        </w:rPr>
        <w:t xml:space="preserve">ле </w:t>
      </w:r>
      <w:r>
        <w:rPr>
          <w:rFonts w:ascii="Calibri" w:eastAsia="Calibri" w:hAnsi="Calibri" w:cs="Calibri"/>
        </w:rPr>
        <w:t>Covid</w:t>
      </w:r>
      <w:r w:rsidRPr="00005EF2">
        <w:rPr>
          <w:rFonts w:ascii="Calibri" w:eastAsia="Calibri" w:hAnsi="Calibri" w:cs="Calibri"/>
          <w:lang w:val="ru-RU"/>
        </w:rPr>
        <w:t>-19,</w:t>
      </w:r>
      <w:r>
        <w:rPr>
          <w:rFonts w:ascii="Calibri" w:eastAsia="Calibri" w:hAnsi="Calibri" w:cs="Calibri"/>
          <w:vertAlign w:val="superscript"/>
        </w:rPr>
        <w:footnoteReference w:id="18"/>
      </w:r>
      <w:r w:rsidRPr="00005EF2">
        <w:rPr>
          <w:rFonts w:ascii="Calibri" w:eastAsia="Calibri" w:hAnsi="Calibri" w:cs="Calibri"/>
          <w:lang w:val="ru-RU"/>
        </w:rPr>
        <w:t xml:space="preserve"> и обязаны соблюдать надлежащие меры предосторожности, в том числе мыть руки, использовать СИЗ, проветривать рабочие помещения и чистить инструменты (ВОЗ, 2020</w:t>
      </w:r>
      <w:r>
        <w:rPr>
          <w:rFonts w:ascii="Calibri" w:eastAsia="Calibri" w:hAnsi="Calibri" w:cs="Calibri"/>
        </w:rPr>
        <w:t>g</w:t>
      </w:r>
      <w:r w:rsidRPr="00005EF2">
        <w:rPr>
          <w:rFonts w:ascii="Calibri" w:eastAsia="Calibri" w:hAnsi="Calibri" w:cs="Calibri"/>
          <w:lang w:val="ru-RU"/>
        </w:rPr>
        <w:t>).</w:t>
      </w:r>
    </w:p>
    <w:p w14:paraId="360EE184" w14:textId="77777777" w:rsidR="00080150" w:rsidRPr="00005EF2" w:rsidRDefault="007F6338">
      <w:pPr>
        <w:rPr>
          <w:rFonts w:ascii="Calibri" w:eastAsia="Calibri" w:hAnsi="Calibri" w:cs="Calibri"/>
          <w:lang w:val="ru-RU"/>
        </w:rPr>
      </w:pPr>
      <w:r w:rsidRPr="00005EF2">
        <w:rPr>
          <w:rFonts w:ascii="Calibri" w:eastAsia="Calibri" w:hAnsi="Calibri" w:cs="Calibri"/>
          <w:b/>
          <w:lang w:val="ru-RU"/>
        </w:rPr>
        <w:t>Работники спасательных транспортных средств</w:t>
      </w:r>
      <w:r w:rsidRPr="00005EF2">
        <w:rPr>
          <w:rFonts w:ascii="Calibri" w:eastAsia="Calibri" w:hAnsi="Calibri" w:cs="Calibri"/>
          <w:lang w:val="ru-RU"/>
        </w:rPr>
        <w:t xml:space="preserve">. Во время вспышки заболевания может </w:t>
      </w:r>
      <w:r w:rsidRPr="00005EF2">
        <w:rPr>
          <w:rFonts w:ascii="Calibri" w:eastAsia="Calibri" w:hAnsi="Calibri" w:cs="Calibri"/>
          <w:lang w:val="ru-RU"/>
        </w:rPr>
        <w:t>возникнуть потребность в перевозке пациентов (как машинами скорой помощи, так и спецрейсами, поездами и судами), что подвергает этих работников опасности заражения. Такая же опасность угрожает тем, кто занимается перевозкой тел умерших от инфекционных забо</w:t>
      </w:r>
      <w:r w:rsidRPr="00005EF2">
        <w:rPr>
          <w:rFonts w:ascii="Calibri" w:eastAsia="Calibri" w:hAnsi="Calibri" w:cs="Calibri"/>
          <w:lang w:val="ru-RU"/>
        </w:rPr>
        <w:t>леваний. Выполнение процедур очистки и дезинфекции транспортных средств также несет с собой риск заражения (ВОЗ и МОТ, 2018).</w:t>
      </w:r>
    </w:p>
    <w:p w14:paraId="73EE689B" w14:textId="77777777" w:rsidR="00080150" w:rsidRPr="00005EF2" w:rsidRDefault="007F6338">
      <w:pPr>
        <w:rPr>
          <w:rFonts w:ascii="Calibri" w:eastAsia="Calibri" w:hAnsi="Calibri" w:cs="Calibri"/>
          <w:lang w:val="ru-RU"/>
        </w:rPr>
      </w:pPr>
      <w:r w:rsidRPr="00005EF2">
        <w:rPr>
          <w:rFonts w:ascii="Calibri" w:eastAsia="Calibri" w:hAnsi="Calibri" w:cs="Calibri"/>
          <w:b/>
          <w:highlight w:val="white"/>
          <w:lang w:val="ru-RU"/>
        </w:rPr>
        <w:t>Уборщики и персонал по утилизации отходов медицинских и других специальных учреждений</w:t>
      </w:r>
      <w:r w:rsidRPr="00005EF2">
        <w:rPr>
          <w:rFonts w:ascii="Calibri" w:eastAsia="Calibri" w:hAnsi="Calibri" w:cs="Calibri"/>
          <w:highlight w:val="white"/>
          <w:lang w:val="ru-RU"/>
        </w:rPr>
        <w:t xml:space="preserve">. У этих работников риск заражения возникает </w:t>
      </w:r>
      <w:r w:rsidRPr="00005EF2">
        <w:rPr>
          <w:rFonts w:ascii="Calibri" w:eastAsia="Calibri" w:hAnsi="Calibri" w:cs="Calibri"/>
          <w:highlight w:val="white"/>
          <w:lang w:val="ru-RU"/>
        </w:rPr>
        <w:t>от контакта с потенциально зараженными материалами, поверхностями и средами (ВОЗ и ЮНИСЕФ, 2020). Работники, занимающиеся в таких учреждениях дезинфекцией и утилизацией их отходов, должны обрабатывать руки, применять СИЗ и надлежащие методы дезинфекции.</w:t>
      </w:r>
      <w:r>
        <w:rPr>
          <w:rFonts w:ascii="Calibri" w:eastAsia="Calibri" w:hAnsi="Calibri" w:cs="Calibri"/>
          <w:highlight w:val="white"/>
          <w:vertAlign w:val="superscript"/>
        </w:rPr>
        <w:footnoteReference w:id="19"/>
      </w:r>
      <w:r w:rsidRPr="00005EF2">
        <w:rPr>
          <w:rFonts w:ascii="Calibri" w:eastAsia="Calibri" w:hAnsi="Calibri" w:cs="Calibri"/>
          <w:highlight w:val="white"/>
          <w:lang w:val="ru-RU"/>
        </w:rPr>
        <w:t xml:space="preserve"> </w:t>
      </w:r>
    </w:p>
    <w:p w14:paraId="1C2FF27B" w14:textId="77777777" w:rsidR="00080150" w:rsidRPr="00005EF2" w:rsidRDefault="007F6338">
      <w:pPr>
        <w:pBdr>
          <w:top w:val="nil"/>
          <w:left w:val="nil"/>
          <w:bottom w:val="nil"/>
          <w:right w:val="nil"/>
          <w:between w:val="nil"/>
        </w:pBdr>
        <w:ind w:left="227" w:hanging="227"/>
        <w:rPr>
          <w:rFonts w:ascii="Calibri" w:eastAsia="Calibri" w:hAnsi="Calibri" w:cs="Calibri"/>
          <w:color w:val="000000"/>
          <w:lang w:val="ru-RU"/>
        </w:rPr>
      </w:pPr>
      <w:r w:rsidRPr="00005EF2">
        <w:rPr>
          <w:rFonts w:ascii="Calibri" w:eastAsia="Calibri" w:hAnsi="Calibri" w:cs="Calibri"/>
          <w:color w:val="000000"/>
          <w:lang w:val="ru-RU"/>
        </w:rPr>
        <w:t xml:space="preserve">Кроме того, в кризисных ситуациях, подобных пандемии </w:t>
      </w:r>
      <w:r>
        <w:rPr>
          <w:rFonts w:ascii="Calibri" w:eastAsia="Calibri" w:hAnsi="Calibri" w:cs="Calibri"/>
          <w:color w:val="000000"/>
        </w:rPr>
        <w:t>Covid</w:t>
      </w:r>
      <w:r w:rsidRPr="00005EF2">
        <w:rPr>
          <w:rFonts w:ascii="Calibri" w:eastAsia="Calibri" w:hAnsi="Calibri" w:cs="Calibri"/>
          <w:color w:val="000000"/>
          <w:lang w:val="ru-RU"/>
        </w:rPr>
        <w:t xml:space="preserve">-19, на помощь тем, кто находится на переднем крае борьбы, могут быть призваны </w:t>
      </w:r>
      <w:r w:rsidRPr="00005EF2">
        <w:rPr>
          <w:rFonts w:ascii="Calibri" w:eastAsia="Calibri" w:hAnsi="Calibri" w:cs="Calibri"/>
          <w:b/>
          <w:color w:val="000000"/>
          <w:lang w:val="ru-RU"/>
        </w:rPr>
        <w:t>работники правоохранительных органов, персонал подразделений гражданской обороны, военнослужащие</w:t>
      </w:r>
      <w:r w:rsidRPr="00005EF2">
        <w:rPr>
          <w:rFonts w:ascii="Calibri" w:eastAsia="Calibri" w:hAnsi="Calibri" w:cs="Calibri"/>
          <w:color w:val="000000"/>
          <w:lang w:val="ru-RU"/>
        </w:rPr>
        <w:t>,</w:t>
      </w:r>
      <w:r w:rsidRPr="00005EF2">
        <w:rPr>
          <w:rFonts w:ascii="Calibri" w:eastAsia="Calibri" w:hAnsi="Calibri" w:cs="Calibri"/>
          <w:b/>
          <w:color w:val="000000"/>
          <w:lang w:val="ru-RU"/>
        </w:rPr>
        <w:t xml:space="preserve"> пожарные</w:t>
      </w:r>
      <w:r w:rsidRPr="00005EF2">
        <w:rPr>
          <w:rFonts w:ascii="Calibri" w:eastAsia="Calibri" w:hAnsi="Calibri" w:cs="Calibri"/>
          <w:color w:val="000000"/>
          <w:lang w:val="ru-RU"/>
        </w:rPr>
        <w:t>. В зависимос</w:t>
      </w:r>
      <w:r w:rsidRPr="00005EF2">
        <w:rPr>
          <w:rFonts w:ascii="Calibri" w:eastAsia="Calibri" w:hAnsi="Calibri" w:cs="Calibri"/>
          <w:color w:val="000000"/>
          <w:lang w:val="ru-RU"/>
        </w:rPr>
        <w:t>ти от порученной им задачи они могут контактировать с инфицированным населением, пациентами, коллегами (как с подтвержденным диагнозом, так и с подозрениями на заражение), а также с зараженной средой. Эти работники должны пройти надлежащий инструктаж и пол</w:t>
      </w:r>
      <w:r w:rsidRPr="00005EF2">
        <w:rPr>
          <w:rFonts w:ascii="Calibri" w:eastAsia="Calibri" w:hAnsi="Calibri" w:cs="Calibri"/>
          <w:color w:val="000000"/>
          <w:lang w:val="ru-RU"/>
        </w:rPr>
        <w:t xml:space="preserve">учить информацию о том, как безопасно выполнять свои задачи в условиях пандемии, например, об использовании СИЗ и применении других мер предосторожности. </w:t>
      </w:r>
    </w:p>
    <w:p w14:paraId="76760902" w14:textId="77777777" w:rsidR="00080150" w:rsidRDefault="007F6338">
      <w:pPr>
        <w:rPr>
          <w:rFonts w:ascii="Calibri" w:eastAsia="Calibri" w:hAnsi="Calibri" w:cs="Calibri"/>
        </w:rPr>
      </w:pPr>
      <w:r w:rsidRPr="00005EF2">
        <w:rPr>
          <w:rFonts w:ascii="Calibri" w:eastAsia="Calibri" w:hAnsi="Calibri" w:cs="Calibri"/>
          <w:lang w:val="ru-RU"/>
        </w:rPr>
        <w:t xml:space="preserve">В силу способов передачи,  характерных для </w:t>
      </w:r>
      <w:r>
        <w:rPr>
          <w:rFonts w:ascii="Calibri" w:eastAsia="Calibri" w:hAnsi="Calibri" w:cs="Calibri"/>
        </w:rPr>
        <w:t>Covid</w:t>
      </w:r>
      <w:r w:rsidRPr="00005EF2">
        <w:rPr>
          <w:rFonts w:ascii="Calibri" w:eastAsia="Calibri" w:hAnsi="Calibri" w:cs="Calibri"/>
          <w:lang w:val="ru-RU"/>
        </w:rPr>
        <w:t xml:space="preserve">-19,  </w:t>
      </w:r>
      <w:r w:rsidRPr="00005EF2">
        <w:rPr>
          <w:rFonts w:ascii="Calibri" w:eastAsia="Calibri" w:hAnsi="Calibri" w:cs="Calibri"/>
          <w:b/>
          <w:lang w:val="ru-RU"/>
        </w:rPr>
        <w:t>работники, контактирующие с потенциально зараже</w:t>
      </w:r>
      <w:r w:rsidRPr="00005EF2">
        <w:rPr>
          <w:rFonts w:ascii="Calibri" w:eastAsia="Calibri" w:hAnsi="Calibri" w:cs="Calibri"/>
          <w:b/>
          <w:lang w:val="ru-RU"/>
        </w:rPr>
        <w:t>нными людьми</w:t>
      </w:r>
      <w:r w:rsidRPr="00005EF2">
        <w:rPr>
          <w:rFonts w:ascii="Calibri" w:eastAsia="Calibri" w:hAnsi="Calibri" w:cs="Calibri"/>
          <w:lang w:val="ru-RU"/>
        </w:rPr>
        <w:t>, также подвергаются риску заражения (например, это персонал магазинов и супермаркетов</w:t>
      </w:r>
      <w:r w:rsidRPr="00005EF2">
        <w:rPr>
          <w:rFonts w:ascii="Calibri" w:eastAsia="Calibri" w:hAnsi="Calibri" w:cs="Calibri"/>
          <w:lang w:val="ru-RU"/>
        </w:rPr>
        <w:t xml:space="preserve">, банков, учебных заведений, служб доставки, ресторанов, спортивных, туристических объектов и т.д.). Такая же опасность угрожает тем, кто работает в условиях </w:t>
      </w:r>
      <w:r w:rsidRPr="00005EF2">
        <w:rPr>
          <w:rFonts w:ascii="Calibri" w:eastAsia="Calibri" w:hAnsi="Calibri" w:cs="Calibri"/>
          <w:b/>
          <w:lang w:val="ru-RU"/>
        </w:rPr>
        <w:t>высокой скученности</w:t>
      </w:r>
      <w:r w:rsidRPr="00005EF2">
        <w:rPr>
          <w:rFonts w:ascii="Calibri" w:eastAsia="Calibri" w:hAnsi="Calibri" w:cs="Calibri"/>
          <w:lang w:val="ru-RU"/>
        </w:rPr>
        <w:t xml:space="preserve"> в полузакрытом </w:t>
      </w:r>
      <w:r w:rsidRPr="00005EF2">
        <w:rPr>
          <w:rFonts w:ascii="Calibri" w:eastAsia="Calibri" w:hAnsi="Calibri" w:cs="Calibri"/>
          <w:lang w:val="ru-RU"/>
        </w:rPr>
        <w:lastRenderedPageBreak/>
        <w:t xml:space="preserve">пространстве в связи с близостью к другим работникам (например, на промышленных предприятиях, в информационно-справочных центрах, офисах, не отделенных перегородками, и т.д.) </w:t>
      </w:r>
      <w:r>
        <w:rPr>
          <w:rFonts w:ascii="Calibri" w:eastAsia="Calibri" w:hAnsi="Calibri" w:cs="Calibri"/>
        </w:rPr>
        <w:t xml:space="preserve">(OSHA, 2020). </w:t>
      </w:r>
    </w:p>
    <w:p w14:paraId="29449800"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Для того, чтобы преодолеть эту </w:t>
      </w:r>
      <w:r w:rsidRPr="00005EF2">
        <w:rPr>
          <w:rFonts w:ascii="Calibri" w:eastAsia="Calibri" w:hAnsi="Calibri" w:cs="Calibri"/>
          <w:lang w:val="ru-RU"/>
        </w:rPr>
        <w:t>уникальную ситуацию и ограничить распространение заболевания, правительства во многих странах мира пошли на беспрецедентный шаг, приняв решение о введении обязательного карантина для населения в дополнение к закрытию заводов, организаций сферы услуг и друг</w:t>
      </w:r>
      <w:r w:rsidRPr="00005EF2">
        <w:rPr>
          <w:rFonts w:ascii="Calibri" w:eastAsia="Calibri" w:hAnsi="Calibri" w:cs="Calibri"/>
          <w:lang w:val="ru-RU"/>
        </w:rPr>
        <w:t>их коммерческих предприятий. Перечень «жизненно важных услуг» (которые иногда называют жизненно важными предприятиями или видами деятельности), обычно утверждает правительство на основе консультаций с социальными партнерами, тем самым определяя, какие служ</w:t>
      </w:r>
      <w:r w:rsidRPr="00005EF2">
        <w:rPr>
          <w:rFonts w:ascii="Calibri" w:eastAsia="Calibri" w:hAnsi="Calibri" w:cs="Calibri"/>
          <w:lang w:val="ru-RU"/>
        </w:rPr>
        <w:t xml:space="preserve">бы и отрасли могут продолжить работать в условиях вспышки заболевания.  </w:t>
      </w:r>
    </w:p>
    <w:p w14:paraId="4787FEA8" w14:textId="77777777" w:rsidR="00080150" w:rsidRPr="00005EF2" w:rsidRDefault="00080150">
      <w:pPr>
        <w:rPr>
          <w:rFonts w:ascii="Calibri" w:eastAsia="Calibri" w:hAnsi="Calibri" w:cs="Calibri"/>
          <w:lang w:val="ru-RU"/>
        </w:rPr>
      </w:pPr>
    </w:p>
    <w:tbl>
      <w:tblPr>
        <w:tblStyle w:val="afff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732101C2" w14:textId="77777777">
        <w:tc>
          <w:tcPr>
            <w:tcW w:w="9622" w:type="dxa"/>
            <w:shd w:val="clear" w:color="auto" w:fill="D5DCE4"/>
          </w:tcPr>
          <w:p w14:paraId="474157E2"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Что такое жизненно важные услуги?</w:t>
            </w:r>
          </w:p>
          <w:p w14:paraId="30D565AD"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Жизненно важные услуги – это все то, что необходимо для обеспечения жизнедеятельности всего населения страны. Это те виды деятельности, которые нельзя останавливать даже в период пандемии. В большинстве стран в перечень жизненно важных услуг как правило вх</w:t>
            </w:r>
            <w:r w:rsidRPr="00005EF2">
              <w:rPr>
                <w:rFonts w:ascii="Calibri" w:eastAsia="Calibri" w:hAnsi="Calibri" w:cs="Calibri"/>
                <w:color w:val="000000"/>
                <w:sz w:val="20"/>
                <w:szCs w:val="20"/>
                <w:lang w:val="ru-RU"/>
              </w:rPr>
              <w:t>одит медицина, здравоохранение, производство и продажа продуктов питания, энергетика, топливная промышленность, утилизация мусора, транспорт, связь и финансовые услуги.</w:t>
            </w:r>
          </w:p>
          <w:p w14:paraId="05AA58E5"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Правительство устанавливает порядок идентификации жизненно важных услуг. Это часто дела</w:t>
            </w:r>
            <w:r w:rsidRPr="00005EF2">
              <w:rPr>
                <w:rFonts w:ascii="Calibri" w:eastAsia="Calibri" w:hAnsi="Calibri" w:cs="Calibri"/>
                <w:color w:val="000000"/>
                <w:sz w:val="20"/>
                <w:szCs w:val="20"/>
                <w:lang w:val="ru-RU"/>
              </w:rPr>
              <w:t>ется на основе политики национальной безопасности, определяющей стратегически важные секторы, необходимые запасы продуктов питания и медикаментов, условия их распределения. Для того, чтобы обеспечить обоснованность и реализацию таких решений, их следует пр</w:t>
            </w:r>
            <w:r w:rsidRPr="00005EF2">
              <w:rPr>
                <w:rFonts w:ascii="Calibri" w:eastAsia="Calibri" w:hAnsi="Calibri" w:cs="Calibri"/>
                <w:color w:val="000000"/>
                <w:sz w:val="20"/>
                <w:szCs w:val="20"/>
                <w:lang w:val="ru-RU"/>
              </w:rPr>
              <w:t xml:space="preserve">инимать на основе консультаций с социальными партнерами. </w:t>
            </w:r>
          </w:p>
        </w:tc>
      </w:tr>
    </w:tbl>
    <w:p w14:paraId="544D74FF" w14:textId="77777777" w:rsidR="00080150" w:rsidRPr="00005EF2" w:rsidRDefault="00080150">
      <w:pPr>
        <w:rPr>
          <w:rFonts w:ascii="Calibri" w:eastAsia="Calibri" w:hAnsi="Calibri" w:cs="Calibri"/>
          <w:lang w:val="ru-RU"/>
        </w:rPr>
      </w:pPr>
    </w:p>
    <w:p w14:paraId="3A8E4EDA"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Здоровье и безопасность работников организаций, оказывающих жизненно важные услуги, должны быть защищены путем принятия особых предохранительных мер.</w:t>
      </w:r>
    </w:p>
    <w:p w14:paraId="0073D079"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В целях выработки практических мер по минимизации распространения пандемии на производстве МОТ опубликовала памятку «Меры профилактики и минимизации распространения вируса </w:t>
      </w:r>
      <w:r>
        <w:rPr>
          <w:rFonts w:ascii="Calibri" w:eastAsia="Calibri" w:hAnsi="Calibri" w:cs="Calibri"/>
        </w:rPr>
        <w:t>Covid</w:t>
      </w:r>
      <w:r w:rsidRPr="00005EF2">
        <w:rPr>
          <w:rFonts w:ascii="Calibri" w:eastAsia="Calibri" w:hAnsi="Calibri" w:cs="Calibri"/>
          <w:lang w:val="ru-RU"/>
        </w:rPr>
        <w:t>-19 на рабочем месте». Они предусматривают различные меры, направленные на след</w:t>
      </w:r>
      <w:r w:rsidRPr="00005EF2">
        <w:rPr>
          <w:rFonts w:ascii="Calibri" w:eastAsia="Calibri" w:hAnsi="Calibri" w:cs="Calibri"/>
          <w:lang w:val="ru-RU"/>
        </w:rPr>
        <w:t>ующие аспекты противодействия пандемии:</w:t>
      </w:r>
    </w:p>
    <w:p w14:paraId="76116C2C"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b/>
          <w:color w:val="000000"/>
          <w:lang w:val="ru-RU"/>
        </w:rPr>
        <w:t>Физическая дистанция</w:t>
      </w:r>
      <w:r w:rsidRPr="00005EF2">
        <w:rPr>
          <w:rFonts w:ascii="Calibri" w:eastAsia="Calibri" w:hAnsi="Calibri" w:cs="Calibri"/>
          <w:color w:val="000000"/>
          <w:lang w:val="ru-RU"/>
        </w:rPr>
        <w:t>. Например: оценка рисков, возникающих в результате взаимодействия между работниками, подрядчиками, клиентами и посетителями, и реализация мер в целях их минимизации; изменение организации труда т</w:t>
      </w:r>
      <w:r w:rsidRPr="00005EF2">
        <w:rPr>
          <w:rFonts w:ascii="Calibri" w:eastAsia="Calibri" w:hAnsi="Calibri" w:cs="Calibri"/>
          <w:color w:val="000000"/>
          <w:lang w:val="ru-RU"/>
        </w:rPr>
        <w:t>аким образом, чтобы обеспечить достаточное физическое пространство между людьми; если это практически осуществимо, использовать телефонные переговоры, электронную почту или виртуальные совещания вместо физических; организовывать работу посменно во избежани</w:t>
      </w:r>
      <w:r w:rsidRPr="00005EF2">
        <w:rPr>
          <w:rFonts w:ascii="Calibri" w:eastAsia="Calibri" w:hAnsi="Calibri" w:cs="Calibri"/>
          <w:color w:val="000000"/>
          <w:lang w:val="ru-RU"/>
        </w:rPr>
        <w:t xml:space="preserve">е сосредоточения работников на объекте в тот или иной момент времени. </w:t>
      </w:r>
    </w:p>
    <w:p w14:paraId="156FD95C"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b/>
          <w:color w:val="000000"/>
          <w:lang w:val="ru-RU"/>
        </w:rPr>
        <w:t>Гигиена</w:t>
      </w:r>
      <w:r w:rsidRPr="00005EF2">
        <w:rPr>
          <w:rFonts w:ascii="Calibri" w:eastAsia="Calibri" w:hAnsi="Calibri" w:cs="Calibri"/>
          <w:color w:val="000000"/>
          <w:lang w:val="ru-RU"/>
        </w:rPr>
        <w:t>. Например: обеспечение наличия дезинфицирующих средств, включая антисептики для обработки рук, доступных мест для мытья рук, обеспеченных  моющими средствами и водой; привитие к</w:t>
      </w:r>
      <w:r w:rsidRPr="00005EF2">
        <w:rPr>
          <w:rFonts w:ascii="Calibri" w:eastAsia="Calibri" w:hAnsi="Calibri" w:cs="Calibri"/>
          <w:color w:val="000000"/>
          <w:lang w:val="ru-RU"/>
        </w:rPr>
        <w:t xml:space="preserve">ультуры мытья рук; обеспечение гигиены дыхания на рабочих местах (например, выполнение требований прикрывать рот и нос согнутым локтем во время кашля и чихания). </w:t>
      </w:r>
    </w:p>
    <w:p w14:paraId="7EF269B9"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b/>
          <w:color w:val="000000"/>
          <w:lang w:val="ru-RU"/>
        </w:rPr>
        <w:t>Уборка</w:t>
      </w:r>
      <w:r w:rsidRPr="00005EF2">
        <w:rPr>
          <w:rFonts w:ascii="Calibri" w:eastAsia="Calibri" w:hAnsi="Calibri" w:cs="Calibri"/>
          <w:color w:val="000000"/>
          <w:lang w:val="ru-RU"/>
        </w:rPr>
        <w:t>. Например: привитие культуры регулярной чистки поверхностей столов и рабочих мест, две</w:t>
      </w:r>
      <w:r w:rsidRPr="00005EF2">
        <w:rPr>
          <w:rFonts w:ascii="Calibri" w:eastAsia="Calibri" w:hAnsi="Calibri" w:cs="Calibri"/>
          <w:color w:val="000000"/>
          <w:lang w:val="ru-RU"/>
        </w:rPr>
        <w:t xml:space="preserve">рных ручек, телефонов, клавиатуры и предметов, необходимых для работы, антисептиком, регулярно дезинфицировать помещения общего пользования, например, туалеты. </w:t>
      </w:r>
    </w:p>
    <w:p w14:paraId="34CECD1A"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b/>
          <w:color w:val="000000"/>
          <w:lang w:val="ru-RU"/>
        </w:rPr>
        <w:lastRenderedPageBreak/>
        <w:t>Обучение и оповещение</w:t>
      </w:r>
      <w:r w:rsidRPr="00005EF2">
        <w:rPr>
          <w:rFonts w:ascii="Calibri" w:eastAsia="Calibri" w:hAnsi="Calibri" w:cs="Calibri"/>
          <w:color w:val="000000"/>
          <w:lang w:val="ru-RU"/>
        </w:rPr>
        <w:t>. Например: обучение руководства, работников и их представителей мерам, пр</w:t>
      </w:r>
      <w:r w:rsidRPr="00005EF2">
        <w:rPr>
          <w:rFonts w:ascii="Calibri" w:eastAsia="Calibri" w:hAnsi="Calibri" w:cs="Calibri"/>
          <w:color w:val="000000"/>
          <w:lang w:val="ru-RU"/>
        </w:rPr>
        <w:t>инятым для предотвращения риска заражения вирусом, и действиям в случае такого заражения; обучение надлежащим методам применения, ухода и утилизации СИЗ; регулярное оповещение работников о текущей ситуации на предприятии, в регионе или стране в целом; инфо</w:t>
      </w:r>
      <w:r w:rsidRPr="00005EF2">
        <w:rPr>
          <w:rFonts w:ascii="Calibri" w:eastAsia="Calibri" w:hAnsi="Calibri" w:cs="Calibri"/>
          <w:color w:val="000000"/>
          <w:lang w:val="ru-RU"/>
        </w:rPr>
        <w:t>рмирование работников об их праве прекратить работу, если условия работы создают непосредственную и серьезную опасность их жизни или здоровью, соблюдая установленный порядок и незамедлительно информируя о сложившейся ситуации своего непосредственного руков</w:t>
      </w:r>
      <w:r w:rsidRPr="00005EF2">
        <w:rPr>
          <w:rFonts w:ascii="Calibri" w:eastAsia="Calibri" w:hAnsi="Calibri" w:cs="Calibri"/>
          <w:color w:val="000000"/>
          <w:lang w:val="ru-RU"/>
        </w:rPr>
        <w:t>одителя.</w:t>
      </w:r>
      <w:r>
        <w:rPr>
          <w:rFonts w:ascii="Calibri" w:eastAsia="Calibri" w:hAnsi="Calibri" w:cs="Calibri"/>
          <w:color w:val="000000"/>
          <w:vertAlign w:val="superscript"/>
        </w:rPr>
        <w:footnoteReference w:id="20"/>
      </w:r>
    </w:p>
    <w:p w14:paraId="7C9F31B0"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b/>
          <w:color w:val="000000"/>
          <w:lang w:val="ru-RU"/>
        </w:rPr>
        <w:t>Средства индивидуальной защиты (СИЗ)</w:t>
      </w:r>
      <w:r w:rsidRPr="00005EF2">
        <w:rPr>
          <w:rFonts w:ascii="Calibri" w:eastAsia="Calibri" w:hAnsi="Calibri" w:cs="Calibri"/>
          <w:color w:val="000000"/>
          <w:lang w:val="ru-RU"/>
        </w:rPr>
        <w:t>. Обеспечение работников соответствующими СИЗ (если это необходимо), а также закрытых баков для их утилизации с соблюдением правил гигиены.</w:t>
      </w:r>
    </w:p>
    <w:p w14:paraId="02422593"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b/>
          <w:color w:val="000000"/>
          <w:lang w:val="ru-RU"/>
        </w:rPr>
        <w:t>Меры противодействия</w:t>
      </w:r>
      <w:r w:rsidRPr="00005EF2">
        <w:rPr>
          <w:rFonts w:ascii="Calibri" w:eastAsia="Calibri" w:hAnsi="Calibri" w:cs="Calibri"/>
          <w:color w:val="000000"/>
          <w:lang w:val="ru-RU"/>
        </w:rPr>
        <w:t>. Например: в соответствии с указаниями местных ор</w:t>
      </w:r>
      <w:r w:rsidRPr="00005EF2">
        <w:rPr>
          <w:rFonts w:ascii="Calibri" w:eastAsia="Calibri" w:hAnsi="Calibri" w:cs="Calibri"/>
          <w:color w:val="000000"/>
          <w:lang w:val="ru-RU"/>
        </w:rPr>
        <w:t xml:space="preserve">ганов власти обращение к работникам, имеющих симптомы  </w:t>
      </w:r>
      <w:r>
        <w:rPr>
          <w:rFonts w:ascii="Calibri" w:eastAsia="Calibri" w:hAnsi="Calibri" w:cs="Calibri"/>
          <w:color w:val="000000"/>
        </w:rPr>
        <w:t>Covid</w:t>
      </w:r>
      <w:r w:rsidRPr="00005EF2">
        <w:rPr>
          <w:rFonts w:ascii="Calibri" w:eastAsia="Calibri" w:hAnsi="Calibri" w:cs="Calibri"/>
          <w:color w:val="000000"/>
          <w:lang w:val="ru-RU"/>
        </w:rPr>
        <w:t xml:space="preserve">-19, с просьбой не являться на работу; расширение доступности оплачиваемого отпуска по болезни, пособий по временной нетрудоспособности и родительского отпуска (отпуска по уходу) и информирование </w:t>
      </w:r>
      <w:r w:rsidRPr="00005EF2">
        <w:rPr>
          <w:rFonts w:ascii="Calibri" w:eastAsia="Calibri" w:hAnsi="Calibri" w:cs="Calibri"/>
          <w:color w:val="000000"/>
          <w:lang w:val="ru-RU"/>
        </w:rPr>
        <w:t xml:space="preserve">об этом всех работников; принятие мер по изоляции на производственном объекте любого лица, имеющего симптомы </w:t>
      </w:r>
      <w:r>
        <w:rPr>
          <w:rFonts w:ascii="Calibri" w:eastAsia="Calibri" w:hAnsi="Calibri" w:cs="Calibri"/>
          <w:color w:val="000000"/>
        </w:rPr>
        <w:t>Covid</w:t>
      </w:r>
      <w:r w:rsidRPr="00005EF2">
        <w:rPr>
          <w:rFonts w:ascii="Calibri" w:eastAsia="Calibri" w:hAnsi="Calibri" w:cs="Calibri"/>
          <w:color w:val="000000"/>
          <w:lang w:val="ru-RU"/>
        </w:rPr>
        <w:t>-19, до тех пор, пока не будет обеспечена его доставка в соответствующее медицинское учреждение; проведение надлежащей дезинфекции места работ</w:t>
      </w:r>
      <w:r w:rsidRPr="00005EF2">
        <w:rPr>
          <w:rFonts w:ascii="Calibri" w:eastAsia="Calibri" w:hAnsi="Calibri" w:cs="Calibri"/>
          <w:color w:val="000000"/>
          <w:lang w:val="ru-RU"/>
        </w:rPr>
        <w:t>ы; обеспечение медицинского контроля лиц, имевших близкий контакт с инфицированным работников (МОТ, 2020</w:t>
      </w:r>
      <w:r>
        <w:rPr>
          <w:rFonts w:ascii="Calibri" w:eastAsia="Calibri" w:hAnsi="Calibri" w:cs="Calibri"/>
          <w:color w:val="000000"/>
        </w:rPr>
        <w:t>i</w:t>
      </w:r>
      <w:r w:rsidRPr="00005EF2">
        <w:rPr>
          <w:rFonts w:ascii="Calibri" w:eastAsia="Calibri" w:hAnsi="Calibri" w:cs="Calibri"/>
          <w:color w:val="000000"/>
          <w:lang w:val="ru-RU"/>
        </w:rPr>
        <w:t>).</w:t>
      </w:r>
    </w:p>
    <w:p w14:paraId="3EA83CF6" w14:textId="77777777" w:rsidR="00080150" w:rsidRPr="00005EF2" w:rsidRDefault="00080150">
      <w:pPr>
        <w:pBdr>
          <w:top w:val="nil"/>
          <w:left w:val="nil"/>
          <w:bottom w:val="nil"/>
          <w:right w:val="nil"/>
          <w:between w:val="nil"/>
        </w:pBdr>
        <w:ind w:left="227" w:hanging="227"/>
        <w:rPr>
          <w:rFonts w:ascii="Calibri" w:eastAsia="Calibri" w:hAnsi="Calibri" w:cs="Calibri"/>
          <w:color w:val="000000"/>
          <w:lang w:val="ru-RU"/>
        </w:rPr>
      </w:pPr>
    </w:p>
    <w:tbl>
      <w:tblPr>
        <w:tblStyle w:val="afff2"/>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080150" w:rsidRPr="00005EF2" w14:paraId="1B9874F5" w14:textId="77777777">
        <w:tc>
          <w:tcPr>
            <w:tcW w:w="9629" w:type="dxa"/>
            <w:shd w:val="clear" w:color="auto" w:fill="D5DCE4"/>
          </w:tcPr>
          <w:p w14:paraId="57378AED"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Работники продовольственных магазинов просят увеличить меры защиты от </w:t>
            </w:r>
            <w:r>
              <w:rPr>
                <w:rFonts w:ascii="Calibri" w:eastAsia="Calibri" w:hAnsi="Calibri" w:cs="Calibri"/>
                <w:b/>
                <w:color w:val="FF4A43"/>
              </w:rPr>
              <w:t>COVID</w:t>
            </w:r>
            <w:r w:rsidRPr="00005EF2">
              <w:rPr>
                <w:rFonts w:ascii="Calibri" w:eastAsia="Calibri" w:hAnsi="Calibri" w:cs="Calibri"/>
                <w:b/>
                <w:color w:val="FF4A43"/>
                <w:lang w:val="ru-RU"/>
              </w:rPr>
              <w:t>-19</w:t>
            </w:r>
          </w:p>
          <w:p w14:paraId="08D9839D"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Работники жизненно важных услуг просят работодателей обеспечить надлежащие меры защиты их здоровья и безопасности, предоставить им отпуск по болезни и помощь. </w:t>
            </w:r>
          </w:p>
          <w:p w14:paraId="1B9AC586"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Так, работники компании </w:t>
            </w:r>
            <w:r>
              <w:rPr>
                <w:rFonts w:ascii="Calibri" w:eastAsia="Calibri" w:hAnsi="Calibri" w:cs="Calibri"/>
                <w:color w:val="000000"/>
                <w:sz w:val="20"/>
                <w:szCs w:val="20"/>
              </w:rPr>
              <w:t>Whole</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Foods</w:t>
            </w:r>
            <w:r w:rsidRPr="00005EF2">
              <w:rPr>
                <w:rFonts w:ascii="Calibri" w:eastAsia="Calibri" w:hAnsi="Calibri" w:cs="Calibri"/>
                <w:color w:val="000000"/>
                <w:sz w:val="20"/>
                <w:szCs w:val="20"/>
                <w:lang w:val="ru-RU"/>
              </w:rPr>
              <w:t xml:space="preserve">, подразделения </w:t>
            </w:r>
            <w:r>
              <w:rPr>
                <w:rFonts w:ascii="Calibri" w:eastAsia="Calibri" w:hAnsi="Calibri" w:cs="Calibri"/>
                <w:color w:val="000000"/>
                <w:sz w:val="20"/>
                <w:szCs w:val="20"/>
              </w:rPr>
              <w:t>Amazon</w:t>
            </w:r>
            <w:r w:rsidRPr="00005EF2">
              <w:rPr>
                <w:rFonts w:ascii="Calibri" w:eastAsia="Calibri" w:hAnsi="Calibri" w:cs="Calibri"/>
                <w:color w:val="000000"/>
                <w:sz w:val="20"/>
                <w:szCs w:val="20"/>
                <w:lang w:val="ru-RU"/>
              </w:rPr>
              <w:t xml:space="preserve"> по продаже продовольственных товаров, </w:t>
            </w:r>
            <w:r w:rsidRPr="00005EF2">
              <w:rPr>
                <w:rFonts w:ascii="Calibri" w:eastAsia="Calibri" w:hAnsi="Calibri" w:cs="Calibri"/>
                <w:color w:val="000000"/>
                <w:sz w:val="20"/>
                <w:szCs w:val="20"/>
                <w:lang w:val="ru-RU"/>
              </w:rPr>
              <w:t xml:space="preserve">провели коллективные действия после того, как у их коллег был диагностирован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Они провели 31 марта 2020 года посещение заболевших, требуя предоставить работникам отпуск по болезни, бесплатное тестирование на коронавирус и почасовую оплату труда в </w:t>
            </w:r>
            <w:r w:rsidRPr="00005EF2">
              <w:rPr>
                <w:rFonts w:ascii="Calibri" w:eastAsia="Calibri" w:hAnsi="Calibri" w:cs="Calibri"/>
                <w:color w:val="000000"/>
                <w:sz w:val="20"/>
                <w:szCs w:val="20"/>
                <w:lang w:val="ru-RU"/>
              </w:rPr>
              <w:t>двойном размере в период пандемии, учитывая риск, которому они подвергаются (</w:t>
            </w:r>
            <w:r>
              <w:rPr>
                <w:rFonts w:ascii="Calibri" w:eastAsia="Calibri" w:hAnsi="Calibri" w:cs="Calibri"/>
                <w:color w:val="000000"/>
                <w:sz w:val="20"/>
                <w:szCs w:val="20"/>
              </w:rPr>
              <w:t>Gurley</w:t>
            </w:r>
            <w:r w:rsidRPr="00005EF2">
              <w:rPr>
                <w:rFonts w:ascii="Calibri" w:eastAsia="Calibri" w:hAnsi="Calibri" w:cs="Calibri"/>
                <w:color w:val="000000"/>
                <w:sz w:val="20"/>
                <w:szCs w:val="20"/>
                <w:lang w:val="ru-RU"/>
              </w:rPr>
              <w:t xml:space="preserve">, 2020).  </w:t>
            </w:r>
          </w:p>
        </w:tc>
      </w:tr>
    </w:tbl>
    <w:p w14:paraId="42CB9539" w14:textId="77777777" w:rsidR="00080150" w:rsidRPr="00005EF2" w:rsidRDefault="00080150">
      <w:pPr>
        <w:rPr>
          <w:rFonts w:ascii="Calibri" w:eastAsia="Calibri" w:hAnsi="Calibri" w:cs="Calibri"/>
          <w:lang w:val="ru-RU"/>
        </w:rPr>
      </w:pPr>
    </w:p>
    <w:p w14:paraId="17288AB8"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Работникам служб доставки, водителям грузовиков и других транспортных средств следует свести к минимуму прямой контакт с клиентами и применять средства личной гигиены, такие как мытье рук и их обработка антисептиком (МОТ, 2020</w:t>
      </w:r>
      <w:r>
        <w:rPr>
          <w:rFonts w:ascii="Calibri" w:eastAsia="Calibri" w:hAnsi="Calibri" w:cs="Calibri"/>
        </w:rPr>
        <w:t>i</w:t>
      </w:r>
      <w:r w:rsidRPr="00005EF2">
        <w:rPr>
          <w:rFonts w:ascii="Calibri" w:eastAsia="Calibri" w:hAnsi="Calibri" w:cs="Calibri"/>
          <w:lang w:val="ru-RU"/>
        </w:rPr>
        <w:t>).</w:t>
      </w:r>
    </w:p>
    <w:p w14:paraId="095E749D"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Помимо вопросов охраны здо</w:t>
      </w:r>
      <w:r w:rsidRPr="00005EF2">
        <w:rPr>
          <w:rFonts w:ascii="Calibri" w:eastAsia="Calibri" w:hAnsi="Calibri" w:cs="Calibri"/>
          <w:lang w:val="ru-RU"/>
        </w:rPr>
        <w:t>ровья и безопасности труда, беспрецедентная ситуация, в которой мы находимся, также требует обсуждения других вопросов, связанных с условиями труда. Они включают в себя социальную защиту, оплату труда, организацию периодов отдыха и рабочего времени (МОТ, 2</w:t>
      </w:r>
      <w:r w:rsidRPr="00005EF2">
        <w:rPr>
          <w:rFonts w:ascii="Calibri" w:eastAsia="Calibri" w:hAnsi="Calibri" w:cs="Calibri"/>
          <w:lang w:val="ru-RU"/>
        </w:rPr>
        <w:t>020</w:t>
      </w:r>
      <w:r>
        <w:rPr>
          <w:rFonts w:ascii="Calibri" w:eastAsia="Calibri" w:hAnsi="Calibri" w:cs="Calibri"/>
        </w:rPr>
        <w:t>h</w:t>
      </w:r>
      <w:r w:rsidRPr="00005EF2">
        <w:rPr>
          <w:rFonts w:ascii="Calibri" w:eastAsia="Calibri" w:hAnsi="Calibri" w:cs="Calibri"/>
          <w:lang w:val="ru-RU"/>
        </w:rPr>
        <w:t xml:space="preserve">). </w:t>
      </w:r>
    </w:p>
    <w:p w14:paraId="07AC4E41" w14:textId="77777777" w:rsidR="00080150" w:rsidRPr="00005EF2" w:rsidRDefault="00080150">
      <w:pPr>
        <w:rPr>
          <w:rFonts w:ascii="Calibri" w:eastAsia="Calibri" w:hAnsi="Calibri" w:cs="Calibri"/>
          <w:lang w:val="ru-RU"/>
        </w:rPr>
      </w:pPr>
    </w:p>
    <w:tbl>
      <w:tblPr>
        <w:tblStyle w:val="afff3"/>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080150" w:rsidRPr="00005EF2" w14:paraId="21EAD199" w14:textId="77777777">
        <w:tc>
          <w:tcPr>
            <w:tcW w:w="9634" w:type="dxa"/>
            <w:shd w:val="clear" w:color="auto" w:fill="D5DCE4"/>
          </w:tcPr>
          <w:p w14:paraId="7842D553"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Деловые поездки в условиях пандемии </w:t>
            </w:r>
            <w:r>
              <w:rPr>
                <w:rFonts w:ascii="Calibri" w:eastAsia="Calibri" w:hAnsi="Calibri" w:cs="Calibri"/>
                <w:b/>
                <w:color w:val="FF4A43"/>
              </w:rPr>
              <w:t>Covid</w:t>
            </w:r>
            <w:r w:rsidRPr="00005EF2">
              <w:rPr>
                <w:rFonts w:ascii="Calibri" w:eastAsia="Calibri" w:hAnsi="Calibri" w:cs="Calibri"/>
                <w:b/>
                <w:color w:val="FF4A43"/>
                <w:lang w:val="ru-RU"/>
              </w:rPr>
              <w:t>-19</w:t>
            </w:r>
          </w:p>
          <w:p w14:paraId="36FEB675"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тех странах и регионах, где контактное заражение еще не началось, необходимо уделять особое внимание организации деловых поездок (ВОЗ, 2020</w:t>
            </w:r>
            <w:r>
              <w:rPr>
                <w:rFonts w:ascii="Calibri" w:eastAsia="Calibri" w:hAnsi="Calibri" w:cs="Calibri"/>
                <w:color w:val="000000"/>
                <w:sz w:val="20"/>
                <w:szCs w:val="20"/>
              </w:rPr>
              <w:t>c</w:t>
            </w:r>
            <w:r w:rsidRPr="00005EF2">
              <w:rPr>
                <w:rFonts w:ascii="Calibri" w:eastAsia="Calibri" w:hAnsi="Calibri" w:cs="Calibri"/>
                <w:color w:val="000000"/>
                <w:sz w:val="20"/>
                <w:szCs w:val="20"/>
                <w:lang w:val="ru-RU"/>
              </w:rPr>
              <w:t xml:space="preserve">). </w:t>
            </w:r>
          </w:p>
          <w:p w14:paraId="64AA702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Актуальную информацию о странах, где наблюдается вспышка</w:t>
            </w:r>
            <w:r w:rsidRPr="00005EF2">
              <w:rPr>
                <w:rFonts w:ascii="Calibri" w:eastAsia="Calibri" w:hAnsi="Calibri" w:cs="Calibri"/>
                <w:color w:val="000000"/>
                <w:sz w:val="20"/>
                <w:szCs w:val="20"/>
                <w:lang w:val="ru-RU"/>
              </w:rPr>
              <w:t xml:space="preserve"> заболевания, следует доводить до сведения всего руководства и работников. Преимущества и риски, связанные с планами предстоящих поездок, нужно тщательно оценивать, по возможности откладывая такие поездки или предлагая </w:t>
            </w:r>
            <w:r w:rsidRPr="00005EF2">
              <w:rPr>
                <w:rFonts w:ascii="Calibri" w:eastAsia="Calibri" w:hAnsi="Calibri" w:cs="Calibri"/>
                <w:color w:val="000000"/>
                <w:sz w:val="20"/>
                <w:szCs w:val="20"/>
                <w:lang w:val="ru-RU"/>
              </w:rPr>
              <w:lastRenderedPageBreak/>
              <w:t>альтернативные решения (например, тел</w:t>
            </w:r>
            <w:r w:rsidRPr="00005EF2">
              <w:rPr>
                <w:rFonts w:ascii="Calibri" w:eastAsia="Calibri" w:hAnsi="Calibri" w:cs="Calibri"/>
                <w:color w:val="000000"/>
                <w:sz w:val="20"/>
                <w:szCs w:val="20"/>
                <w:lang w:val="ru-RU"/>
              </w:rPr>
              <w:t>еконференции, вебинары, виртуальные совещания и т.д.). В частности, работники, которые с большей вероятностью могут серьезно заболеть (например, работники старшего возраста или страдающие хроническими заболеваниями) должны воздержаться от поездок в регионы</w:t>
            </w:r>
            <w:r w:rsidRPr="00005EF2">
              <w:rPr>
                <w:rFonts w:ascii="Calibri" w:eastAsia="Calibri" w:hAnsi="Calibri" w:cs="Calibri"/>
                <w:color w:val="000000"/>
                <w:sz w:val="20"/>
                <w:szCs w:val="20"/>
                <w:lang w:val="ru-RU"/>
              </w:rPr>
              <w:t>, охваченные эпидемией (ВОЗ, 2020</w:t>
            </w:r>
            <w:r>
              <w:rPr>
                <w:rFonts w:ascii="Calibri" w:eastAsia="Calibri" w:hAnsi="Calibri" w:cs="Calibri"/>
                <w:color w:val="000000"/>
                <w:sz w:val="20"/>
                <w:szCs w:val="20"/>
              </w:rPr>
              <w:t>c</w:t>
            </w:r>
            <w:r w:rsidRPr="00005EF2">
              <w:rPr>
                <w:rFonts w:ascii="Calibri" w:eastAsia="Calibri" w:hAnsi="Calibri" w:cs="Calibri"/>
                <w:color w:val="000000"/>
                <w:sz w:val="20"/>
                <w:szCs w:val="20"/>
                <w:lang w:val="ru-RU"/>
              </w:rPr>
              <w:t>).</w:t>
            </w:r>
          </w:p>
          <w:p w14:paraId="799D9D92"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случае поездки в страны или регионы, где наблюдается вспышка заболевания, работники должны пройти соответствующий инструктаж о способах его передачи и мерах защиты от заражения. Они должны получить необходимую информацию о том, что делать и куда обращать</w:t>
            </w:r>
            <w:r w:rsidRPr="00005EF2">
              <w:rPr>
                <w:rFonts w:ascii="Calibri" w:eastAsia="Calibri" w:hAnsi="Calibri" w:cs="Calibri"/>
                <w:color w:val="000000"/>
                <w:sz w:val="20"/>
                <w:szCs w:val="20"/>
                <w:lang w:val="ru-RU"/>
              </w:rPr>
              <w:t>ся в случае недомогания. Кроме того, они должны знать, как соблюдать указания органов власти в стране назначения (в том числе любые ограничения свободы перемещения, установленные на местном уровне, или крупных собраний) (ВОЗ, 2020</w:t>
            </w:r>
            <w:r>
              <w:rPr>
                <w:rFonts w:ascii="Calibri" w:eastAsia="Calibri" w:hAnsi="Calibri" w:cs="Calibri"/>
                <w:color w:val="000000"/>
                <w:sz w:val="20"/>
                <w:szCs w:val="20"/>
              </w:rPr>
              <w:t>c</w:t>
            </w:r>
            <w:r w:rsidRPr="00005EF2">
              <w:rPr>
                <w:rFonts w:ascii="Calibri" w:eastAsia="Calibri" w:hAnsi="Calibri" w:cs="Calibri"/>
                <w:color w:val="000000"/>
                <w:sz w:val="20"/>
                <w:szCs w:val="20"/>
                <w:lang w:val="ru-RU"/>
              </w:rPr>
              <w:t xml:space="preserve">). </w:t>
            </w:r>
          </w:p>
          <w:p w14:paraId="2EB2F196"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8"/>
                <w:szCs w:val="28"/>
                <w:lang w:val="ru-RU"/>
              </w:rPr>
            </w:pPr>
            <w:r w:rsidRPr="00005EF2">
              <w:rPr>
                <w:rFonts w:ascii="Calibri" w:eastAsia="Calibri" w:hAnsi="Calibri" w:cs="Calibri"/>
                <w:color w:val="000000"/>
                <w:sz w:val="20"/>
                <w:szCs w:val="20"/>
                <w:lang w:val="ru-RU"/>
              </w:rPr>
              <w:t xml:space="preserve">После возвращения из </w:t>
            </w:r>
            <w:r w:rsidRPr="00005EF2">
              <w:rPr>
                <w:rFonts w:ascii="Calibri" w:eastAsia="Calibri" w:hAnsi="Calibri" w:cs="Calibri"/>
                <w:color w:val="000000"/>
                <w:sz w:val="20"/>
                <w:szCs w:val="20"/>
                <w:lang w:val="ru-RU"/>
              </w:rPr>
              <w:t xml:space="preserve">поездки в регионы, охваченные эпидемией, работники должны соблюдать режим самоизоляции. Если в течение инкубационного периода у них проявится даже легкий симптом заболевания, им следует обратиться в ближайшее медицинское учреждение или местный департамент </w:t>
            </w:r>
            <w:r w:rsidRPr="00005EF2">
              <w:rPr>
                <w:rFonts w:ascii="Calibri" w:eastAsia="Calibri" w:hAnsi="Calibri" w:cs="Calibri"/>
                <w:color w:val="000000"/>
                <w:sz w:val="20"/>
                <w:szCs w:val="20"/>
                <w:lang w:val="ru-RU"/>
              </w:rPr>
              <w:t>здравоохранения, сообщив подробности своей поездки и наблюдаемые симптомы (ВОЗ, 2020</w:t>
            </w:r>
            <w:r>
              <w:rPr>
                <w:rFonts w:ascii="Calibri" w:eastAsia="Calibri" w:hAnsi="Calibri" w:cs="Calibri"/>
                <w:color w:val="000000"/>
                <w:sz w:val="20"/>
                <w:szCs w:val="20"/>
              </w:rPr>
              <w:t>c</w:t>
            </w:r>
            <w:r w:rsidRPr="00005EF2">
              <w:rPr>
                <w:rFonts w:ascii="Calibri" w:eastAsia="Calibri" w:hAnsi="Calibri" w:cs="Calibri"/>
                <w:color w:val="000000"/>
                <w:sz w:val="20"/>
                <w:szCs w:val="20"/>
                <w:lang w:val="ru-RU"/>
              </w:rPr>
              <w:t>).</w:t>
            </w:r>
          </w:p>
        </w:tc>
      </w:tr>
    </w:tbl>
    <w:p w14:paraId="4877A6B6" w14:textId="77777777" w:rsidR="00080150" w:rsidRPr="00005EF2" w:rsidRDefault="00080150">
      <w:pPr>
        <w:rPr>
          <w:rFonts w:ascii="Calibri" w:eastAsia="Calibri" w:hAnsi="Calibri" w:cs="Calibri"/>
          <w:sz w:val="28"/>
          <w:szCs w:val="28"/>
          <w:lang w:val="ru-RU"/>
        </w:rPr>
      </w:pPr>
      <w:bookmarkStart w:id="14" w:name="_1y810tw" w:colFirst="0" w:colLast="0"/>
      <w:bookmarkEnd w:id="14"/>
    </w:p>
    <w:p w14:paraId="31435C93" w14:textId="77777777" w:rsidR="00080150" w:rsidRPr="00005EF2" w:rsidRDefault="007F6338">
      <w:pPr>
        <w:pStyle w:val="3"/>
        <w:rPr>
          <w:rFonts w:ascii="Calibri" w:eastAsia="Calibri" w:hAnsi="Calibri" w:cs="Calibri"/>
          <w:lang w:val="ru-RU"/>
        </w:rPr>
      </w:pPr>
      <w:bookmarkStart w:id="15" w:name="_1t3h5sf" w:colFirst="0" w:colLast="0"/>
      <w:bookmarkEnd w:id="15"/>
      <w:r w:rsidRPr="00005EF2">
        <w:rPr>
          <w:rFonts w:ascii="Calibri" w:eastAsia="Calibri" w:hAnsi="Calibri" w:cs="Calibri"/>
          <w:lang w:val="ru-RU"/>
        </w:rPr>
        <w:t>Предотвращение стресса, психологических рисков, насилия и преследований</w:t>
      </w:r>
    </w:p>
    <w:p w14:paraId="00433FAF"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В чрезвычайной ситуации люди реагируют на стресс по-разному. Психологические признаки стресса могут включать в себя растущее беспокойство, плохое настроение, низкую мотивацию, депрессивные мысли. </w:t>
      </w:r>
    </w:p>
    <w:p w14:paraId="2EEECC9B"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В период вспышки заболевания, подобного </w:t>
      </w:r>
      <w:r>
        <w:rPr>
          <w:rFonts w:ascii="Calibri" w:eastAsia="Calibri" w:hAnsi="Calibri" w:cs="Calibri"/>
        </w:rPr>
        <w:t>Covid</w:t>
      </w:r>
      <w:r w:rsidRPr="00005EF2">
        <w:rPr>
          <w:rFonts w:ascii="Calibri" w:eastAsia="Calibri" w:hAnsi="Calibri" w:cs="Calibri"/>
          <w:lang w:val="ru-RU"/>
        </w:rPr>
        <w:t>-19, все насел</w:t>
      </w:r>
      <w:r w:rsidRPr="00005EF2">
        <w:rPr>
          <w:rFonts w:ascii="Calibri" w:eastAsia="Calibri" w:hAnsi="Calibri" w:cs="Calibri"/>
          <w:lang w:val="ru-RU"/>
        </w:rPr>
        <w:t xml:space="preserve">ение подвергается огромному стрессу, что может иметь серьезные последствия для психического здоровья, особенно в условиях введения обязательного режима самоизоляции на дому. Для работников психологические опасные факторы могут возникать вследствие текущей </w:t>
      </w:r>
      <w:r w:rsidRPr="00005EF2">
        <w:rPr>
          <w:rFonts w:ascii="Calibri" w:eastAsia="Calibri" w:hAnsi="Calibri" w:cs="Calibri"/>
          <w:lang w:val="ru-RU"/>
        </w:rPr>
        <w:t>или будущей неопределенности их положения или изменений в производственных процессах и организации труда.</w:t>
      </w:r>
    </w:p>
    <w:p w14:paraId="1A2C1A59" w14:textId="77777777" w:rsidR="00080150" w:rsidRPr="00005EF2" w:rsidRDefault="00080150">
      <w:pPr>
        <w:rPr>
          <w:rFonts w:ascii="Calibri" w:eastAsia="Calibri" w:hAnsi="Calibri" w:cs="Calibri"/>
          <w:lang w:val="ru-RU"/>
        </w:rPr>
      </w:pPr>
    </w:p>
    <w:tbl>
      <w:tblPr>
        <w:tblStyle w:val="afff4"/>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080150" w:rsidRPr="00005EF2" w14:paraId="5DEE3E46" w14:textId="77777777">
        <w:tc>
          <w:tcPr>
            <w:tcW w:w="9629" w:type="dxa"/>
            <w:shd w:val="clear" w:color="auto" w:fill="D5DCE4"/>
          </w:tcPr>
          <w:p w14:paraId="28FB8780"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bookmarkStart w:id="16" w:name="_4i7ojhp" w:colFirst="0" w:colLast="0"/>
            <w:bookmarkEnd w:id="16"/>
            <w:r w:rsidRPr="00005EF2">
              <w:rPr>
                <w:rFonts w:ascii="Calibri" w:eastAsia="Calibri" w:hAnsi="Calibri" w:cs="Calibri"/>
                <w:b/>
                <w:color w:val="FF4A43"/>
                <w:lang w:val="ru-RU"/>
              </w:rPr>
              <w:t>Страх потерять работу или бизнес</w:t>
            </w:r>
          </w:p>
          <w:p w14:paraId="5489F1B2"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В период вспышки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по всему миру – в частности, в условиях введения обязательной самоизоляции на дому или временного закрытия бизнеса – огромная часть работников, предпринимателей, самозанятых может лишиться работы, тем самым утратив единственную во</w:t>
            </w:r>
            <w:r w:rsidRPr="00005EF2">
              <w:rPr>
                <w:rFonts w:ascii="Calibri" w:eastAsia="Calibri" w:hAnsi="Calibri" w:cs="Calibri"/>
                <w:color w:val="000000"/>
                <w:sz w:val="20"/>
                <w:szCs w:val="20"/>
                <w:lang w:val="ru-RU"/>
              </w:rPr>
              <w:t xml:space="preserve">зможность заработка. </w:t>
            </w:r>
          </w:p>
          <w:p w14:paraId="4B0A1C5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Во время эпидемии отсутствие уверенности в завтрашнем дне ощущает огромное число людей. Негативное влияние рецессии на здоровье подробно описано в литературе. Одним из важнейших психологических аспектов отсутствия гарантий занятости я</w:t>
            </w:r>
            <w:r w:rsidRPr="00005EF2">
              <w:rPr>
                <w:rFonts w:ascii="Calibri" w:eastAsia="Calibri" w:hAnsi="Calibri" w:cs="Calibri"/>
                <w:color w:val="000000"/>
                <w:sz w:val="20"/>
                <w:szCs w:val="20"/>
                <w:lang w:val="ru-RU"/>
              </w:rPr>
              <w:t>вляется стресс, порождаемый неопределенностью и оказывающий негативное влияние на состояние и психическое здоровье работников, что проявляется в форме депрессии, нервного истощения и беспокойства (</w:t>
            </w:r>
            <w:r>
              <w:rPr>
                <w:rFonts w:ascii="Calibri" w:eastAsia="Calibri" w:hAnsi="Calibri" w:cs="Calibri"/>
                <w:color w:val="000000"/>
                <w:sz w:val="20"/>
                <w:szCs w:val="20"/>
              </w:rPr>
              <w:t>Kim</w:t>
            </w:r>
            <w:r w:rsidRPr="00005EF2">
              <w:rPr>
                <w:rFonts w:ascii="Calibri" w:eastAsia="Calibri" w:hAnsi="Calibri" w:cs="Calibri"/>
                <w:color w:val="000000"/>
                <w:sz w:val="20"/>
                <w:szCs w:val="20"/>
                <w:lang w:val="ru-RU"/>
              </w:rPr>
              <w:t xml:space="preserve"> &amp; </w:t>
            </w:r>
            <w:r>
              <w:rPr>
                <w:rFonts w:ascii="Calibri" w:eastAsia="Calibri" w:hAnsi="Calibri" w:cs="Calibri"/>
                <w:color w:val="000000"/>
                <w:sz w:val="20"/>
                <w:szCs w:val="20"/>
              </w:rPr>
              <w:t>von</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dem</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Knesebeck</w:t>
            </w:r>
            <w:r w:rsidRPr="00005EF2">
              <w:rPr>
                <w:rFonts w:ascii="Calibri" w:eastAsia="Calibri" w:hAnsi="Calibri" w:cs="Calibri"/>
                <w:color w:val="000000"/>
                <w:sz w:val="20"/>
                <w:szCs w:val="20"/>
                <w:lang w:val="ru-RU"/>
              </w:rPr>
              <w:t>, 2015). Также возможно проявление д</w:t>
            </w:r>
            <w:r w:rsidRPr="00005EF2">
              <w:rPr>
                <w:rFonts w:ascii="Calibri" w:eastAsia="Calibri" w:hAnsi="Calibri" w:cs="Calibri"/>
                <w:color w:val="000000"/>
                <w:sz w:val="20"/>
                <w:szCs w:val="20"/>
                <w:lang w:val="ru-RU"/>
              </w:rPr>
              <w:t>ругих побочных эффектов: например, предполагается, что высокая неуверенность в завтрашнем дне подрывает мотивацию и лишает смысла соблюдение мер предосторожности, что приводит к росту производственного травматизма (</w:t>
            </w:r>
            <w:r>
              <w:rPr>
                <w:rFonts w:ascii="Calibri" w:eastAsia="Calibri" w:hAnsi="Calibri" w:cs="Calibri"/>
                <w:color w:val="000000"/>
                <w:sz w:val="20"/>
                <w:szCs w:val="20"/>
              </w:rPr>
              <w:t>Green</w:t>
            </w:r>
            <w:r w:rsidRPr="00005EF2">
              <w:rPr>
                <w:rFonts w:ascii="Calibri" w:eastAsia="Calibri" w:hAnsi="Calibri" w:cs="Calibri"/>
                <w:color w:val="000000"/>
                <w:sz w:val="20"/>
                <w:szCs w:val="20"/>
                <w:lang w:val="ru-RU"/>
              </w:rPr>
              <w:t xml:space="preserve">, 2015). </w:t>
            </w:r>
          </w:p>
        </w:tc>
      </w:tr>
    </w:tbl>
    <w:p w14:paraId="17D7E943" w14:textId="77777777" w:rsidR="00080150" w:rsidRPr="00005EF2" w:rsidRDefault="00080150">
      <w:pPr>
        <w:rPr>
          <w:rFonts w:ascii="Calibri" w:eastAsia="Calibri" w:hAnsi="Calibri" w:cs="Calibri"/>
          <w:lang w:val="ru-RU"/>
        </w:rPr>
      </w:pPr>
    </w:p>
    <w:p w14:paraId="511C5D0C"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Кроме того, у многих раб</w:t>
      </w:r>
      <w:r w:rsidRPr="00005EF2">
        <w:rPr>
          <w:rFonts w:ascii="Calibri" w:eastAsia="Calibri" w:hAnsi="Calibri" w:cs="Calibri"/>
          <w:lang w:val="ru-RU"/>
        </w:rPr>
        <w:t xml:space="preserve">отников стресс может быть вызван целым рядом факторов, возникающих в период пандемии, среди которых: </w:t>
      </w:r>
    </w:p>
    <w:p w14:paraId="482A678E"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страх за собственное благополучие или благополучие близких и коллег, которые могут заразиться;</w:t>
      </w:r>
    </w:p>
    <w:p w14:paraId="1DD39665" w14:textId="77777777" w:rsidR="00080150" w:rsidRDefault="007F6338">
      <w:pPr>
        <w:numPr>
          <w:ilvl w:val="0"/>
          <w:numId w:val="1"/>
        </w:numPr>
        <w:pBdr>
          <w:top w:val="nil"/>
          <w:left w:val="nil"/>
          <w:bottom w:val="nil"/>
          <w:right w:val="nil"/>
          <w:between w:val="nil"/>
        </w:pBdr>
        <w:jc w:val="left"/>
      </w:pPr>
      <w:r>
        <w:rPr>
          <w:rFonts w:ascii="Calibri" w:eastAsia="Calibri" w:hAnsi="Calibri" w:cs="Calibri"/>
          <w:color w:val="000000"/>
        </w:rPr>
        <w:t>отсутствие средств индивидуальной защиты;</w:t>
      </w:r>
    </w:p>
    <w:p w14:paraId="593D5211"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отсутствие социальной поддержки или социальных сетей;</w:t>
      </w:r>
    </w:p>
    <w:p w14:paraId="20824AEB"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lastRenderedPageBreak/>
        <w:t>противоречие между установленным порядком соблюдения предосторожности и стремлением оказать помощь или поддержку другим (например, при соблюдении мер предосторожности во время похорон, самоизоляции и со</w:t>
      </w:r>
      <w:r w:rsidRPr="00005EF2">
        <w:rPr>
          <w:rFonts w:ascii="Calibri" w:eastAsia="Calibri" w:hAnsi="Calibri" w:cs="Calibri"/>
          <w:color w:val="000000"/>
          <w:lang w:val="ru-RU"/>
        </w:rPr>
        <w:t>циального дистанцирования);</w:t>
      </w:r>
    </w:p>
    <w:p w14:paraId="4180CCB2"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проблематичность продолжать здоровый образ жизни, например делать физические упражнения, правильно питаться и получать достаточный отдых (ВОЗ и МОТ, 2018).</w:t>
      </w:r>
    </w:p>
    <w:p w14:paraId="0539B2C4" w14:textId="77777777" w:rsidR="00080150" w:rsidRPr="00005EF2" w:rsidRDefault="007F6338">
      <w:pPr>
        <w:pBdr>
          <w:top w:val="nil"/>
          <w:left w:val="nil"/>
          <w:bottom w:val="nil"/>
          <w:right w:val="nil"/>
          <w:between w:val="nil"/>
        </w:pBdr>
        <w:ind w:left="227" w:hanging="227"/>
        <w:rPr>
          <w:rFonts w:ascii="Calibri" w:eastAsia="Calibri" w:hAnsi="Calibri" w:cs="Calibri"/>
          <w:color w:val="000000"/>
          <w:lang w:val="ru-RU"/>
        </w:rPr>
      </w:pPr>
      <w:r w:rsidRPr="00005EF2">
        <w:rPr>
          <w:rFonts w:ascii="Calibri" w:eastAsia="Calibri" w:hAnsi="Calibri" w:cs="Calibri"/>
          <w:color w:val="000000"/>
          <w:lang w:val="ru-RU"/>
        </w:rPr>
        <w:t>Еще одним источником стресса может стать отсутствие или скудность информации о долгосрочных последствиях контакта с людьми, зараженными вирусом, а также страх заразиться на работе, а затем заразить своих близких (</w:t>
      </w:r>
      <w:r>
        <w:rPr>
          <w:rFonts w:ascii="Calibri" w:eastAsia="Calibri" w:hAnsi="Calibri" w:cs="Calibri"/>
          <w:color w:val="000000"/>
        </w:rPr>
        <w:t>IASC</w:t>
      </w:r>
      <w:r w:rsidRPr="00005EF2">
        <w:rPr>
          <w:rFonts w:ascii="Calibri" w:eastAsia="Calibri" w:hAnsi="Calibri" w:cs="Calibri"/>
          <w:color w:val="000000"/>
          <w:lang w:val="ru-RU"/>
        </w:rPr>
        <w:t xml:space="preserve">, 2020). </w:t>
      </w:r>
    </w:p>
    <w:p w14:paraId="118BC479"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В период вспышки заболевания,</w:t>
      </w:r>
      <w:r w:rsidRPr="00005EF2">
        <w:rPr>
          <w:rFonts w:ascii="Calibri" w:eastAsia="Calibri" w:hAnsi="Calibri" w:cs="Calibri"/>
          <w:lang w:val="ru-RU"/>
        </w:rPr>
        <w:t xml:space="preserve"> подобного </w:t>
      </w:r>
      <w:r>
        <w:rPr>
          <w:rFonts w:ascii="Calibri" w:eastAsia="Calibri" w:hAnsi="Calibri" w:cs="Calibri"/>
        </w:rPr>
        <w:t>Covid</w:t>
      </w:r>
      <w:r w:rsidRPr="00005EF2">
        <w:rPr>
          <w:rFonts w:ascii="Calibri" w:eastAsia="Calibri" w:hAnsi="Calibri" w:cs="Calibri"/>
          <w:lang w:val="ru-RU"/>
        </w:rPr>
        <w:t>-19, повышенному стрессу подвергаются работники экстренных служб вследствие строгих мер и процедур ОТ, призванных предотвратить возможность их заражения, например, из-за физической нагрузки, вызываемой тяжелым защитным снаряжением, физическ</w:t>
      </w:r>
      <w:r w:rsidRPr="00005EF2">
        <w:rPr>
          <w:rFonts w:ascii="Calibri" w:eastAsia="Calibri" w:hAnsi="Calibri" w:cs="Calibri"/>
          <w:lang w:val="ru-RU"/>
        </w:rPr>
        <w:t>ой изоляции и т.д. (</w:t>
      </w:r>
      <w:r>
        <w:rPr>
          <w:rFonts w:ascii="Calibri" w:eastAsia="Calibri" w:hAnsi="Calibri" w:cs="Calibri"/>
        </w:rPr>
        <w:t>IASC</w:t>
      </w:r>
      <w:r w:rsidRPr="00005EF2">
        <w:rPr>
          <w:rFonts w:ascii="Calibri" w:eastAsia="Calibri" w:hAnsi="Calibri" w:cs="Calibri"/>
          <w:lang w:val="ru-RU"/>
        </w:rPr>
        <w:t xml:space="preserve">, 2020). </w:t>
      </w:r>
    </w:p>
    <w:p w14:paraId="39FD236F"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При этом резко увеличивается</w:t>
      </w:r>
      <w:r w:rsidRPr="00005EF2">
        <w:rPr>
          <w:rFonts w:ascii="Calibri" w:eastAsia="Calibri" w:hAnsi="Calibri" w:cs="Calibri"/>
          <w:b/>
          <w:lang w:val="ru-RU"/>
        </w:rPr>
        <w:t xml:space="preserve"> нагрузка</w:t>
      </w:r>
      <w:r w:rsidRPr="00005EF2">
        <w:rPr>
          <w:rFonts w:ascii="Calibri" w:eastAsia="Calibri" w:hAnsi="Calibri" w:cs="Calibri"/>
          <w:lang w:val="ru-RU"/>
        </w:rPr>
        <w:t xml:space="preserve"> на работников экстренных служб, которая может усугубиться вследствие возможного сокращения персонала по причине заболевания или помещения в карантин. Многие из таких работников выполня</w:t>
      </w:r>
      <w:r w:rsidRPr="00005EF2">
        <w:rPr>
          <w:rFonts w:ascii="Calibri" w:eastAsia="Calibri" w:hAnsi="Calibri" w:cs="Calibri"/>
          <w:lang w:val="ru-RU"/>
        </w:rPr>
        <w:t>ют работу, и без того предполагающую относительно высокий уровень стресса. В период вспышки заболевания им часто приходится работать дольше, чем обычная 40-часовая рабочая неделя, и без перерыва между сменами (ВОЗ и МОТ, 2018). Растущая нагрузка и сокращен</w:t>
      </w:r>
      <w:r w:rsidRPr="00005EF2">
        <w:rPr>
          <w:rFonts w:ascii="Calibri" w:eastAsia="Calibri" w:hAnsi="Calibri" w:cs="Calibri"/>
          <w:lang w:val="ru-RU"/>
        </w:rPr>
        <w:t xml:space="preserve">ие времени отдыха могут также наблюдаться у других работников, например, работающих на предприятиях по производству жизненно важных товаров, в службах доставки, на транспорте, а также в службах, обеспечивающих безопасность и правопорядок. Высокая нагрузка </w:t>
      </w:r>
      <w:r w:rsidRPr="00005EF2">
        <w:rPr>
          <w:rFonts w:ascii="Calibri" w:eastAsia="Calibri" w:hAnsi="Calibri" w:cs="Calibri"/>
          <w:lang w:val="ru-RU"/>
        </w:rPr>
        <w:t xml:space="preserve">и сокращенное время отдыха могут увеличивать усталость и стресс, негативно влияя на их личную жизнь, что может иметь пагубные последствия для психического здоровья. При этом усталость и стресс могут вызвать повышенный риск травматизма и несчастных случаев </w:t>
      </w:r>
      <w:r w:rsidRPr="00005EF2">
        <w:rPr>
          <w:rFonts w:ascii="Calibri" w:eastAsia="Calibri" w:hAnsi="Calibri" w:cs="Calibri"/>
          <w:lang w:val="ru-RU"/>
        </w:rPr>
        <w:t>(МОТ, 2016).</w:t>
      </w:r>
    </w:p>
    <w:p w14:paraId="3F452C1F" w14:textId="77777777" w:rsidR="00080150" w:rsidRPr="00005EF2" w:rsidRDefault="00080150">
      <w:pPr>
        <w:rPr>
          <w:rFonts w:ascii="Calibri" w:eastAsia="Calibri" w:hAnsi="Calibri" w:cs="Calibri"/>
          <w:lang w:val="ru-RU"/>
        </w:rPr>
      </w:pPr>
    </w:p>
    <w:tbl>
      <w:tblPr>
        <w:tblStyle w:val="afff5"/>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14:paraId="1018985D" w14:textId="77777777">
        <w:trPr>
          <w:trHeight w:val="300"/>
        </w:trPr>
        <w:tc>
          <w:tcPr>
            <w:tcW w:w="9622" w:type="dxa"/>
            <w:shd w:val="clear" w:color="auto" w:fill="D5DCE4"/>
          </w:tcPr>
          <w:p w14:paraId="5BBA7016"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Франция: изменения в организации рабочего времени</w:t>
            </w:r>
          </w:p>
          <w:p w14:paraId="1A6AD921" w14:textId="77777777" w:rsidR="00080150" w:rsidRDefault="007F6338">
            <w:pPr>
              <w:pBdr>
                <w:top w:val="nil"/>
                <w:left w:val="nil"/>
                <w:bottom w:val="nil"/>
                <w:right w:val="nil"/>
                <w:between w:val="nil"/>
              </w:pBdr>
              <w:spacing w:before="60" w:after="60"/>
              <w:rPr>
                <w:rFonts w:ascii="Calibri" w:eastAsia="Calibri" w:hAnsi="Calibri" w:cs="Calibri"/>
                <w:color w:val="000000"/>
                <w:sz w:val="20"/>
                <w:szCs w:val="20"/>
              </w:rPr>
            </w:pPr>
            <w:r w:rsidRPr="00005EF2">
              <w:rPr>
                <w:rFonts w:ascii="Calibri" w:eastAsia="Calibri" w:hAnsi="Calibri" w:cs="Calibri"/>
                <w:color w:val="000000"/>
                <w:sz w:val="20"/>
                <w:szCs w:val="20"/>
                <w:lang w:val="ru-RU"/>
              </w:rPr>
              <w:t>25 марта 2020 года правительство Франции приняло постановление № 2020-323 о чрезвычайных мерах, касающихся оплачиваемых выходных, рабочего времени и времени отдыха. При этом предусматриваются временные исключения для работников жизненно важных служб. В час</w:t>
            </w:r>
            <w:r w:rsidRPr="00005EF2">
              <w:rPr>
                <w:rFonts w:ascii="Calibri" w:eastAsia="Calibri" w:hAnsi="Calibri" w:cs="Calibri"/>
                <w:color w:val="000000"/>
                <w:sz w:val="20"/>
                <w:szCs w:val="20"/>
                <w:lang w:val="ru-RU"/>
              </w:rPr>
              <w:t xml:space="preserve">тности, постановление позволяет увеличивать максимальное время работы в день и неделю </w:t>
            </w:r>
            <w:r>
              <w:rPr>
                <w:rFonts w:ascii="Calibri" w:eastAsia="Calibri" w:hAnsi="Calibri" w:cs="Calibri"/>
                <w:color w:val="000000"/>
                <w:sz w:val="20"/>
                <w:szCs w:val="20"/>
              </w:rPr>
              <w:t xml:space="preserve">(в том числе для работающих в ночное время); сокращать время ежедневного отдыха; а также отклоняться от правила обязательного воскресного отдыха (ст. 6 и 7). </w:t>
            </w:r>
          </w:p>
        </w:tc>
      </w:tr>
    </w:tbl>
    <w:p w14:paraId="1A99E54E" w14:textId="77777777" w:rsidR="00080150" w:rsidRDefault="00080150">
      <w:pPr>
        <w:rPr>
          <w:rFonts w:ascii="Calibri" w:eastAsia="Calibri" w:hAnsi="Calibri" w:cs="Calibri"/>
        </w:rPr>
      </w:pPr>
    </w:p>
    <w:p w14:paraId="1CFE99AF"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Кроме тог</w:t>
      </w:r>
      <w:r w:rsidRPr="00005EF2">
        <w:rPr>
          <w:rFonts w:ascii="Calibri" w:eastAsia="Calibri" w:hAnsi="Calibri" w:cs="Calibri"/>
          <w:lang w:val="ru-RU"/>
        </w:rPr>
        <w:t>о, как показывает опыт, вспышка заболевания может сопровождаться усилением насилия и преследований (физических и психологических), тем самым усугубляя социальную дискриминацию и стигматизацию.</w:t>
      </w:r>
    </w:p>
    <w:p w14:paraId="6E5A98D3"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Предполагаемая связь человека с заболеванием может отразиться д</w:t>
      </w:r>
      <w:r w:rsidRPr="00005EF2">
        <w:rPr>
          <w:rFonts w:ascii="Calibri" w:eastAsia="Calibri" w:hAnsi="Calibri" w:cs="Calibri"/>
          <w:lang w:val="ru-RU"/>
        </w:rPr>
        <w:t xml:space="preserve">ля него в наклеивании ярлыков, распространении стереотипов, дискриминации и (или) потере статуса. В период текущей пандемии </w:t>
      </w:r>
      <w:r>
        <w:rPr>
          <w:rFonts w:ascii="Calibri" w:eastAsia="Calibri" w:hAnsi="Calibri" w:cs="Calibri"/>
        </w:rPr>
        <w:t>Covid</w:t>
      </w:r>
      <w:r w:rsidRPr="00005EF2">
        <w:rPr>
          <w:rFonts w:ascii="Calibri" w:eastAsia="Calibri" w:hAnsi="Calibri" w:cs="Calibri"/>
          <w:lang w:val="ru-RU"/>
        </w:rPr>
        <w:t>-19 социальная стигматизация и дискриминационное поведение наблюдались в отношении людей определенного этнического происхождени</w:t>
      </w:r>
      <w:r w:rsidRPr="00005EF2">
        <w:rPr>
          <w:rFonts w:ascii="Calibri" w:eastAsia="Calibri" w:hAnsi="Calibri" w:cs="Calibri"/>
          <w:lang w:val="ru-RU"/>
        </w:rPr>
        <w:t>я и национальности, а также тех, кто, как считалось, имели контакт с носителями вируса (ВОЗ, ЮНИСЕФ и МФОКК, 2020). Люди, работающие в сферах и профессиях, подверженных высокой опасности заражения, могут стать объектом стигматизации и дискриминации, что пр</w:t>
      </w:r>
      <w:r w:rsidRPr="00005EF2">
        <w:rPr>
          <w:rFonts w:ascii="Calibri" w:eastAsia="Calibri" w:hAnsi="Calibri" w:cs="Calibri"/>
          <w:lang w:val="ru-RU"/>
        </w:rPr>
        <w:t>иводит к их исключению из сообщества и росту связанного с этим насилия и преследований (ВОЗ и МОТ, 2018).</w:t>
      </w:r>
    </w:p>
    <w:p w14:paraId="24A5D715"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lastRenderedPageBreak/>
        <w:t xml:space="preserve">Высокая смертность, вызываемая некоторыми эпидемиями, тревога и неизвестность, касающиеся симптомов, отсутствие тестов, вакцин и средств лечения могут стать причиной актов насилия против медицинских работников и других людей, непосредственно участвующих в </w:t>
      </w:r>
      <w:r w:rsidRPr="00005EF2">
        <w:rPr>
          <w:rFonts w:ascii="Calibri" w:eastAsia="Calibri" w:hAnsi="Calibri" w:cs="Calibri"/>
          <w:lang w:val="ru-RU"/>
        </w:rPr>
        <w:t>оказания услуг больным и их семьям (ВОЗ и МОТ, 2018)</w:t>
      </w:r>
      <w:r w:rsidRPr="00005EF2">
        <w:rPr>
          <w:rFonts w:ascii="Calibri" w:eastAsia="Calibri" w:hAnsi="Calibri" w:cs="Calibri"/>
          <w:lang w:val="ru-RU"/>
        </w:rPr>
        <w:t>.</w:t>
      </w:r>
    </w:p>
    <w:p w14:paraId="093900FF" w14:textId="77777777" w:rsidR="00080150" w:rsidRPr="00005EF2" w:rsidRDefault="00080150">
      <w:pPr>
        <w:rPr>
          <w:rFonts w:ascii="Calibri" w:eastAsia="Calibri" w:hAnsi="Calibri" w:cs="Calibri"/>
          <w:lang w:val="ru-RU"/>
        </w:rPr>
      </w:pPr>
    </w:p>
    <w:tbl>
      <w:tblPr>
        <w:tblStyle w:val="afff6"/>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080150" w:rsidRPr="00005EF2" w14:paraId="3085FB14" w14:textId="77777777">
        <w:tc>
          <w:tcPr>
            <w:tcW w:w="9629" w:type="dxa"/>
            <w:shd w:val="clear" w:color="auto" w:fill="D5DCE4"/>
          </w:tcPr>
          <w:p w14:paraId="6AE7EB3C"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ДРК: инциденты во время вспышки лихорадки Эбола</w:t>
            </w:r>
          </w:p>
          <w:p w14:paraId="5E384A44"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В апреле 2019 года медицинские и научные работники, занимающиеся своей работой в Демократической Республике Конго (ДРК) в период вспышки лихорадки Эбола, получили ранения при нападении на госпиталь университета Бутембо. При этом один из них – эпидемиолог, </w:t>
            </w:r>
            <w:r w:rsidRPr="00005EF2">
              <w:rPr>
                <w:rFonts w:ascii="Calibri" w:eastAsia="Calibri" w:hAnsi="Calibri" w:cs="Calibri"/>
                <w:color w:val="000000"/>
                <w:sz w:val="20"/>
                <w:szCs w:val="20"/>
                <w:lang w:val="ru-RU"/>
              </w:rPr>
              <w:t xml:space="preserve">доктор Ричард Валери Музоко, работавший там по направлению </w:t>
            </w:r>
            <w:r>
              <w:rPr>
                <w:rFonts w:ascii="Calibri" w:eastAsia="Calibri" w:hAnsi="Calibri" w:cs="Calibri"/>
                <w:color w:val="000000"/>
                <w:sz w:val="20"/>
                <w:szCs w:val="20"/>
              </w:rPr>
              <w:t xml:space="preserve">ВОЗ – погиб (Jasarevic, 2019). </w:t>
            </w:r>
            <w:r w:rsidRPr="00005EF2">
              <w:rPr>
                <w:rFonts w:ascii="Calibri" w:eastAsia="Calibri" w:hAnsi="Calibri" w:cs="Calibri"/>
                <w:color w:val="000000"/>
                <w:sz w:val="20"/>
                <w:szCs w:val="20"/>
                <w:lang w:val="ru-RU"/>
              </w:rPr>
              <w:t>Это нападение – всего лишь один из многочисленных актов агрессии против медицинских учреждений и работников экстренных служб в период вспышки заболевания, вызванных л</w:t>
            </w:r>
            <w:r w:rsidRPr="00005EF2">
              <w:rPr>
                <w:rFonts w:ascii="Calibri" w:eastAsia="Calibri" w:hAnsi="Calibri" w:cs="Calibri"/>
                <w:color w:val="000000"/>
                <w:sz w:val="20"/>
                <w:szCs w:val="20"/>
                <w:lang w:val="ru-RU"/>
              </w:rPr>
              <w:t>ожным убеждением в том, что заболевание в ДРК распространили иностранцы (</w:t>
            </w:r>
            <w:r>
              <w:rPr>
                <w:rFonts w:ascii="Calibri" w:eastAsia="Calibri" w:hAnsi="Calibri" w:cs="Calibri"/>
                <w:color w:val="000000"/>
                <w:sz w:val="20"/>
                <w:szCs w:val="20"/>
              </w:rPr>
              <w:t>Newey</w:t>
            </w:r>
            <w:r w:rsidRPr="00005EF2">
              <w:rPr>
                <w:rFonts w:ascii="Calibri" w:eastAsia="Calibri" w:hAnsi="Calibri" w:cs="Calibri"/>
                <w:color w:val="000000"/>
                <w:sz w:val="20"/>
                <w:szCs w:val="20"/>
                <w:lang w:val="ru-RU"/>
              </w:rPr>
              <w:t>, 2019).</w:t>
            </w:r>
          </w:p>
        </w:tc>
      </w:tr>
    </w:tbl>
    <w:p w14:paraId="1EFE0915" w14:textId="77777777" w:rsidR="00080150" w:rsidRPr="00005EF2" w:rsidRDefault="00080150">
      <w:pPr>
        <w:rPr>
          <w:rFonts w:ascii="Calibri" w:eastAsia="Calibri" w:hAnsi="Calibri" w:cs="Calibri"/>
          <w:lang w:val="ru-RU"/>
        </w:rPr>
      </w:pPr>
    </w:p>
    <w:p w14:paraId="12AF23CD"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Меры, ограничивающие свободу перемещения, в сочетании с дефицитом насущных товаров могут привести к росту насилия против персонала, обеспечивающего соблюдение этих мер</w:t>
      </w:r>
      <w:r w:rsidRPr="00005EF2">
        <w:rPr>
          <w:rFonts w:ascii="Calibri" w:eastAsia="Calibri" w:hAnsi="Calibri" w:cs="Calibri"/>
          <w:lang w:val="ru-RU"/>
        </w:rPr>
        <w:t xml:space="preserve"> (например, работников правоохранительных органов) или занимающегося продажей или перевозкой жизненно важных товаров.</w:t>
      </w:r>
    </w:p>
    <w:p w14:paraId="63FD39A6" w14:textId="77777777" w:rsidR="00080150" w:rsidRPr="00005EF2" w:rsidRDefault="00080150">
      <w:pPr>
        <w:rPr>
          <w:rFonts w:ascii="Calibri" w:eastAsia="Calibri" w:hAnsi="Calibri" w:cs="Calibri"/>
          <w:b/>
          <w:lang w:val="ru-RU"/>
        </w:rPr>
      </w:pPr>
    </w:p>
    <w:tbl>
      <w:tblPr>
        <w:tblStyle w:val="afff7"/>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2708AFC9" w14:textId="77777777">
        <w:tc>
          <w:tcPr>
            <w:tcW w:w="9622" w:type="dxa"/>
            <w:shd w:val="clear" w:color="auto" w:fill="D5DCE4"/>
          </w:tcPr>
          <w:p w14:paraId="04998EC4"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Насилие и преследования работников продовольственных магазинов</w:t>
            </w:r>
          </w:p>
          <w:p w14:paraId="1206B98A"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Пакистане владелец продовольственного магазина и трое его работников были избиты большой группой людей в связи с недовольством одного из покупателей отсутствием муки в магазине (</w:t>
            </w:r>
            <w:r>
              <w:rPr>
                <w:rFonts w:ascii="Calibri" w:eastAsia="Calibri" w:hAnsi="Calibri" w:cs="Calibri"/>
                <w:color w:val="000000"/>
                <w:sz w:val="20"/>
                <w:szCs w:val="20"/>
              </w:rPr>
              <w:t>The</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Express</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Tribune</w:t>
            </w:r>
            <w:r w:rsidRPr="00005EF2">
              <w:rPr>
                <w:rFonts w:ascii="Calibri" w:eastAsia="Calibri" w:hAnsi="Calibri" w:cs="Calibri"/>
                <w:color w:val="000000"/>
                <w:sz w:val="20"/>
                <w:szCs w:val="20"/>
                <w:lang w:val="ru-RU"/>
              </w:rPr>
              <w:t>, 2020). В Австралии мужчина стал преднамеренно кашлять н</w:t>
            </w:r>
            <w:r w:rsidRPr="00005EF2">
              <w:rPr>
                <w:rFonts w:ascii="Calibri" w:eastAsia="Calibri" w:hAnsi="Calibri" w:cs="Calibri"/>
                <w:color w:val="000000"/>
                <w:sz w:val="20"/>
                <w:szCs w:val="20"/>
                <w:lang w:val="ru-RU"/>
              </w:rPr>
              <w:t>а работника продовольственного магазина во время спора с ним (</w:t>
            </w:r>
            <w:r>
              <w:rPr>
                <w:rFonts w:ascii="Calibri" w:eastAsia="Calibri" w:hAnsi="Calibri" w:cs="Calibri"/>
                <w:color w:val="000000"/>
                <w:sz w:val="20"/>
                <w:szCs w:val="20"/>
              </w:rPr>
              <w:t>NZ</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Herald</w:t>
            </w:r>
            <w:r w:rsidRPr="00005EF2">
              <w:rPr>
                <w:rFonts w:ascii="Calibri" w:eastAsia="Calibri" w:hAnsi="Calibri" w:cs="Calibri"/>
                <w:color w:val="000000"/>
                <w:sz w:val="20"/>
                <w:szCs w:val="20"/>
                <w:lang w:val="ru-RU"/>
              </w:rPr>
              <w:t>, 2020). По словам работницы одного из продовольственных магазинов Новой Зеландии, покупатели неоднократно бросали в нее и ее коллег разные предметы, плевали в их сторону и словесно оск</w:t>
            </w:r>
            <w:r w:rsidRPr="00005EF2">
              <w:rPr>
                <w:rFonts w:ascii="Calibri" w:eastAsia="Calibri" w:hAnsi="Calibri" w:cs="Calibri"/>
                <w:color w:val="000000"/>
                <w:sz w:val="20"/>
                <w:szCs w:val="20"/>
                <w:lang w:val="ru-RU"/>
              </w:rPr>
              <w:t>орбляли (</w:t>
            </w:r>
            <w:r>
              <w:rPr>
                <w:rFonts w:ascii="Calibri" w:eastAsia="Calibri" w:hAnsi="Calibri" w:cs="Calibri"/>
                <w:color w:val="000000"/>
                <w:sz w:val="20"/>
                <w:szCs w:val="20"/>
              </w:rPr>
              <w:t>Radio</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New</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Zealand</w:t>
            </w:r>
            <w:r w:rsidRPr="00005EF2">
              <w:rPr>
                <w:rFonts w:ascii="Calibri" w:eastAsia="Calibri" w:hAnsi="Calibri" w:cs="Calibri"/>
                <w:color w:val="000000"/>
                <w:sz w:val="20"/>
                <w:szCs w:val="20"/>
                <w:lang w:val="ru-RU"/>
              </w:rPr>
              <w:t xml:space="preserve">, 2020).  </w:t>
            </w:r>
          </w:p>
        </w:tc>
      </w:tr>
    </w:tbl>
    <w:p w14:paraId="134C84E5" w14:textId="77777777" w:rsidR="00080150" w:rsidRPr="00005EF2" w:rsidRDefault="00080150">
      <w:pPr>
        <w:rPr>
          <w:rFonts w:ascii="Calibri" w:eastAsia="Calibri" w:hAnsi="Calibri" w:cs="Calibri"/>
          <w:lang w:val="ru-RU"/>
        </w:rPr>
      </w:pPr>
      <w:bookmarkStart w:id="17" w:name="_2xcytpi" w:colFirst="0" w:colLast="0"/>
      <w:bookmarkEnd w:id="17"/>
    </w:p>
    <w:p w14:paraId="7992F49E"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Принимаемые меры ОТ должны предотвращать и снижать психологические риски, в том числе риск насилия и преследований, способствовать психическому здоровью и благополучию работников, при этом предотвращая риск долгосрочн</w:t>
      </w:r>
      <w:r w:rsidRPr="00005EF2">
        <w:rPr>
          <w:rFonts w:ascii="Calibri" w:eastAsia="Calibri" w:hAnsi="Calibri" w:cs="Calibri"/>
          <w:lang w:val="ru-RU"/>
        </w:rPr>
        <w:t xml:space="preserve">ых последствий. </w:t>
      </w:r>
    </w:p>
    <w:p w14:paraId="15BF50C8" w14:textId="77777777" w:rsidR="00080150" w:rsidRDefault="007F6338">
      <w:pPr>
        <w:rPr>
          <w:rFonts w:ascii="Calibri" w:eastAsia="Calibri" w:hAnsi="Calibri" w:cs="Calibri"/>
        </w:rPr>
      </w:pPr>
      <w:r w:rsidRPr="00005EF2">
        <w:rPr>
          <w:rFonts w:ascii="Calibri" w:eastAsia="Calibri" w:hAnsi="Calibri" w:cs="Calibri"/>
          <w:lang w:val="ru-RU"/>
        </w:rPr>
        <w:t>В пособии о защите здоровья медицинского персонала и работников экстренных служб, изданном ВОЗ и МОТ (2018), приводится перечень мер, необходимых для предотвращения стресса, связанного с работой, который в условиях эпидемии может также пер</w:t>
      </w:r>
      <w:r w:rsidRPr="00005EF2">
        <w:rPr>
          <w:rFonts w:ascii="Calibri" w:eastAsia="Calibri" w:hAnsi="Calibri" w:cs="Calibri"/>
          <w:lang w:val="ru-RU"/>
        </w:rPr>
        <w:t xml:space="preserve">едаваться другим работникам. </w:t>
      </w:r>
      <w:r>
        <w:rPr>
          <w:rFonts w:ascii="Calibri" w:eastAsia="Calibri" w:hAnsi="Calibri" w:cs="Calibri"/>
        </w:rPr>
        <w:t>Эти меры включают в себя следующее:</w:t>
      </w:r>
    </w:p>
    <w:p w14:paraId="678AB40A"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Проведение надлежащего инструктажа и доведение до работников актуальной информации, что обеспечивает информированность и создает ощущение уверенности;</w:t>
      </w:r>
    </w:p>
    <w:p w14:paraId="4F29C3FD"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Обеспечение работникам возможности сообщать о проблемах и получать ответы на вопросы о том, каким рискам для здоровья подвергаются они и их коллеги;</w:t>
      </w:r>
    </w:p>
    <w:p w14:paraId="1050B161"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Проведение многопрофильных совещаний для выявления проблем, в том числе затрагивающих благополучие персонал</w:t>
      </w:r>
      <w:r w:rsidRPr="00005EF2">
        <w:rPr>
          <w:rFonts w:ascii="Calibri" w:eastAsia="Calibri" w:hAnsi="Calibri" w:cs="Calibri"/>
          <w:color w:val="000000"/>
          <w:lang w:val="ru-RU"/>
        </w:rPr>
        <w:t>а, а также для совместной выработки стратегий по их решению;</w:t>
      </w:r>
    </w:p>
    <w:p w14:paraId="02B1A25F"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Стимулирование организационной культуры и чувствительности к проблемам других людей в связи с тем, что вспышка заболевания может затронуть семьи сотрудников на местах;</w:t>
      </w:r>
    </w:p>
    <w:p w14:paraId="73AEB89A"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lastRenderedPageBreak/>
        <w:t>Подготовка памятки для оценки и понимания своих сильных и слабых сторон и ограничений, включая распознавание признаков стресса и нервного истощения у себя и других людей;</w:t>
      </w:r>
    </w:p>
    <w:p w14:paraId="10ECDE97"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Создание системы дружеской взаимопомощи для оказания психологической поддержки и прот</w:t>
      </w:r>
      <w:r w:rsidRPr="00005EF2">
        <w:rPr>
          <w:rFonts w:ascii="Calibri" w:eastAsia="Calibri" w:hAnsi="Calibri" w:cs="Calibri"/>
          <w:color w:val="000000"/>
          <w:lang w:val="ru-RU"/>
        </w:rPr>
        <w:t>иводействия стрессу и нервному истощению;</w:t>
      </w:r>
    </w:p>
    <w:p w14:paraId="6A240DF6"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Регулирование периодов отдыха и введение достаточного количества перерывов в течение рабочего дня;</w:t>
      </w:r>
    </w:p>
    <w:p w14:paraId="04387EAC"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Создание возможностей для здорового образа жизни, включая выполнение работниками физических упражнений и содействие</w:t>
      </w:r>
      <w:r w:rsidRPr="00005EF2">
        <w:rPr>
          <w:rFonts w:ascii="Calibri" w:eastAsia="Calibri" w:hAnsi="Calibri" w:cs="Calibri"/>
          <w:color w:val="000000"/>
          <w:lang w:val="ru-RU"/>
        </w:rPr>
        <w:t xml:space="preserve"> здоровому питанию;</w:t>
      </w:r>
    </w:p>
    <w:p w14:paraId="066039F8"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 xml:space="preserve">Оказание работникам психологической помощи посредством возможности конфиденциально поделиться своими страхами и опасениями; </w:t>
      </w:r>
    </w:p>
    <w:p w14:paraId="349C9C63"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 xml:space="preserve">Проведение ролевых игр, при которых руководители играют роль подчиненных, показывая, как вести себя так, чтобы </w:t>
      </w:r>
      <w:r w:rsidRPr="00005EF2">
        <w:rPr>
          <w:rFonts w:ascii="Calibri" w:eastAsia="Calibri" w:hAnsi="Calibri" w:cs="Calibri"/>
          <w:color w:val="000000"/>
          <w:lang w:val="ru-RU"/>
        </w:rPr>
        <w:t>противодействовать стрессу;</w:t>
      </w:r>
    </w:p>
    <w:p w14:paraId="77284BC4"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Организация кампаний в целях противодействия стигматизации и преодоления социального исключения медицинских работников, вызванного чрезмерным страхом населения заразиться и заболеть, а также для привития населению чувства благод</w:t>
      </w:r>
      <w:r w:rsidRPr="00005EF2">
        <w:rPr>
          <w:rFonts w:ascii="Calibri" w:eastAsia="Calibri" w:hAnsi="Calibri" w:cs="Calibri"/>
          <w:color w:val="000000"/>
          <w:lang w:val="ru-RU"/>
        </w:rPr>
        <w:t xml:space="preserve">арности к мужчинам и женщинам, работающим на переднем крае борьбы с эпидемией, с тем, чтобы медицинские работники ощущали гордость за свою работу; </w:t>
      </w:r>
    </w:p>
    <w:p w14:paraId="5FEF9B2F" w14:textId="77777777" w:rsidR="00080150" w:rsidRPr="00005EF2" w:rsidRDefault="007F6338">
      <w:pPr>
        <w:numPr>
          <w:ilvl w:val="0"/>
          <w:numId w:val="1"/>
        </w:numPr>
        <w:pBdr>
          <w:top w:val="nil"/>
          <w:left w:val="nil"/>
          <w:bottom w:val="nil"/>
          <w:right w:val="nil"/>
          <w:between w:val="nil"/>
        </w:pBdr>
        <w:rPr>
          <w:lang w:val="ru-RU"/>
        </w:rPr>
      </w:pPr>
      <w:r w:rsidRPr="00005EF2">
        <w:rPr>
          <w:rFonts w:ascii="Calibri" w:eastAsia="Calibri" w:hAnsi="Calibri" w:cs="Calibri"/>
          <w:color w:val="000000"/>
          <w:lang w:val="ru-RU"/>
        </w:rPr>
        <w:t>Применение юмора и интерактивных способов для налаживания диалога, поиска новаторских решений и стимулирован</w:t>
      </w:r>
      <w:r w:rsidRPr="00005EF2">
        <w:rPr>
          <w:rFonts w:ascii="Calibri" w:eastAsia="Calibri" w:hAnsi="Calibri" w:cs="Calibri"/>
          <w:color w:val="000000"/>
          <w:lang w:val="ru-RU"/>
        </w:rPr>
        <w:t>ия позитивных психологических установок.</w:t>
      </w:r>
    </w:p>
    <w:p w14:paraId="06213305" w14:textId="77777777" w:rsidR="00080150" w:rsidRPr="00005EF2" w:rsidRDefault="00080150">
      <w:pPr>
        <w:pBdr>
          <w:top w:val="nil"/>
          <w:left w:val="nil"/>
          <w:bottom w:val="nil"/>
          <w:right w:val="nil"/>
          <w:between w:val="nil"/>
        </w:pBdr>
        <w:ind w:left="227" w:hanging="227"/>
        <w:rPr>
          <w:rFonts w:ascii="Calibri" w:eastAsia="Calibri" w:hAnsi="Calibri" w:cs="Calibri"/>
          <w:color w:val="000000"/>
          <w:lang w:val="ru-RU"/>
        </w:rPr>
      </w:pPr>
    </w:p>
    <w:p w14:paraId="42AEEB3B" w14:textId="77777777" w:rsidR="00080150" w:rsidRPr="00005EF2" w:rsidRDefault="007F6338">
      <w:pPr>
        <w:rPr>
          <w:rFonts w:ascii="Calibri" w:eastAsia="Calibri" w:hAnsi="Calibri" w:cs="Calibri"/>
          <w:i/>
          <w:color w:val="FF4A43"/>
          <w:sz w:val="26"/>
          <w:szCs w:val="26"/>
          <w:lang w:val="ru-RU"/>
        </w:rPr>
      </w:pPr>
      <w:r w:rsidRPr="00005EF2">
        <w:rPr>
          <w:rFonts w:ascii="Calibri" w:eastAsia="Calibri" w:hAnsi="Calibri" w:cs="Calibri"/>
          <w:i/>
          <w:color w:val="FF4A43"/>
          <w:sz w:val="26"/>
          <w:szCs w:val="26"/>
          <w:lang w:val="ru-RU"/>
        </w:rPr>
        <w:t>Охрана психического здоровья людей, работающих на дому</w:t>
      </w:r>
    </w:p>
    <w:p w14:paraId="4B831AE9"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В период вспышки </w:t>
      </w:r>
      <w:r>
        <w:rPr>
          <w:rFonts w:ascii="Calibri" w:eastAsia="Calibri" w:hAnsi="Calibri" w:cs="Calibri"/>
        </w:rPr>
        <w:t>Covid</w:t>
      </w:r>
      <w:r w:rsidRPr="00005EF2">
        <w:rPr>
          <w:rFonts w:ascii="Calibri" w:eastAsia="Calibri" w:hAnsi="Calibri" w:cs="Calibri"/>
          <w:lang w:val="ru-RU"/>
        </w:rPr>
        <w:t>-19 многим работникам приходится временно перейти на удаленный режим работы</w:t>
      </w:r>
      <w:r w:rsidRPr="00005EF2">
        <w:rPr>
          <w:rFonts w:ascii="Calibri" w:eastAsia="Calibri" w:hAnsi="Calibri" w:cs="Calibri"/>
          <w:lang w:val="ru-RU"/>
        </w:rPr>
        <w:t>.</w:t>
      </w:r>
      <w:r>
        <w:rPr>
          <w:rFonts w:ascii="Calibri" w:eastAsia="Calibri" w:hAnsi="Calibri" w:cs="Calibri"/>
          <w:vertAlign w:val="superscript"/>
        </w:rPr>
        <w:footnoteReference w:id="21"/>
      </w:r>
    </w:p>
    <w:p w14:paraId="7FAC4CBC"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Как показало исследование, недавно проведенное агентством </w:t>
      </w:r>
      <w:r>
        <w:rPr>
          <w:rFonts w:ascii="Calibri" w:eastAsia="Calibri" w:hAnsi="Calibri" w:cs="Calibri"/>
        </w:rPr>
        <w:t>E</w:t>
      </w:r>
      <w:r>
        <w:rPr>
          <w:rFonts w:ascii="Calibri" w:eastAsia="Calibri" w:hAnsi="Calibri" w:cs="Calibri"/>
        </w:rPr>
        <w:t>urofound</w:t>
      </w:r>
      <w:r w:rsidRPr="00005EF2">
        <w:rPr>
          <w:rFonts w:ascii="Calibri" w:eastAsia="Calibri" w:hAnsi="Calibri" w:cs="Calibri"/>
          <w:lang w:val="ru-RU"/>
        </w:rPr>
        <w:t xml:space="preserve"> и МОТ в 15 странах</w:t>
      </w:r>
      <w:r>
        <w:rPr>
          <w:rFonts w:ascii="Calibri" w:eastAsia="Calibri" w:hAnsi="Calibri" w:cs="Calibri"/>
          <w:vertAlign w:val="superscript"/>
        </w:rPr>
        <w:footnoteReference w:id="22"/>
      </w:r>
      <w:r w:rsidRPr="00005EF2">
        <w:rPr>
          <w:rFonts w:ascii="Calibri" w:eastAsia="Calibri" w:hAnsi="Calibri" w:cs="Calibri"/>
          <w:lang w:val="ru-RU"/>
        </w:rPr>
        <w:t xml:space="preserve"> (2017), 41% работающих на дому ощущают повышенный стресс по сравнению с 25% работающих вне дома.</w:t>
      </w:r>
    </w:p>
    <w:p w14:paraId="1008BE50" w14:textId="77777777" w:rsidR="00080150" w:rsidRPr="00005EF2" w:rsidRDefault="007F6338">
      <w:pPr>
        <w:rPr>
          <w:rFonts w:ascii="Calibri" w:eastAsia="Calibri" w:hAnsi="Calibri" w:cs="Calibri"/>
          <w:lang w:val="ru-RU"/>
        </w:rPr>
      </w:pPr>
      <w:r w:rsidRPr="00005EF2">
        <w:rPr>
          <w:rFonts w:ascii="Calibri" w:eastAsia="Calibri" w:hAnsi="Calibri" w:cs="Calibri"/>
          <w:color w:val="000000"/>
          <w:lang w:val="ru-RU"/>
        </w:rPr>
        <w:t>Работа на дому может вызывать ощущение изоляции, удлинять рабочее время и стирать границы между работой и семейной жизнью. Если из</w:t>
      </w:r>
      <w:r w:rsidRPr="00005EF2">
        <w:rPr>
          <w:rFonts w:ascii="Calibri" w:eastAsia="Calibri" w:hAnsi="Calibri" w:cs="Calibri"/>
          <w:color w:val="000000"/>
          <w:lang w:val="ru-RU"/>
        </w:rPr>
        <w:t>оляция может способствовать концентрации внимания</w:t>
      </w:r>
      <w:r w:rsidRPr="00005EF2">
        <w:rPr>
          <w:rFonts w:ascii="Calibri" w:eastAsia="Calibri" w:hAnsi="Calibri" w:cs="Calibri"/>
          <w:lang w:val="ru-RU"/>
        </w:rPr>
        <w:t>, то отсутствие социального взаимодействия может стать серьезным фактором стресса. Возможность определять время работы может превратиться в бесконечную работу без перерыва даже на ночь, что влечет за собой р</w:t>
      </w:r>
      <w:r w:rsidRPr="00005EF2">
        <w:rPr>
          <w:rFonts w:ascii="Calibri" w:eastAsia="Calibri" w:hAnsi="Calibri" w:cs="Calibri"/>
          <w:lang w:val="ru-RU"/>
        </w:rPr>
        <w:t>иск бессонницы.</w:t>
      </w:r>
    </w:p>
    <w:p w14:paraId="3A79B9D6" w14:textId="77777777" w:rsidR="00080150" w:rsidRPr="00005EF2" w:rsidRDefault="00080150">
      <w:pPr>
        <w:rPr>
          <w:rFonts w:ascii="Calibri" w:eastAsia="Calibri" w:hAnsi="Calibri" w:cs="Calibri"/>
          <w:lang w:val="ru-RU"/>
        </w:rPr>
      </w:pPr>
    </w:p>
    <w:tbl>
      <w:tblPr>
        <w:tblStyle w:val="afff8"/>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80150" w:rsidRPr="00005EF2" w14:paraId="0E05654C" w14:textId="77777777">
        <w:tc>
          <w:tcPr>
            <w:tcW w:w="9627" w:type="dxa"/>
            <w:shd w:val="clear" w:color="auto" w:fill="D5DCE4"/>
          </w:tcPr>
          <w:p w14:paraId="6ADB181D"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Влияние карантина на психическое здоровье</w:t>
            </w:r>
          </w:p>
          <w:p w14:paraId="7238F469"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Журнал </w:t>
            </w:r>
            <w:r>
              <w:rPr>
                <w:rFonts w:ascii="Calibri" w:eastAsia="Calibri" w:hAnsi="Calibri" w:cs="Calibri"/>
                <w:color w:val="000000"/>
                <w:sz w:val="20"/>
                <w:szCs w:val="20"/>
              </w:rPr>
              <w:t>Lancet</w:t>
            </w:r>
            <w:r w:rsidRPr="00005EF2">
              <w:rPr>
                <w:rFonts w:ascii="Calibri" w:eastAsia="Calibri" w:hAnsi="Calibri" w:cs="Calibri"/>
                <w:color w:val="000000"/>
                <w:sz w:val="20"/>
                <w:szCs w:val="20"/>
                <w:lang w:val="ru-RU"/>
              </w:rPr>
              <w:t xml:space="preserve"> опубликовал обзор исследований о психологических последствиях карантина. В большинстве их отмечаются негативные психологические последствия, такие как симптомы посттравматического стресса, помутнение сознания и озлобленность. Среди факторов с</w:t>
            </w:r>
            <w:r w:rsidRPr="00005EF2">
              <w:rPr>
                <w:rFonts w:ascii="Calibri" w:eastAsia="Calibri" w:hAnsi="Calibri" w:cs="Calibri"/>
                <w:color w:val="000000"/>
                <w:sz w:val="20"/>
                <w:szCs w:val="20"/>
                <w:lang w:val="ru-RU"/>
              </w:rPr>
              <w:t>тресса указывается на длинный период карантина, страх заразиться, чувство неудовлетворения, скука, товарный дефицит, дефицит информации, финансовые убытки и стигматизация. Некоторые исследователи предполагают длительный характер этих последствий (</w:t>
            </w:r>
            <w:r>
              <w:rPr>
                <w:rFonts w:ascii="Calibri" w:eastAsia="Calibri" w:hAnsi="Calibri" w:cs="Calibri"/>
                <w:color w:val="000000"/>
                <w:sz w:val="20"/>
                <w:szCs w:val="20"/>
              </w:rPr>
              <w:t>Brooks</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et</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al</w:t>
            </w:r>
            <w:r w:rsidRPr="00005EF2">
              <w:rPr>
                <w:rFonts w:ascii="Calibri" w:eastAsia="Calibri" w:hAnsi="Calibri" w:cs="Calibri"/>
                <w:color w:val="000000"/>
                <w:sz w:val="20"/>
                <w:szCs w:val="20"/>
                <w:lang w:val="ru-RU"/>
              </w:rPr>
              <w:t>. 2020)</w:t>
            </w:r>
          </w:p>
        </w:tc>
      </w:tr>
    </w:tbl>
    <w:p w14:paraId="000BBF8C" w14:textId="77777777" w:rsidR="00080150" w:rsidRPr="00005EF2" w:rsidRDefault="00080150">
      <w:pPr>
        <w:rPr>
          <w:rFonts w:ascii="Calibri" w:eastAsia="Calibri" w:hAnsi="Calibri" w:cs="Calibri"/>
          <w:lang w:val="ru-RU"/>
        </w:rPr>
      </w:pPr>
    </w:p>
    <w:p w14:paraId="5DC01468" w14:textId="77777777" w:rsidR="00080150" w:rsidRPr="00005EF2" w:rsidRDefault="007F6338">
      <w:pPr>
        <w:rPr>
          <w:rFonts w:ascii="Calibri" w:eastAsia="Calibri" w:hAnsi="Calibri" w:cs="Calibri"/>
          <w:sz w:val="20"/>
          <w:szCs w:val="20"/>
          <w:lang w:val="ru-RU"/>
        </w:rPr>
      </w:pPr>
      <w:r w:rsidRPr="00005EF2">
        <w:rPr>
          <w:rFonts w:ascii="Calibri" w:eastAsia="Calibri" w:hAnsi="Calibri" w:cs="Calibri"/>
          <w:lang w:val="ru-RU"/>
        </w:rPr>
        <w:t xml:space="preserve">В условиях работы на дому отделить оплачиваемую работу и от личной жизни может быть особенно трудно – особенно женщинам, на которых по-прежнему ложится основная часть неоплачиваемого домашнего труда, включая уход за членами семьи и выполнение </w:t>
      </w:r>
      <w:r w:rsidRPr="00005EF2">
        <w:rPr>
          <w:rFonts w:ascii="Calibri" w:eastAsia="Calibri" w:hAnsi="Calibri" w:cs="Calibri"/>
          <w:lang w:val="ru-RU"/>
        </w:rPr>
        <w:t>домашних дел (МОТ, 2019)</w:t>
      </w:r>
      <w:r w:rsidRPr="00005EF2">
        <w:rPr>
          <w:rFonts w:ascii="Calibri" w:eastAsia="Calibri" w:hAnsi="Calibri" w:cs="Calibri"/>
          <w:sz w:val="20"/>
          <w:szCs w:val="20"/>
          <w:lang w:val="ru-RU"/>
        </w:rPr>
        <w:t xml:space="preserve">. </w:t>
      </w:r>
    </w:p>
    <w:p w14:paraId="2CDBBC9D" w14:textId="77777777" w:rsidR="00080150" w:rsidRPr="00005EF2" w:rsidRDefault="00080150">
      <w:pPr>
        <w:rPr>
          <w:rFonts w:ascii="Calibri" w:eastAsia="Calibri" w:hAnsi="Calibri" w:cs="Calibri"/>
          <w:color w:val="000000"/>
          <w:sz w:val="24"/>
          <w:szCs w:val="24"/>
          <w:lang w:val="ru-RU"/>
        </w:rPr>
      </w:pPr>
    </w:p>
    <w:tbl>
      <w:tblPr>
        <w:tblStyle w:val="afff9"/>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080150" w:rsidRPr="00005EF2" w14:paraId="4AFDA555" w14:textId="77777777">
        <w:tc>
          <w:tcPr>
            <w:tcW w:w="9629" w:type="dxa"/>
            <w:shd w:val="clear" w:color="auto" w:fill="D5DCE4"/>
          </w:tcPr>
          <w:p w14:paraId="04DFAA8E"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Двойная нагрузка на работающих родителей</w:t>
            </w:r>
          </w:p>
          <w:p w14:paraId="139EC30F"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В условиях вынужденной изоляции во время пандемии, подобной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многие школы и детские сады закрыты (ЮНЕСКО, 2020), что создает огромную нагрузку на работающих родителей, которым, помимо своих профессиональных обязанностей, приходится выполнять функц</w:t>
            </w:r>
            <w:r w:rsidRPr="00005EF2">
              <w:rPr>
                <w:rFonts w:ascii="Calibri" w:eastAsia="Calibri" w:hAnsi="Calibri" w:cs="Calibri"/>
                <w:color w:val="000000"/>
                <w:sz w:val="20"/>
                <w:szCs w:val="20"/>
                <w:lang w:val="ru-RU"/>
              </w:rPr>
              <w:t>ии педагогов и воспитателей. Поэтому важно, чтобы работодатели и работники обсуждали между собой эти вопросы. Например, можно в определенной степени снизить плановые показатели, адаптировать и сократить рабочее время или предоставить отпуск тем удаленным р</w:t>
            </w:r>
            <w:r w:rsidRPr="00005EF2">
              <w:rPr>
                <w:rFonts w:ascii="Calibri" w:eastAsia="Calibri" w:hAnsi="Calibri" w:cs="Calibri"/>
                <w:color w:val="000000"/>
                <w:sz w:val="20"/>
                <w:szCs w:val="20"/>
                <w:lang w:val="ru-RU"/>
              </w:rPr>
              <w:t>аботникам, которые ухаживают за родными или занимаются обучением детей. В условиях эпидемии помощь по уходу за детьми или выполнению работу по дому, на которую можно рассчитывать в обычное время (помощь со стороны родственников, соседей или платные услуги)</w:t>
            </w:r>
            <w:r w:rsidRPr="00005EF2">
              <w:rPr>
                <w:rFonts w:ascii="Calibri" w:eastAsia="Calibri" w:hAnsi="Calibri" w:cs="Calibri"/>
                <w:color w:val="000000"/>
                <w:sz w:val="20"/>
                <w:szCs w:val="20"/>
                <w:lang w:val="ru-RU"/>
              </w:rPr>
              <w:t xml:space="preserve"> отсутствует, например, по причине самоизоляции.</w:t>
            </w:r>
          </w:p>
          <w:p w14:paraId="4CADD623" w14:textId="77777777" w:rsidR="00080150" w:rsidRDefault="007F6338">
            <w:pPr>
              <w:pBdr>
                <w:top w:val="nil"/>
                <w:left w:val="nil"/>
                <w:bottom w:val="nil"/>
                <w:right w:val="nil"/>
                <w:between w:val="nil"/>
              </w:pBdr>
              <w:spacing w:before="60" w:after="60"/>
              <w:rPr>
                <w:rFonts w:ascii="Calibri" w:eastAsia="Calibri" w:hAnsi="Calibri" w:cs="Calibri"/>
                <w:color w:val="000000"/>
                <w:sz w:val="20"/>
                <w:szCs w:val="20"/>
              </w:rPr>
            </w:pPr>
            <w:r w:rsidRPr="00005EF2">
              <w:rPr>
                <w:rFonts w:ascii="Calibri" w:eastAsia="Calibri" w:hAnsi="Calibri" w:cs="Calibri"/>
                <w:color w:val="000000"/>
                <w:sz w:val="20"/>
                <w:szCs w:val="20"/>
                <w:lang w:val="ru-RU"/>
              </w:rPr>
              <w:t>Например, во время пандемии здоровым родителям приходится покупать продукты питания в осложненных условиях (ограниченного времени работы магазинов, необходимости принимать меры безопасности защиту, возможно,</w:t>
            </w:r>
            <w:r w:rsidRPr="00005EF2">
              <w:rPr>
                <w:rFonts w:ascii="Calibri" w:eastAsia="Calibri" w:hAnsi="Calibri" w:cs="Calibri"/>
                <w:color w:val="000000"/>
                <w:sz w:val="20"/>
                <w:szCs w:val="20"/>
                <w:lang w:val="ru-RU"/>
              </w:rPr>
              <w:t xml:space="preserve"> с помощью </w:t>
            </w:r>
            <w:r>
              <w:rPr>
                <w:rFonts w:ascii="Calibri" w:eastAsia="Calibri" w:hAnsi="Calibri" w:cs="Calibri"/>
                <w:color w:val="000000"/>
                <w:sz w:val="20"/>
                <w:szCs w:val="20"/>
              </w:rPr>
              <w:t>СИЗ, длительного процесса дезинфекции приобретенных продуктов и т.д.); при этом им, возможно, приходится обеспечивать продуктами своих престарелых родственников, живущих в режиме самоизоляции из-за пандемии (ВОЗ, 2020i).</w:t>
            </w:r>
          </w:p>
          <w:p w14:paraId="43FCE5B1"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Все это полноценная рабо</w:t>
            </w:r>
            <w:r w:rsidRPr="00005EF2">
              <w:rPr>
                <w:rFonts w:ascii="Calibri" w:eastAsia="Calibri" w:hAnsi="Calibri" w:cs="Calibri"/>
                <w:color w:val="000000"/>
                <w:sz w:val="20"/>
                <w:szCs w:val="20"/>
                <w:lang w:val="ru-RU"/>
              </w:rPr>
              <w:t xml:space="preserve">та, на выполнение которой нужно ежедневно тратить бесконечные часы, включая приготовление пищи и организацию ее приема, уборку, обучение детей, организацию занятий и выполнение профессиональной работы в удаленном режиме, а также обеспечение досуга детей в </w:t>
            </w:r>
            <w:r w:rsidRPr="00005EF2">
              <w:rPr>
                <w:rFonts w:ascii="Calibri" w:eastAsia="Calibri" w:hAnsi="Calibri" w:cs="Calibri"/>
                <w:color w:val="000000"/>
                <w:sz w:val="20"/>
                <w:szCs w:val="20"/>
                <w:lang w:val="ru-RU"/>
              </w:rPr>
              <w:t>условиях изоляции, зачастую в условиях  весьма ограниченного пространства квартиры.</w:t>
            </w:r>
          </w:p>
          <w:p w14:paraId="58047D22"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Ее сложнее положение родителей-одиночек, которые одни должны выполнять множество функций. Этим родителям нужно в период эпидемии принимать много беспрецедентных решений, вы</w:t>
            </w:r>
            <w:r w:rsidRPr="00005EF2">
              <w:rPr>
                <w:rFonts w:ascii="Calibri" w:eastAsia="Calibri" w:hAnsi="Calibri" w:cs="Calibri"/>
                <w:color w:val="000000"/>
                <w:sz w:val="20"/>
                <w:szCs w:val="20"/>
                <w:lang w:val="ru-RU"/>
              </w:rPr>
              <w:t>зывающих стресс. Им приходится ежедневно принимать решения, касающиеся своих детей, и выполнять работу, затрагивающую безопасность и здоровье их близких и других людей (</w:t>
            </w:r>
            <w:r>
              <w:rPr>
                <w:rFonts w:ascii="Calibri" w:eastAsia="Calibri" w:hAnsi="Calibri" w:cs="Calibri"/>
                <w:color w:val="000000"/>
                <w:sz w:val="20"/>
                <w:szCs w:val="20"/>
              </w:rPr>
              <w:t>Lufkin</w:t>
            </w:r>
            <w:r w:rsidRPr="00005EF2">
              <w:rPr>
                <w:rFonts w:ascii="Calibri" w:eastAsia="Calibri" w:hAnsi="Calibri" w:cs="Calibri"/>
                <w:color w:val="000000"/>
                <w:sz w:val="20"/>
                <w:szCs w:val="20"/>
                <w:lang w:val="ru-RU"/>
              </w:rPr>
              <w:t xml:space="preserve">, 2020).  </w:t>
            </w:r>
          </w:p>
          <w:p w14:paraId="3F41664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Подавляющее большинство родителей-одиночек в странах мира – это женщин</w:t>
            </w:r>
            <w:r w:rsidRPr="00005EF2">
              <w:rPr>
                <w:rFonts w:ascii="Calibri" w:eastAsia="Calibri" w:hAnsi="Calibri" w:cs="Calibri"/>
                <w:color w:val="000000"/>
                <w:sz w:val="20"/>
                <w:szCs w:val="20"/>
                <w:lang w:val="ru-RU"/>
              </w:rPr>
              <w:t>ы (средний показатель для 26 стран ОЭСР: 88,23%)</w:t>
            </w:r>
            <w:r>
              <w:rPr>
                <w:rFonts w:ascii="Calibri" w:eastAsia="Calibri" w:hAnsi="Calibri" w:cs="Calibri"/>
                <w:color w:val="000000"/>
                <w:sz w:val="20"/>
                <w:szCs w:val="20"/>
                <w:vertAlign w:val="superscript"/>
              </w:rPr>
              <w:footnoteReference w:id="23"/>
            </w:r>
            <w:r w:rsidRPr="00005EF2">
              <w:rPr>
                <w:rFonts w:ascii="Calibri" w:eastAsia="Calibri" w:hAnsi="Calibri" w:cs="Calibri"/>
                <w:color w:val="000000"/>
                <w:sz w:val="20"/>
                <w:szCs w:val="20"/>
                <w:lang w:val="ru-RU"/>
              </w:rPr>
              <w:t xml:space="preserve"> и бремя, которое ложится на матерей-одиночек, тяжелее всего именно тогда, когда возникают угрозы для здоровья населения и чрезвычайные ситуации, подобные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w:t>
            </w:r>
          </w:p>
        </w:tc>
      </w:tr>
    </w:tbl>
    <w:p w14:paraId="7FBC8B29" w14:textId="77777777" w:rsidR="00080150" w:rsidRPr="00005EF2" w:rsidRDefault="00080150">
      <w:pPr>
        <w:rPr>
          <w:rFonts w:ascii="Calibri" w:eastAsia="Calibri" w:hAnsi="Calibri" w:cs="Calibri"/>
          <w:color w:val="000000"/>
          <w:lang w:val="ru-RU"/>
        </w:rPr>
      </w:pPr>
    </w:p>
    <w:p w14:paraId="7F33A990"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Для сокращения этих рисков и защиты психического здоровья и благосостояния таких работников можно принять различные меры в области охраны труда.</w:t>
      </w:r>
    </w:p>
    <w:p w14:paraId="7BFCFB4F"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Важнейшим условием реализации и применения этих мер является заинтересованность и поддержка со стороны руководс</w:t>
      </w:r>
      <w:r w:rsidRPr="00005EF2">
        <w:rPr>
          <w:rFonts w:ascii="Calibri" w:eastAsia="Calibri" w:hAnsi="Calibri" w:cs="Calibri"/>
          <w:color w:val="000000"/>
          <w:lang w:val="ru-RU"/>
        </w:rPr>
        <w:t>тва (от высшего звена до низовых руководителей). В виду реальной опасности социальной изоляции, связанной с работой исключительно в удаленном режиме, нужно сделать все для того, чтобы удаленные работники сохраняли связь с руководством, коллегами и организа</w:t>
      </w:r>
      <w:r w:rsidRPr="00005EF2">
        <w:rPr>
          <w:rFonts w:ascii="Calibri" w:eastAsia="Calibri" w:hAnsi="Calibri" w:cs="Calibri"/>
          <w:color w:val="000000"/>
          <w:lang w:val="ru-RU"/>
        </w:rPr>
        <w:t>цией в целом (МОТ, 2020</w:t>
      </w:r>
      <w:r>
        <w:rPr>
          <w:rFonts w:ascii="Calibri" w:eastAsia="Calibri" w:hAnsi="Calibri" w:cs="Calibri"/>
          <w:color w:val="000000"/>
        </w:rPr>
        <w:t>f</w:t>
      </w:r>
      <w:r w:rsidRPr="00005EF2">
        <w:rPr>
          <w:rFonts w:ascii="Calibri" w:eastAsia="Calibri" w:hAnsi="Calibri" w:cs="Calibri"/>
          <w:color w:val="000000"/>
          <w:lang w:val="ru-RU"/>
        </w:rPr>
        <w:t>).</w:t>
      </w:r>
    </w:p>
    <w:p w14:paraId="33420B99"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У всех сторон должно быть четкое представление о том, какие результаты ожидаются от работников, каковы их функции и условия занятости, сколько времени они должны оставаться на связи и каким образом осуществлять контроль и проводи</w:t>
      </w:r>
      <w:r w:rsidRPr="00005EF2">
        <w:rPr>
          <w:rFonts w:ascii="Calibri" w:eastAsia="Calibri" w:hAnsi="Calibri" w:cs="Calibri"/>
          <w:color w:val="000000"/>
          <w:lang w:val="ru-RU"/>
        </w:rPr>
        <w:t xml:space="preserve">ть обсуждение достигнутых результатов (во избежание чрезмерно обременительной отчетности). Например, важно установить четкие исходные правила о том, когда </w:t>
      </w:r>
      <w:r w:rsidRPr="00005EF2">
        <w:rPr>
          <w:rFonts w:ascii="Calibri" w:eastAsia="Calibri" w:hAnsi="Calibri" w:cs="Calibri"/>
          <w:color w:val="000000"/>
          <w:lang w:val="ru-RU"/>
        </w:rPr>
        <w:lastRenderedPageBreak/>
        <w:t>работникам следует заступить на работу и когда прекратить ее, а зачем соблюдать эти правила (МОТ, 202</w:t>
      </w:r>
      <w:r w:rsidRPr="00005EF2">
        <w:rPr>
          <w:rFonts w:ascii="Calibri" w:eastAsia="Calibri" w:hAnsi="Calibri" w:cs="Calibri"/>
          <w:color w:val="000000"/>
          <w:lang w:val="ru-RU"/>
        </w:rPr>
        <w:t>0</w:t>
      </w:r>
      <w:r>
        <w:rPr>
          <w:rFonts w:ascii="Calibri" w:eastAsia="Calibri" w:hAnsi="Calibri" w:cs="Calibri"/>
          <w:color w:val="000000"/>
        </w:rPr>
        <w:t>f</w:t>
      </w:r>
      <w:r w:rsidRPr="00005EF2">
        <w:rPr>
          <w:rFonts w:ascii="Calibri" w:eastAsia="Calibri" w:hAnsi="Calibri" w:cs="Calibri"/>
          <w:color w:val="000000"/>
          <w:lang w:val="ru-RU"/>
        </w:rPr>
        <w:t>).</w:t>
      </w:r>
    </w:p>
    <w:p w14:paraId="07C3B6D7"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Однако даже при наличии четких представлений важно, чтобы работники разработали собственные действенные стратегии для отделения работы от личной жизни. Это включает выделение для работы особого места, где никто не будет отвлекать, и возможность отключ</w:t>
      </w:r>
      <w:r w:rsidRPr="00005EF2">
        <w:rPr>
          <w:rFonts w:ascii="Calibri" w:eastAsia="Calibri" w:hAnsi="Calibri" w:cs="Calibri"/>
          <w:color w:val="000000"/>
          <w:lang w:val="ru-RU"/>
        </w:rPr>
        <w:t>иться от работы в определенное время для отдыха и личной жизни (МОТ, 2020</w:t>
      </w:r>
      <w:r>
        <w:rPr>
          <w:rFonts w:ascii="Calibri" w:eastAsia="Calibri" w:hAnsi="Calibri" w:cs="Calibri"/>
          <w:color w:val="000000"/>
        </w:rPr>
        <w:t>f</w:t>
      </w:r>
      <w:r w:rsidRPr="00005EF2">
        <w:rPr>
          <w:rFonts w:ascii="Calibri" w:eastAsia="Calibri" w:hAnsi="Calibri" w:cs="Calibri"/>
          <w:color w:val="000000"/>
          <w:lang w:val="ru-RU"/>
        </w:rPr>
        <w:t>).</w:t>
      </w:r>
    </w:p>
    <w:p w14:paraId="7A4A09CE"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Работники должны быть обеспечены соответствующим оборудованием (например, портативными компьютерами, приложениями для удаленной работы, соответствующей технической поддержкой) и п</w:t>
      </w:r>
      <w:r w:rsidRPr="00005EF2">
        <w:rPr>
          <w:rFonts w:ascii="Calibri" w:eastAsia="Calibri" w:hAnsi="Calibri" w:cs="Calibri"/>
          <w:color w:val="000000"/>
          <w:lang w:val="ru-RU"/>
        </w:rPr>
        <w:t>ройти надлежащую подготовку (МОТ, 2020</w:t>
      </w:r>
      <w:r>
        <w:rPr>
          <w:rFonts w:ascii="Calibri" w:eastAsia="Calibri" w:hAnsi="Calibri" w:cs="Calibri"/>
          <w:color w:val="000000"/>
        </w:rPr>
        <w:t>f</w:t>
      </w:r>
      <w:r w:rsidRPr="00005EF2">
        <w:rPr>
          <w:rFonts w:ascii="Calibri" w:eastAsia="Calibri" w:hAnsi="Calibri" w:cs="Calibri"/>
          <w:color w:val="000000"/>
          <w:lang w:val="ru-RU"/>
        </w:rPr>
        <w:t>).</w:t>
      </w:r>
      <w:r>
        <w:rPr>
          <w:rFonts w:ascii="Calibri" w:eastAsia="Calibri" w:hAnsi="Calibri" w:cs="Calibri"/>
          <w:vertAlign w:val="superscript"/>
        </w:rPr>
        <w:footnoteReference w:id="24"/>
      </w:r>
    </w:p>
    <w:p w14:paraId="05670A6B"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 xml:space="preserve">Удаленный режим позволяет работникам выполнять работу тогда, когда им это удобнее всего, при этом оставаясь на связи в течение обычного времени работы организации. Эти условия абсолютно необходимы для того, чтобы </w:t>
      </w:r>
      <w:r w:rsidRPr="00005EF2">
        <w:rPr>
          <w:rFonts w:ascii="Calibri" w:eastAsia="Calibri" w:hAnsi="Calibri" w:cs="Calibri"/>
          <w:color w:val="000000"/>
          <w:lang w:val="ru-RU"/>
        </w:rPr>
        <w:t>удаленная работа была эффективной, так как позволяют работникам планировать свою работу с учетом семейных обязанностей, таких как уход за детьми, престарелыми и больными родителями и членами семьи (МОТ, 2020</w:t>
      </w:r>
      <w:r>
        <w:rPr>
          <w:rFonts w:ascii="Calibri" w:eastAsia="Calibri" w:hAnsi="Calibri" w:cs="Calibri"/>
          <w:color w:val="000000"/>
        </w:rPr>
        <w:t>f</w:t>
      </w:r>
      <w:r w:rsidRPr="00005EF2">
        <w:rPr>
          <w:rFonts w:ascii="Calibri" w:eastAsia="Calibri" w:hAnsi="Calibri" w:cs="Calibri"/>
          <w:color w:val="000000"/>
          <w:lang w:val="ru-RU"/>
        </w:rPr>
        <w:t xml:space="preserve">). </w:t>
      </w:r>
    </w:p>
    <w:p w14:paraId="5D07519C" w14:textId="77777777" w:rsidR="00080150" w:rsidRPr="00005EF2" w:rsidRDefault="00080150">
      <w:pPr>
        <w:rPr>
          <w:rFonts w:ascii="Calibri" w:eastAsia="Calibri" w:hAnsi="Calibri" w:cs="Calibri"/>
          <w:sz w:val="28"/>
          <w:szCs w:val="28"/>
          <w:lang w:val="ru-RU"/>
        </w:rPr>
      </w:pPr>
    </w:p>
    <w:tbl>
      <w:tblPr>
        <w:tblStyle w:val="afff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7321FF7F" w14:textId="77777777">
        <w:tc>
          <w:tcPr>
            <w:tcW w:w="9622" w:type="dxa"/>
            <w:shd w:val="clear" w:color="auto" w:fill="D5DCE4"/>
          </w:tcPr>
          <w:p w14:paraId="7CD2A3FC"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Чили: принятие закона о работе в удаленном </w:t>
            </w:r>
            <w:r w:rsidRPr="00005EF2">
              <w:rPr>
                <w:rFonts w:ascii="Calibri" w:eastAsia="Calibri" w:hAnsi="Calibri" w:cs="Calibri"/>
                <w:b/>
                <w:color w:val="FF4A43"/>
                <w:lang w:val="ru-RU"/>
              </w:rPr>
              <w:t>режиме</w:t>
            </w:r>
          </w:p>
          <w:p w14:paraId="37EA0457"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 законе,</w:t>
            </w:r>
            <w:r>
              <w:rPr>
                <w:rFonts w:ascii="Calibri" w:eastAsia="Calibri" w:hAnsi="Calibri" w:cs="Calibri"/>
                <w:color w:val="000000"/>
                <w:sz w:val="20"/>
                <w:szCs w:val="20"/>
                <w:vertAlign w:val="superscript"/>
              </w:rPr>
              <w:footnoteReference w:id="25"/>
            </w:r>
            <w:r w:rsidRPr="00005EF2">
              <w:rPr>
                <w:rFonts w:ascii="Calibri" w:eastAsia="Calibri" w:hAnsi="Calibri" w:cs="Calibri"/>
                <w:color w:val="000000"/>
                <w:sz w:val="20"/>
                <w:szCs w:val="20"/>
                <w:lang w:val="ru-RU"/>
              </w:rPr>
              <w:t xml:space="preserve"> принятом в марте 2020 года, признается право удаленного работника не поддерживать связь в течение, как минимум 12 часов в сутки. В течение данного периода, в выходные и праздничные дни, в дни отгула работодатель не может требовать от работника реагировать</w:t>
            </w:r>
            <w:r w:rsidRPr="00005EF2">
              <w:rPr>
                <w:rFonts w:ascii="Calibri" w:eastAsia="Calibri" w:hAnsi="Calibri" w:cs="Calibri"/>
                <w:color w:val="000000"/>
                <w:sz w:val="20"/>
                <w:szCs w:val="20"/>
                <w:lang w:val="ru-RU"/>
              </w:rPr>
              <w:t xml:space="preserve"> на звонки, сообщения, распоряжения или иные требования.</w:t>
            </w:r>
          </w:p>
          <w:p w14:paraId="27B558F2"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Кроме того, работодатель обязан уведомить удаленного работника о профессиональных рисках, связанных с его работой, а также о предохранительных мерах и процедурах. Работодатель также обязан организова</w:t>
            </w:r>
            <w:r w:rsidRPr="00005EF2">
              <w:rPr>
                <w:rFonts w:ascii="Calibri" w:eastAsia="Calibri" w:hAnsi="Calibri" w:cs="Calibri"/>
                <w:color w:val="000000"/>
                <w:sz w:val="20"/>
                <w:szCs w:val="20"/>
                <w:lang w:val="ru-RU"/>
              </w:rPr>
              <w:t>ть обучение работника мерам техники безопасности в связи с выполняемой работой.</w:t>
            </w:r>
          </w:p>
        </w:tc>
      </w:tr>
    </w:tbl>
    <w:p w14:paraId="7A53A531" w14:textId="77777777" w:rsidR="00080150" w:rsidRPr="00005EF2" w:rsidRDefault="00080150">
      <w:pPr>
        <w:rPr>
          <w:rFonts w:ascii="Calibri" w:eastAsia="Calibri" w:hAnsi="Calibri" w:cs="Calibri"/>
          <w:color w:val="000000"/>
          <w:lang w:val="ru-RU"/>
        </w:rPr>
      </w:pPr>
    </w:p>
    <w:p w14:paraId="75F544F4"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Во избежание ущерба здоровью, безопасности и благополучию работников также важно обеспечить наличие качественной системы коммуникации. Для этого можно дать работникам номера телефонов экстренной связи и организовать регулярное оповещение о санитарной ситуа</w:t>
      </w:r>
      <w:r w:rsidRPr="00005EF2">
        <w:rPr>
          <w:rFonts w:ascii="Calibri" w:eastAsia="Calibri" w:hAnsi="Calibri" w:cs="Calibri"/>
          <w:color w:val="000000"/>
          <w:lang w:val="ru-RU"/>
        </w:rPr>
        <w:t>ции по телефону или с помощью вебсайта или электронной почты (</w:t>
      </w:r>
      <w:r>
        <w:rPr>
          <w:rFonts w:ascii="Calibri" w:eastAsia="Calibri" w:hAnsi="Calibri" w:cs="Calibri"/>
          <w:color w:val="000000"/>
        </w:rPr>
        <w:t>HSA</w:t>
      </w:r>
      <w:r w:rsidRPr="00005EF2">
        <w:rPr>
          <w:rFonts w:ascii="Calibri" w:eastAsia="Calibri" w:hAnsi="Calibri" w:cs="Calibri"/>
          <w:color w:val="000000"/>
          <w:lang w:val="ru-RU"/>
        </w:rPr>
        <w:t>, 2020). Кроме того, для обсуждения возникающих у работников проблем можно назначить контактное лицо и обеспечить доступ к службам поддержки, в том числе в рамках программы помощи персоналу (</w:t>
      </w:r>
      <w:r>
        <w:rPr>
          <w:rFonts w:ascii="Calibri" w:eastAsia="Calibri" w:hAnsi="Calibri" w:cs="Calibri"/>
          <w:color w:val="000000"/>
        </w:rPr>
        <w:t>SWA</w:t>
      </w:r>
      <w:r w:rsidRPr="00005EF2">
        <w:rPr>
          <w:rFonts w:ascii="Calibri" w:eastAsia="Calibri" w:hAnsi="Calibri" w:cs="Calibri"/>
          <w:color w:val="000000"/>
          <w:lang w:val="ru-RU"/>
        </w:rPr>
        <w:t>, 2020).</w:t>
      </w:r>
    </w:p>
    <w:p w14:paraId="5D634418" w14:textId="77777777" w:rsidR="00080150" w:rsidRPr="00005EF2" w:rsidRDefault="00080150">
      <w:pPr>
        <w:rPr>
          <w:rFonts w:ascii="Calibri" w:eastAsia="Calibri" w:hAnsi="Calibri" w:cs="Calibri"/>
          <w:color w:val="000000"/>
          <w:lang w:val="ru-RU"/>
        </w:rPr>
      </w:pPr>
    </w:p>
    <w:tbl>
      <w:tblPr>
        <w:tblStyle w:val="afffb"/>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5716518E" w14:textId="77777777">
        <w:tc>
          <w:tcPr>
            <w:tcW w:w="9622" w:type="dxa"/>
            <w:shd w:val="clear" w:color="auto" w:fill="D5DCE4"/>
          </w:tcPr>
          <w:p w14:paraId="44382582"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Предупреждение бытового насилия в период изоляции в условиях пандемии </w:t>
            </w:r>
            <w:r>
              <w:rPr>
                <w:rFonts w:ascii="Calibri" w:eastAsia="Calibri" w:hAnsi="Calibri" w:cs="Calibri"/>
                <w:b/>
                <w:color w:val="FF4A43"/>
              </w:rPr>
              <w:t>Covid</w:t>
            </w:r>
            <w:r w:rsidRPr="00005EF2">
              <w:rPr>
                <w:rFonts w:ascii="Calibri" w:eastAsia="Calibri" w:hAnsi="Calibri" w:cs="Calibri"/>
                <w:b/>
                <w:color w:val="FF4A43"/>
                <w:lang w:val="ru-RU"/>
              </w:rPr>
              <w:t>-19</w:t>
            </w:r>
          </w:p>
          <w:p w14:paraId="3903CF6F" w14:textId="77777777" w:rsidR="00080150" w:rsidRDefault="007F6338">
            <w:pPr>
              <w:pBdr>
                <w:top w:val="nil"/>
                <w:left w:val="nil"/>
                <w:bottom w:val="nil"/>
                <w:right w:val="nil"/>
                <w:between w:val="nil"/>
              </w:pBdr>
              <w:spacing w:after="120"/>
              <w:rPr>
                <w:rFonts w:ascii="Calibri" w:eastAsia="Calibri" w:hAnsi="Calibri" w:cs="Calibri"/>
                <w:color w:val="000000"/>
                <w:sz w:val="20"/>
                <w:szCs w:val="20"/>
              </w:rPr>
            </w:pPr>
            <w:r w:rsidRPr="00005EF2">
              <w:rPr>
                <w:rFonts w:ascii="Calibri" w:eastAsia="Calibri" w:hAnsi="Calibri" w:cs="Calibri"/>
                <w:color w:val="000000"/>
                <w:sz w:val="20"/>
                <w:szCs w:val="20"/>
                <w:lang w:val="ru-RU"/>
              </w:rPr>
              <w:t>Реализация мер, предполагающих социальное дистанцирование, самоизоляцию населения, а также переход по мере возможности на удаленный режим работы, с большой вероятно</w:t>
            </w:r>
            <w:r w:rsidRPr="00005EF2">
              <w:rPr>
                <w:rFonts w:ascii="Calibri" w:eastAsia="Calibri" w:hAnsi="Calibri" w:cs="Calibri"/>
                <w:color w:val="000000"/>
                <w:sz w:val="20"/>
                <w:szCs w:val="20"/>
                <w:lang w:val="ru-RU"/>
              </w:rPr>
              <w:t>стью приводит к росту бытового насилия, в частности, в отношении женщин и детей. Как показывает опыт эпидемий прошлого (например, лихорадки Эбола, вируса Зика), в условиях ограниченных возможностей перемещения насилие в отношении женщин имеет тенденцию уве</w:t>
            </w:r>
            <w:r w:rsidRPr="00005EF2">
              <w:rPr>
                <w:rFonts w:ascii="Calibri" w:eastAsia="Calibri" w:hAnsi="Calibri" w:cs="Calibri"/>
                <w:color w:val="000000"/>
                <w:sz w:val="20"/>
                <w:szCs w:val="20"/>
                <w:lang w:val="ru-RU"/>
              </w:rPr>
              <w:t xml:space="preserve">личиваться. Так как женщины, проводят больше времени в близком контакте с членами семьи, для которых характерно насильственное поведение, а семьи подвергаются </w:t>
            </w:r>
            <w:r w:rsidRPr="00005EF2">
              <w:rPr>
                <w:rFonts w:ascii="Calibri" w:eastAsia="Calibri" w:hAnsi="Calibri" w:cs="Calibri"/>
                <w:color w:val="000000"/>
                <w:sz w:val="20"/>
                <w:szCs w:val="20"/>
                <w:lang w:val="ru-RU"/>
              </w:rPr>
              <w:lastRenderedPageBreak/>
              <w:t>повышенному стрессу в связи с потенциальным экономическим ущербом и потерей работы, вероятность п</w:t>
            </w:r>
            <w:r w:rsidRPr="00005EF2">
              <w:rPr>
                <w:rFonts w:ascii="Calibri" w:eastAsia="Calibri" w:hAnsi="Calibri" w:cs="Calibri"/>
                <w:color w:val="000000"/>
                <w:sz w:val="20"/>
                <w:szCs w:val="20"/>
                <w:lang w:val="ru-RU"/>
              </w:rPr>
              <w:t xml:space="preserve">одвергнуться бытовому насилию возрастает. В соответствии с положениями Конвенции 2019 года об искоренении насилия и домогательств (№ 190), государства-члены обязаны признавать последствия бытового насилия для сферы труда и принимать меры по их устранению </w:t>
            </w:r>
            <w:r>
              <w:rPr>
                <w:rFonts w:ascii="Calibri" w:eastAsia="Calibri" w:hAnsi="Calibri" w:cs="Calibri"/>
                <w:color w:val="000000"/>
                <w:sz w:val="20"/>
                <w:szCs w:val="20"/>
              </w:rPr>
              <w:t>(</w:t>
            </w:r>
            <w:r>
              <w:rPr>
                <w:rFonts w:ascii="Calibri" w:eastAsia="Calibri" w:hAnsi="Calibri" w:cs="Calibri"/>
                <w:color w:val="000000"/>
                <w:sz w:val="20"/>
                <w:szCs w:val="20"/>
              </w:rPr>
              <w:t>статья 10(f))</w:t>
            </w:r>
          </w:p>
          <w:p w14:paraId="62399BAE" w14:textId="77777777" w:rsidR="00080150" w:rsidRPr="00005EF2" w:rsidRDefault="007F6338">
            <w:pPr>
              <w:pBdr>
                <w:top w:val="nil"/>
                <w:left w:val="nil"/>
                <w:bottom w:val="nil"/>
                <w:right w:val="nil"/>
                <w:between w:val="nil"/>
              </w:pBdr>
              <w:spacing w:after="12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В Испании во время обязательной самоизоляции населения в связи с пандемией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правительство развернуло информационную кампанию для предотвращения гендерного и бытового насилия, в том числе путем предоставления жертвам насилия соответств</w:t>
            </w:r>
            <w:r w:rsidRPr="00005EF2">
              <w:rPr>
                <w:rFonts w:ascii="Calibri" w:eastAsia="Calibri" w:hAnsi="Calibri" w:cs="Calibri"/>
                <w:color w:val="000000"/>
                <w:sz w:val="20"/>
                <w:szCs w:val="20"/>
                <w:lang w:val="ru-RU"/>
              </w:rPr>
              <w:t>ующих возможностей и информации для безопасного получения внешней помощи (</w:t>
            </w:r>
            <w:r>
              <w:rPr>
                <w:rFonts w:ascii="Calibri" w:eastAsia="Calibri" w:hAnsi="Calibri" w:cs="Calibri"/>
                <w:color w:val="000000"/>
                <w:sz w:val="20"/>
                <w:szCs w:val="20"/>
              </w:rPr>
              <w:t>Europa</w:t>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Press</w:t>
            </w:r>
            <w:r w:rsidRPr="00005EF2">
              <w:rPr>
                <w:rFonts w:ascii="Calibri" w:eastAsia="Calibri" w:hAnsi="Calibri" w:cs="Calibri"/>
                <w:color w:val="000000"/>
                <w:sz w:val="20"/>
                <w:szCs w:val="20"/>
                <w:lang w:val="ru-RU"/>
              </w:rPr>
              <w:t>, 2020).</w:t>
            </w:r>
          </w:p>
        </w:tc>
      </w:tr>
    </w:tbl>
    <w:p w14:paraId="0E438B48" w14:textId="77777777" w:rsidR="00080150" w:rsidRPr="00005EF2" w:rsidRDefault="00080150">
      <w:pPr>
        <w:rPr>
          <w:rFonts w:ascii="Calibri" w:eastAsia="Calibri" w:hAnsi="Calibri" w:cs="Calibri"/>
          <w:sz w:val="36"/>
          <w:szCs w:val="36"/>
          <w:lang w:val="ru-RU"/>
        </w:rPr>
      </w:pPr>
      <w:bookmarkStart w:id="18" w:name="_1ci93xb" w:colFirst="0" w:colLast="0"/>
      <w:bookmarkEnd w:id="18"/>
    </w:p>
    <w:p w14:paraId="504302B3" w14:textId="77777777" w:rsidR="00080150" w:rsidRPr="00005EF2" w:rsidRDefault="007F6338">
      <w:pPr>
        <w:pStyle w:val="3"/>
        <w:rPr>
          <w:rFonts w:ascii="Calibri" w:eastAsia="Calibri" w:hAnsi="Calibri" w:cs="Calibri"/>
          <w:lang w:val="ru-RU"/>
        </w:rPr>
      </w:pPr>
      <w:bookmarkStart w:id="19" w:name="_4d34og8" w:colFirst="0" w:colLast="0"/>
      <w:bookmarkEnd w:id="19"/>
      <w:r w:rsidRPr="00005EF2">
        <w:rPr>
          <w:rFonts w:ascii="Calibri" w:eastAsia="Calibri" w:hAnsi="Calibri" w:cs="Calibri"/>
          <w:lang w:val="ru-RU"/>
        </w:rPr>
        <w:t>Противодействие эргономическим, физическим, экологическим и химическим рискам</w:t>
      </w:r>
    </w:p>
    <w:p w14:paraId="35CB7A0D"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Необходимость переносить пациентов и тяжелые грузы может усугубить эргономические проблемы медицинского персонала и работников экстренных служб. Перемещение вручную тяжелых грузов (например, пациентов) нередко предполагает неудобные позы и может вызвать се</w:t>
      </w:r>
      <w:r w:rsidRPr="00005EF2">
        <w:rPr>
          <w:rFonts w:ascii="Calibri" w:eastAsia="Calibri" w:hAnsi="Calibri" w:cs="Calibri"/>
          <w:lang w:val="ru-RU"/>
        </w:rPr>
        <w:t xml:space="preserve">рьезные травмы опорно-двигательной системы, подрывая способность работать и выполнять строгие правила работы, что повышает количество отсутствующих на работе (ВОЗ и МОТ, 2018). </w:t>
      </w:r>
    </w:p>
    <w:p w14:paraId="5A160336"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Медицинские работники могут также подвергаться опасностям, связанным с примене</w:t>
      </w:r>
      <w:r w:rsidRPr="00005EF2">
        <w:rPr>
          <w:rFonts w:ascii="Calibri" w:eastAsia="Calibri" w:hAnsi="Calibri" w:cs="Calibri"/>
          <w:lang w:val="ru-RU"/>
        </w:rPr>
        <w:t>нием средств индивидуальной защиты (например, тепловому удару и дегидратации в случае значительного веса применяемых СИЗ). СИЗ, покрывающие все тело (или его значительную часть) могут аккумулировать тепло и пот, ограничивая защитные способности организма о</w:t>
      </w:r>
      <w:r w:rsidRPr="00005EF2">
        <w:rPr>
          <w:rFonts w:ascii="Calibri" w:eastAsia="Calibri" w:hAnsi="Calibri" w:cs="Calibri"/>
          <w:lang w:val="ru-RU"/>
        </w:rPr>
        <w:t>тводить избыток тепла. Тепловой удар может вызывать профессиональные заболевания и увеличивать опасность травматизма (например, вследствие обморока) (ВОЗ и МОТ, 2018). Для того, чтобы уменьшить опасность теплового удара и дегидратации, работники должны пол</w:t>
      </w:r>
      <w:r w:rsidRPr="00005EF2">
        <w:rPr>
          <w:rFonts w:ascii="Calibri" w:eastAsia="Calibri" w:hAnsi="Calibri" w:cs="Calibri"/>
          <w:lang w:val="ru-RU"/>
        </w:rPr>
        <w:t>учать чистую питьевую воду. Их нужно научить, как уменьшить тепловой удар, и настоятельно рекомендовать самостоятельно следить за его симптомами (</w:t>
      </w:r>
      <w:r>
        <w:rPr>
          <w:rFonts w:ascii="Calibri" w:eastAsia="Calibri" w:hAnsi="Calibri" w:cs="Calibri"/>
        </w:rPr>
        <w:t>CDC</w:t>
      </w:r>
      <w:r w:rsidRPr="00005EF2">
        <w:rPr>
          <w:rFonts w:ascii="Calibri" w:eastAsia="Calibri" w:hAnsi="Calibri" w:cs="Calibri"/>
          <w:lang w:val="ru-RU"/>
        </w:rPr>
        <w:t xml:space="preserve">, 2018).  </w:t>
      </w:r>
    </w:p>
    <w:p w14:paraId="19861B31"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У работников, оказывающих жизненно важные услуги, которые и так трудятся в условиях высокой физи</w:t>
      </w:r>
      <w:r w:rsidRPr="00005EF2">
        <w:rPr>
          <w:rFonts w:ascii="Calibri" w:eastAsia="Calibri" w:hAnsi="Calibri" w:cs="Calibri"/>
          <w:lang w:val="ru-RU"/>
        </w:rPr>
        <w:t>ческой нагрузки, может увеличиться рабочее время и значительно возрасти нагрузка в связи с высоким процентом отсутствующих на работе (</w:t>
      </w:r>
      <w:r>
        <w:rPr>
          <w:rFonts w:ascii="Calibri" w:eastAsia="Calibri" w:hAnsi="Calibri" w:cs="Calibri"/>
        </w:rPr>
        <w:t>OSHA</w:t>
      </w:r>
      <w:r w:rsidRPr="00005EF2">
        <w:rPr>
          <w:rFonts w:ascii="Calibri" w:eastAsia="Calibri" w:hAnsi="Calibri" w:cs="Calibri"/>
          <w:lang w:val="ru-RU"/>
        </w:rPr>
        <w:t>, 2020). Эти проблемы могут повысить опасность получить травму опорно-двигательной системы в условиях, когда нужно спр</w:t>
      </w:r>
      <w:r w:rsidRPr="00005EF2">
        <w:rPr>
          <w:rFonts w:ascii="Calibri" w:eastAsia="Calibri" w:hAnsi="Calibri" w:cs="Calibri"/>
          <w:lang w:val="ru-RU"/>
        </w:rPr>
        <w:t xml:space="preserve">авляться с повышенной нагрузкой на линиях. Стресс и усталость, сопровождающие такие ситуации, также увеличивают риск травматизма и несчастных случаев. </w:t>
      </w:r>
    </w:p>
    <w:p w14:paraId="48CDE1D8"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Кроме того, уборка и дезинфекция с помощью химикатов нередко становятся важнейшим средством противодейст</w:t>
      </w:r>
      <w:r w:rsidRPr="00005EF2">
        <w:rPr>
          <w:rFonts w:ascii="Calibri" w:eastAsia="Calibri" w:hAnsi="Calibri" w:cs="Calibri"/>
          <w:lang w:val="ru-RU"/>
        </w:rPr>
        <w:t xml:space="preserve">вия заражению. На всех предприятиях, особенно по оказанию жизненно важных услуг, таких как медицинские учреждения, транспорт, продовольственные магазины, экстренные службы и т.д., работники могут часто прибегать к использованию химикатов и дезинфицирующих </w:t>
      </w:r>
      <w:r w:rsidRPr="00005EF2">
        <w:rPr>
          <w:rFonts w:ascii="Calibri" w:eastAsia="Calibri" w:hAnsi="Calibri" w:cs="Calibri"/>
          <w:lang w:val="ru-RU"/>
        </w:rPr>
        <w:t>средств для защиты себя, своих коллег и лиц, с которыми они контактируют, от инфекции. В связи с вероятностью повышенного спроса в мире на многие из этих средств, работникам химической промышленности также приходится работать с растущими объемами этих прод</w:t>
      </w:r>
      <w:r w:rsidRPr="00005EF2">
        <w:rPr>
          <w:rFonts w:ascii="Calibri" w:eastAsia="Calibri" w:hAnsi="Calibri" w:cs="Calibri"/>
          <w:lang w:val="ru-RU"/>
        </w:rPr>
        <w:t xml:space="preserve">уктов. К химикатам, которые в условиях пандемии </w:t>
      </w:r>
      <w:r>
        <w:rPr>
          <w:rFonts w:ascii="Calibri" w:eastAsia="Calibri" w:hAnsi="Calibri" w:cs="Calibri"/>
        </w:rPr>
        <w:t>Covid</w:t>
      </w:r>
      <w:r w:rsidRPr="00005EF2">
        <w:rPr>
          <w:rFonts w:ascii="Calibri" w:eastAsia="Calibri" w:hAnsi="Calibri" w:cs="Calibri"/>
          <w:lang w:val="ru-RU"/>
        </w:rPr>
        <w:t>-19 нередко используются в целях дезинфекции, относятся «четвертичный аммоний, перекись водорода, надуксусная кислота, изопропанол, этанол, гипохлорит натрия, каприловая кислота, фенолокислота, триэтилен</w:t>
      </w:r>
      <w:r w:rsidRPr="00005EF2">
        <w:rPr>
          <w:rFonts w:ascii="Calibri" w:eastAsia="Calibri" w:hAnsi="Calibri" w:cs="Calibri"/>
          <w:lang w:val="ru-RU"/>
        </w:rPr>
        <w:t xml:space="preserve"> гликоль, молочная кислота, гликолевая кислота или дигидрат дихлоризоцианурат» (</w:t>
      </w:r>
      <w:r>
        <w:rPr>
          <w:rFonts w:ascii="Calibri" w:eastAsia="Calibri" w:hAnsi="Calibri" w:cs="Calibri"/>
        </w:rPr>
        <w:t>Fair</w:t>
      </w:r>
      <w:r w:rsidRPr="00005EF2">
        <w:rPr>
          <w:rFonts w:ascii="Calibri" w:eastAsia="Calibri" w:hAnsi="Calibri" w:cs="Calibri"/>
          <w:lang w:val="ru-RU"/>
        </w:rPr>
        <w:t xml:space="preserve">, 2020). В частности, применение четвертичного аммония и </w:t>
      </w:r>
      <w:r w:rsidRPr="00005EF2">
        <w:rPr>
          <w:rFonts w:ascii="Calibri" w:eastAsia="Calibri" w:hAnsi="Calibri" w:cs="Calibri"/>
          <w:lang w:val="ru-RU"/>
        </w:rPr>
        <w:lastRenderedPageBreak/>
        <w:t>гипохлорита натрия сопряжено с повышенным риском хронической обструктивной пневмонии (</w:t>
      </w:r>
      <w:r>
        <w:rPr>
          <w:rFonts w:ascii="Calibri" w:eastAsia="Calibri" w:hAnsi="Calibri" w:cs="Calibri"/>
        </w:rPr>
        <w:t>Dumas</w:t>
      </w:r>
      <w:r w:rsidRPr="00005EF2">
        <w:rPr>
          <w:rFonts w:ascii="Calibri" w:eastAsia="Calibri" w:hAnsi="Calibri" w:cs="Calibri"/>
          <w:lang w:val="ru-RU"/>
        </w:rPr>
        <w:t xml:space="preserve"> </w:t>
      </w:r>
      <w:r>
        <w:rPr>
          <w:rFonts w:ascii="Calibri" w:eastAsia="Calibri" w:hAnsi="Calibri" w:cs="Calibri"/>
        </w:rPr>
        <w:t>et</w:t>
      </w:r>
      <w:r w:rsidRPr="00005EF2">
        <w:rPr>
          <w:rFonts w:ascii="Calibri" w:eastAsia="Calibri" w:hAnsi="Calibri" w:cs="Calibri"/>
          <w:lang w:val="ru-RU"/>
        </w:rPr>
        <w:t xml:space="preserve"> </w:t>
      </w:r>
      <w:r>
        <w:rPr>
          <w:rFonts w:ascii="Calibri" w:eastAsia="Calibri" w:hAnsi="Calibri" w:cs="Calibri"/>
        </w:rPr>
        <w:t>al</w:t>
      </w:r>
      <w:r w:rsidRPr="00005EF2">
        <w:rPr>
          <w:rFonts w:ascii="Calibri" w:eastAsia="Calibri" w:hAnsi="Calibri" w:cs="Calibri"/>
          <w:lang w:val="ru-RU"/>
        </w:rPr>
        <w:t>, 2019), может выз</w:t>
      </w:r>
      <w:r w:rsidRPr="00005EF2">
        <w:rPr>
          <w:rFonts w:ascii="Calibri" w:eastAsia="Calibri" w:hAnsi="Calibri" w:cs="Calibri"/>
          <w:lang w:val="ru-RU"/>
        </w:rPr>
        <w:t>ывать бесплодие (</w:t>
      </w:r>
      <w:r>
        <w:rPr>
          <w:rFonts w:ascii="Calibri" w:eastAsia="Calibri" w:hAnsi="Calibri" w:cs="Calibri"/>
        </w:rPr>
        <w:t>Melin</w:t>
      </w:r>
      <w:r w:rsidRPr="00005EF2">
        <w:rPr>
          <w:rFonts w:ascii="Calibri" w:eastAsia="Calibri" w:hAnsi="Calibri" w:cs="Calibri"/>
          <w:lang w:val="ru-RU"/>
        </w:rPr>
        <w:t xml:space="preserve"> </w:t>
      </w:r>
      <w:r>
        <w:rPr>
          <w:rFonts w:ascii="Calibri" w:eastAsia="Calibri" w:hAnsi="Calibri" w:cs="Calibri"/>
        </w:rPr>
        <w:t>et</w:t>
      </w:r>
      <w:r w:rsidRPr="00005EF2">
        <w:rPr>
          <w:rFonts w:ascii="Calibri" w:eastAsia="Calibri" w:hAnsi="Calibri" w:cs="Calibri"/>
          <w:lang w:val="ru-RU"/>
        </w:rPr>
        <w:t xml:space="preserve"> </w:t>
      </w:r>
      <w:r>
        <w:rPr>
          <w:rFonts w:ascii="Calibri" w:eastAsia="Calibri" w:hAnsi="Calibri" w:cs="Calibri"/>
        </w:rPr>
        <w:t>al</w:t>
      </w:r>
      <w:r w:rsidRPr="00005EF2">
        <w:rPr>
          <w:rFonts w:ascii="Calibri" w:eastAsia="Calibri" w:hAnsi="Calibri" w:cs="Calibri"/>
          <w:lang w:val="ru-RU"/>
        </w:rPr>
        <w:t>, 2014) и астматические симптомы (</w:t>
      </w:r>
      <w:r>
        <w:rPr>
          <w:rFonts w:ascii="Calibri" w:eastAsia="Calibri" w:hAnsi="Calibri" w:cs="Calibri"/>
        </w:rPr>
        <w:t>Fair</w:t>
      </w:r>
      <w:r w:rsidRPr="00005EF2">
        <w:rPr>
          <w:rFonts w:ascii="Calibri" w:eastAsia="Calibri" w:hAnsi="Calibri" w:cs="Calibri"/>
          <w:lang w:val="ru-RU"/>
        </w:rPr>
        <w:t>, 2020). Важно, чтобы работники прошли инструктаж по технике безопасности при использовании  этих химикатов и были осведомлены о связанных с ними рисках и допустимой концентрации, особенно е</w:t>
      </w:r>
      <w:r w:rsidRPr="00005EF2">
        <w:rPr>
          <w:rFonts w:ascii="Calibri" w:eastAsia="Calibri" w:hAnsi="Calibri" w:cs="Calibri"/>
          <w:lang w:val="ru-RU"/>
        </w:rPr>
        <w:t>сли прежде они не пользовались или реже пользовались этими химикатами в своей работе. Работники, работающие в удаленном режиме, также могут использовать эти химикаты при уборке и дезинфекции жилья.</w:t>
      </w:r>
    </w:p>
    <w:p w14:paraId="1D5DFA68" w14:textId="77777777" w:rsidR="00080150" w:rsidRPr="00005EF2" w:rsidRDefault="007F6338">
      <w:pPr>
        <w:rPr>
          <w:rFonts w:ascii="Calibri" w:eastAsia="Calibri" w:hAnsi="Calibri" w:cs="Calibri"/>
          <w:sz w:val="28"/>
          <w:szCs w:val="28"/>
          <w:lang w:val="ru-RU"/>
        </w:rPr>
      </w:pPr>
      <w:r w:rsidRPr="00005EF2">
        <w:rPr>
          <w:rFonts w:ascii="Calibri" w:eastAsia="Calibri" w:hAnsi="Calibri" w:cs="Calibri"/>
          <w:lang w:val="ru-RU"/>
        </w:rPr>
        <w:t>Люди, работающие дома, могут подвергаться рискам, связанны</w:t>
      </w:r>
      <w:r w:rsidRPr="00005EF2">
        <w:rPr>
          <w:rFonts w:ascii="Calibri" w:eastAsia="Calibri" w:hAnsi="Calibri" w:cs="Calibri"/>
          <w:lang w:val="ru-RU"/>
        </w:rPr>
        <w:t>м с работой в домашних условиях, в силу того, что нормы безопасности могут отличаться от существующих в организациях. Рабочий стол, стул и другие предметы могут быть более низкого качества, чем в офисе. При этом физическая среда (температура, освещенность,</w:t>
      </w:r>
      <w:r w:rsidRPr="00005EF2">
        <w:rPr>
          <w:rFonts w:ascii="Calibri" w:eastAsia="Calibri" w:hAnsi="Calibri" w:cs="Calibri"/>
          <w:lang w:val="ru-RU"/>
        </w:rPr>
        <w:t xml:space="preserve"> электробезопасность, гигиеническое и косметическое состояние жилья) может быть неадекватной (</w:t>
      </w:r>
      <w:r>
        <w:rPr>
          <w:rFonts w:ascii="Calibri" w:eastAsia="Calibri" w:hAnsi="Calibri" w:cs="Calibri"/>
        </w:rPr>
        <w:t>CCOHS</w:t>
      </w:r>
      <w:r w:rsidRPr="00005EF2">
        <w:rPr>
          <w:rFonts w:ascii="Calibri" w:eastAsia="Calibri" w:hAnsi="Calibri" w:cs="Calibri"/>
          <w:lang w:val="ru-RU"/>
        </w:rPr>
        <w:t>, 2019).</w:t>
      </w:r>
    </w:p>
    <w:p w14:paraId="395C2094"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Работников следует надлежащим образом информировать о проблемах, связанных с выполнением работы в домашних условиях, например, касающихся необходимо</w:t>
      </w:r>
      <w:r w:rsidRPr="00005EF2">
        <w:rPr>
          <w:rFonts w:ascii="Calibri" w:eastAsia="Calibri" w:hAnsi="Calibri" w:cs="Calibri"/>
          <w:color w:val="000000"/>
          <w:lang w:val="ru-RU"/>
        </w:rPr>
        <w:t>сти:</w:t>
      </w:r>
    </w:p>
    <w:p w14:paraId="1E5A9B78"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менять выполняемые рабочие задания во избежание работы в одной и той же позе длительное время;</w:t>
      </w:r>
    </w:p>
    <w:p w14:paraId="150B0BEF"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выбирать правильное положение для экрана компьютера – например, вдали от окна во избежание отблеска;</w:t>
      </w:r>
    </w:p>
    <w:p w14:paraId="63D59249"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размещать оборудование таким образом, чтобы как можно м</w:t>
      </w:r>
      <w:r w:rsidRPr="00005EF2">
        <w:rPr>
          <w:rFonts w:ascii="Calibri" w:eastAsia="Calibri" w:hAnsi="Calibri" w:cs="Calibri"/>
          <w:color w:val="000000"/>
          <w:lang w:val="ru-RU"/>
        </w:rPr>
        <w:t>еньше перегибаться или тянуться;</w:t>
      </w:r>
    </w:p>
    <w:p w14:paraId="1359D8C8"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выделять достаточно места для размещения оборудования и других материалов, необходимых при выполнении работы;</w:t>
      </w:r>
    </w:p>
    <w:p w14:paraId="78DE3776" w14:textId="77777777" w:rsidR="00080150" w:rsidRPr="00005EF2" w:rsidRDefault="007F6338">
      <w:pPr>
        <w:numPr>
          <w:ilvl w:val="0"/>
          <w:numId w:val="1"/>
        </w:numPr>
        <w:pBdr>
          <w:top w:val="nil"/>
          <w:left w:val="nil"/>
          <w:bottom w:val="nil"/>
          <w:right w:val="nil"/>
          <w:between w:val="nil"/>
        </w:pBdr>
        <w:jc w:val="left"/>
        <w:rPr>
          <w:lang w:val="ru-RU"/>
        </w:rPr>
      </w:pPr>
      <w:r w:rsidRPr="00005EF2">
        <w:rPr>
          <w:rFonts w:ascii="Calibri" w:eastAsia="Calibri" w:hAnsi="Calibri" w:cs="Calibri"/>
          <w:color w:val="000000"/>
          <w:lang w:val="ru-RU"/>
        </w:rPr>
        <w:t>рекомендовать работникам регулярно делать перерыв в работе и каждый час двигаться или стоять в течение минуты (</w:t>
      </w:r>
      <w:r>
        <w:rPr>
          <w:rFonts w:ascii="Calibri" w:eastAsia="Calibri" w:hAnsi="Calibri" w:cs="Calibri"/>
          <w:color w:val="000000"/>
        </w:rPr>
        <w:t>HS</w:t>
      </w:r>
      <w:r>
        <w:rPr>
          <w:rFonts w:ascii="Calibri" w:eastAsia="Calibri" w:hAnsi="Calibri" w:cs="Calibri"/>
          <w:color w:val="000000"/>
        </w:rPr>
        <w:t>A</w:t>
      </w:r>
      <w:r w:rsidRPr="00005EF2">
        <w:rPr>
          <w:rFonts w:ascii="Calibri" w:eastAsia="Calibri" w:hAnsi="Calibri" w:cs="Calibri"/>
          <w:color w:val="000000"/>
          <w:lang w:val="ru-RU"/>
        </w:rPr>
        <w:t>, 2020).</w:t>
      </w:r>
    </w:p>
    <w:p w14:paraId="00029CA9" w14:textId="77777777" w:rsidR="00080150" w:rsidRPr="00005EF2" w:rsidRDefault="007F6338">
      <w:pPr>
        <w:spacing w:before="0" w:line="288" w:lineRule="auto"/>
        <w:ind w:left="360"/>
        <w:jc w:val="left"/>
        <w:rPr>
          <w:rFonts w:ascii="Calibri" w:eastAsia="Calibri" w:hAnsi="Calibri" w:cs="Calibri"/>
          <w:lang w:val="ru-RU"/>
        </w:rPr>
      </w:pPr>
      <w:r w:rsidRPr="00005EF2">
        <w:rPr>
          <w:lang w:val="ru-RU"/>
        </w:rPr>
        <w:br w:type="page"/>
      </w:r>
    </w:p>
    <w:p w14:paraId="7F40BD5B" w14:textId="77777777" w:rsidR="00080150" w:rsidRPr="00005EF2" w:rsidRDefault="007F6338">
      <w:pPr>
        <w:pStyle w:val="1"/>
        <w:rPr>
          <w:rFonts w:ascii="Calibri" w:eastAsia="Calibri" w:hAnsi="Calibri" w:cs="Calibri"/>
          <w:lang w:val="ru-RU"/>
        </w:rPr>
      </w:pPr>
      <w:bookmarkStart w:id="20" w:name="_2s8eyo1" w:colFirst="0" w:colLast="0"/>
      <w:bookmarkEnd w:id="20"/>
      <w:r w:rsidRPr="00005EF2">
        <w:rPr>
          <w:rFonts w:ascii="Calibri" w:eastAsia="Calibri" w:hAnsi="Calibri" w:cs="Calibri"/>
          <w:lang w:val="ru-RU"/>
        </w:rPr>
        <w:lastRenderedPageBreak/>
        <w:t>Совместная работа по охране здоровья и обеспечению безопасности</w:t>
      </w:r>
    </w:p>
    <w:p w14:paraId="71AD5494"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Как показывает опыт эпидемий прошлого, для того, чтобы предотвратить катастрофическое развитие ситуации для сферы здравоохранения и экономики, необходимо оперативно принять на уровне всей страны коллективные и согласованные меры.</w:t>
      </w:r>
    </w:p>
    <w:p w14:paraId="21929798"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В период пандемии, подобно</w:t>
      </w:r>
      <w:r w:rsidRPr="00005EF2">
        <w:rPr>
          <w:rFonts w:ascii="Calibri" w:eastAsia="Calibri" w:hAnsi="Calibri" w:cs="Calibri"/>
          <w:lang w:val="ru-RU"/>
        </w:rPr>
        <w:t xml:space="preserve">й </w:t>
      </w:r>
      <w:r>
        <w:rPr>
          <w:rFonts w:ascii="Calibri" w:eastAsia="Calibri" w:hAnsi="Calibri" w:cs="Calibri"/>
        </w:rPr>
        <w:t>Covid</w:t>
      </w:r>
      <w:r w:rsidRPr="00005EF2">
        <w:rPr>
          <w:rFonts w:ascii="Calibri" w:eastAsia="Calibri" w:hAnsi="Calibri" w:cs="Calibri"/>
          <w:lang w:val="ru-RU"/>
        </w:rPr>
        <w:t>-19, все международные организации, каждая в пределах своей компетенции, играют важную роль, обеспечивая взаимодействие между странами. В частности, ВОЗ и МОТ разрабатывают международные рекомендации по вопросам охраны здоровья работников и обеспече</w:t>
      </w:r>
      <w:r w:rsidRPr="00005EF2">
        <w:rPr>
          <w:rFonts w:ascii="Calibri" w:eastAsia="Calibri" w:hAnsi="Calibri" w:cs="Calibri"/>
          <w:lang w:val="ru-RU"/>
        </w:rPr>
        <w:t xml:space="preserve">ния их безопасности, помогающие в поиске оперативных, среднесрочных и долгосрочных решений в интересах населения, работников, сообществ и наций. </w:t>
      </w:r>
    </w:p>
    <w:p w14:paraId="0FCE765E"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Пандемия </w:t>
      </w:r>
      <w:r>
        <w:rPr>
          <w:rFonts w:ascii="Calibri" w:eastAsia="Calibri" w:hAnsi="Calibri" w:cs="Calibri"/>
        </w:rPr>
        <w:t>Covid</w:t>
      </w:r>
      <w:r w:rsidRPr="00005EF2">
        <w:rPr>
          <w:rFonts w:ascii="Calibri" w:eastAsia="Calibri" w:hAnsi="Calibri" w:cs="Calibri"/>
          <w:lang w:val="ru-RU"/>
        </w:rPr>
        <w:t>-19 лишний раз подтвердила центральную роль охраны труда в защите работающих и их близких. В при</w:t>
      </w:r>
      <w:r w:rsidRPr="00005EF2">
        <w:rPr>
          <w:rFonts w:ascii="Calibri" w:eastAsia="Calibri" w:hAnsi="Calibri" w:cs="Calibri"/>
          <w:lang w:val="ru-RU"/>
        </w:rPr>
        <w:t>нятой в июне 2019 года Декларации столетия МОТ говорится, что</w:t>
      </w:r>
      <w:r w:rsidRPr="00005EF2">
        <w:rPr>
          <w:rFonts w:ascii="Calibri" w:eastAsia="Calibri" w:hAnsi="Calibri" w:cs="Calibri"/>
          <w:b/>
          <w:lang w:val="ru-RU"/>
        </w:rPr>
        <w:t xml:space="preserve"> безопасные и здоровые условия труда являются основополагающим фактором обеспечения достойного труда</w:t>
      </w:r>
      <w:r w:rsidRPr="00005EF2">
        <w:rPr>
          <w:rFonts w:ascii="Calibri" w:eastAsia="Calibri" w:hAnsi="Calibri" w:cs="Calibri"/>
          <w:lang w:val="ru-RU"/>
        </w:rPr>
        <w:t>. Неотложность практического осуществления этой цели хорошо видна в свете нынешнего кризиса; МО</w:t>
      </w:r>
      <w:r w:rsidRPr="00005EF2">
        <w:rPr>
          <w:rFonts w:ascii="Calibri" w:eastAsia="Calibri" w:hAnsi="Calibri" w:cs="Calibri"/>
          <w:lang w:val="ru-RU"/>
        </w:rPr>
        <w:t>Т будет продолжать работу по обеспечению безопасных и здоровых условий труда в рамках основополагающих принципов и прав в сфере труда (ОППТ). Кроме того, приоритетом может стать разработка Конвенции (дополняемой соответствующей Рекомендацией) о защите от б</w:t>
      </w:r>
      <w:r w:rsidRPr="00005EF2">
        <w:rPr>
          <w:rFonts w:ascii="Calibri" w:eastAsia="Calibri" w:hAnsi="Calibri" w:cs="Calibri"/>
          <w:lang w:val="ru-RU"/>
        </w:rPr>
        <w:t>иологических опасных факторов, что в условиях нынешней пандемии было бы важным вкладом в общее дело.</w:t>
      </w:r>
    </w:p>
    <w:p w14:paraId="7E9FA6F2"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Международные организации и форумы также могут оказать помощь в выработке и принятии мер, направленных (с учетом гендерной составляющей) на преодоление мед</w:t>
      </w:r>
      <w:r w:rsidRPr="00005EF2">
        <w:rPr>
          <w:rFonts w:ascii="Calibri" w:eastAsia="Calibri" w:hAnsi="Calibri" w:cs="Calibri"/>
          <w:lang w:val="ru-RU"/>
        </w:rPr>
        <w:t>ицинских, экономических и социальных последствий пандемии, а также последствий для занятости работников всех секторов, включая самозанятых, нерегулярных и неформальных работников, особенно работающих на малых и средних предприятиях (МСП) как в городской, т</w:t>
      </w:r>
      <w:r w:rsidRPr="00005EF2">
        <w:rPr>
          <w:rFonts w:ascii="Calibri" w:eastAsia="Calibri" w:hAnsi="Calibri" w:cs="Calibri"/>
          <w:lang w:val="ru-RU"/>
        </w:rPr>
        <w:t xml:space="preserve">ак и в сельской местности. </w:t>
      </w:r>
    </w:p>
    <w:p w14:paraId="4DD497F6"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Пандемия ставит правительства перед непростым выбором, который может иметь далеко идущие последствия не только для здравоохранения, но и для экономики и сферы труда. Без консультаций с социальными партнерами такие решения не буд</w:t>
      </w:r>
      <w:r w:rsidRPr="00005EF2">
        <w:rPr>
          <w:rFonts w:ascii="Calibri" w:eastAsia="Calibri" w:hAnsi="Calibri" w:cs="Calibri"/>
          <w:lang w:val="ru-RU"/>
        </w:rPr>
        <w:t>ут практически осуществимыми и реалистичными. При этом исполнительным органам власти следует проводить консультации и координировать свои действия с техническими организациями и экспертами, в том числе с научным сообществом как на национальном, так и на ме</w:t>
      </w:r>
      <w:r w:rsidRPr="00005EF2">
        <w:rPr>
          <w:rFonts w:ascii="Calibri" w:eastAsia="Calibri" w:hAnsi="Calibri" w:cs="Calibri"/>
          <w:lang w:val="ru-RU"/>
        </w:rPr>
        <w:t xml:space="preserve">ждународном уровне.  </w:t>
      </w:r>
    </w:p>
    <w:p w14:paraId="6FD6908E" w14:textId="77777777" w:rsidR="00080150" w:rsidRPr="00005EF2" w:rsidRDefault="007F6338">
      <w:pPr>
        <w:pStyle w:val="2"/>
        <w:rPr>
          <w:rFonts w:ascii="Calibri" w:eastAsia="Calibri" w:hAnsi="Calibri" w:cs="Calibri"/>
          <w:lang w:val="ru-RU"/>
        </w:rPr>
      </w:pPr>
      <w:bookmarkStart w:id="21" w:name="_17dp8vu" w:colFirst="0" w:colLast="0"/>
      <w:bookmarkEnd w:id="21"/>
      <w:r w:rsidRPr="00005EF2">
        <w:rPr>
          <w:rFonts w:ascii="Calibri" w:eastAsia="Calibri" w:hAnsi="Calibri" w:cs="Calibri"/>
          <w:lang w:val="ru-RU"/>
        </w:rPr>
        <w:t>Меры противодействия пандемии</w:t>
      </w:r>
    </w:p>
    <w:p w14:paraId="15748FC6"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Для того, чтобы бороться с последствиями кризиса, подобного переживаемому нами в настоящее время в связи с распространением </w:t>
      </w:r>
      <w:r>
        <w:rPr>
          <w:rFonts w:ascii="Calibri" w:eastAsia="Calibri" w:hAnsi="Calibri" w:cs="Calibri"/>
        </w:rPr>
        <w:t>Covid</w:t>
      </w:r>
      <w:r w:rsidRPr="00005EF2">
        <w:rPr>
          <w:rFonts w:ascii="Calibri" w:eastAsia="Calibri" w:hAnsi="Calibri" w:cs="Calibri"/>
          <w:lang w:val="ru-RU"/>
        </w:rPr>
        <w:t>-19, государству следует прежде всего принимать меры по охране здоровья и п</w:t>
      </w:r>
      <w:r w:rsidRPr="00005EF2">
        <w:rPr>
          <w:rFonts w:ascii="Calibri" w:eastAsia="Calibri" w:hAnsi="Calibri" w:cs="Calibri"/>
          <w:lang w:val="ru-RU"/>
        </w:rPr>
        <w:t>оддержке экономики.</w:t>
      </w:r>
    </w:p>
    <w:p w14:paraId="33BC5FE5" w14:textId="77777777" w:rsidR="00080150" w:rsidRPr="00005EF2" w:rsidRDefault="00080150">
      <w:pPr>
        <w:rPr>
          <w:rFonts w:ascii="Calibri" w:eastAsia="Calibri" w:hAnsi="Calibri" w:cs="Calibri"/>
          <w:lang w:val="ru-RU"/>
        </w:rPr>
      </w:pPr>
    </w:p>
    <w:tbl>
      <w:tblPr>
        <w:tblStyle w:val="afffc"/>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080150" w:rsidRPr="00005EF2" w14:paraId="76CAB033" w14:textId="77777777">
        <w:tc>
          <w:tcPr>
            <w:tcW w:w="9629" w:type="dxa"/>
            <w:shd w:val="clear" w:color="auto" w:fill="D5DCE4"/>
          </w:tcPr>
          <w:p w14:paraId="5CB79A2C"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Главные составляющие мер противодействия кризису, связанного с пандемией </w:t>
            </w:r>
            <w:r>
              <w:rPr>
                <w:rFonts w:ascii="Calibri" w:eastAsia="Calibri" w:hAnsi="Calibri" w:cs="Calibri"/>
                <w:b/>
                <w:color w:val="FF4A43"/>
              </w:rPr>
              <w:t>Covid</w:t>
            </w:r>
            <w:r w:rsidRPr="00005EF2">
              <w:rPr>
                <w:rFonts w:ascii="Calibri" w:eastAsia="Calibri" w:hAnsi="Calibri" w:cs="Calibri"/>
                <w:b/>
                <w:color w:val="FF4A43"/>
                <w:lang w:val="ru-RU"/>
              </w:rPr>
              <w:t>-19</w:t>
            </w:r>
          </w:p>
          <w:p w14:paraId="0AA27CDA" w14:textId="77777777" w:rsidR="00080150" w:rsidRDefault="007F6338">
            <w:pPr>
              <w:pBdr>
                <w:top w:val="nil"/>
                <w:left w:val="nil"/>
                <w:bottom w:val="nil"/>
                <w:right w:val="nil"/>
                <w:between w:val="nil"/>
              </w:pBdr>
              <w:spacing w:after="120"/>
              <w:ind w:left="227" w:hanging="227"/>
              <w:rPr>
                <w:rFonts w:ascii="Calibri" w:eastAsia="Calibri" w:hAnsi="Calibri" w:cs="Calibri"/>
                <w:color w:val="000000"/>
                <w:sz w:val="20"/>
                <w:szCs w:val="20"/>
              </w:rPr>
            </w:pPr>
            <w:r w:rsidRPr="00005EF2">
              <w:rPr>
                <w:rFonts w:ascii="Calibri" w:eastAsia="Calibri" w:hAnsi="Calibri" w:cs="Calibri"/>
                <w:color w:val="000000"/>
                <w:sz w:val="20"/>
                <w:szCs w:val="20"/>
                <w:lang w:val="ru-RU"/>
              </w:rPr>
              <w:lastRenderedPageBreak/>
              <w:t xml:space="preserve">В свете международных трудовых норм МОТ выделяет три составляющие, которые необходимо учитывать при разработке национальной политики противодействия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w:t>
            </w:r>
            <w:r>
              <w:rPr>
                <w:rFonts w:ascii="Calibri" w:eastAsia="Calibri" w:hAnsi="Calibri" w:cs="Calibri"/>
                <w:color w:val="000000"/>
                <w:sz w:val="20"/>
                <w:szCs w:val="20"/>
              </w:rPr>
              <w:t>Они предусматривают следующее:</w:t>
            </w:r>
          </w:p>
          <w:p w14:paraId="169C7C22" w14:textId="77777777" w:rsidR="00080150" w:rsidRPr="00005EF2" w:rsidRDefault="007F6338">
            <w:pPr>
              <w:numPr>
                <w:ilvl w:val="0"/>
                <w:numId w:val="1"/>
              </w:numPr>
              <w:pBdr>
                <w:top w:val="nil"/>
                <w:left w:val="nil"/>
                <w:bottom w:val="nil"/>
                <w:right w:val="nil"/>
                <w:between w:val="nil"/>
              </w:pBdr>
              <w:spacing w:after="120"/>
              <w:rPr>
                <w:sz w:val="20"/>
                <w:szCs w:val="20"/>
                <w:lang w:val="ru-RU"/>
              </w:rPr>
            </w:pPr>
            <w:r w:rsidRPr="00005EF2">
              <w:rPr>
                <w:rFonts w:ascii="Calibri" w:eastAsia="Calibri" w:hAnsi="Calibri" w:cs="Calibri"/>
                <w:color w:val="000000"/>
                <w:sz w:val="20"/>
                <w:szCs w:val="20"/>
                <w:lang w:val="ru-RU"/>
              </w:rPr>
              <w:t>Защита работников на производстве для минимизации прямого воздействия коронавируса: повышение эффективности ОТ; создание условий для гибкой организации труда; предотвращение дискриминации и социального исключения; укрепление доступности коллективно финанси</w:t>
            </w:r>
            <w:r w:rsidRPr="00005EF2">
              <w:rPr>
                <w:rFonts w:ascii="Calibri" w:eastAsia="Calibri" w:hAnsi="Calibri" w:cs="Calibri"/>
                <w:color w:val="000000"/>
                <w:sz w:val="20"/>
                <w:szCs w:val="20"/>
                <w:lang w:val="ru-RU"/>
              </w:rPr>
              <w:t>руемых медицинских услуг, в том числе для незастрахованных работников и их семей; расширение доступа к коллективно финансируемым механизмам оплачиваемого отпуска по болезни, пособиям по временной нетрудоспособности, а также родительскому отпуску (отпуску п</w:t>
            </w:r>
            <w:r w:rsidRPr="00005EF2">
              <w:rPr>
                <w:rFonts w:ascii="Calibri" w:eastAsia="Calibri" w:hAnsi="Calibri" w:cs="Calibri"/>
                <w:color w:val="000000"/>
                <w:sz w:val="20"/>
                <w:szCs w:val="20"/>
                <w:lang w:val="ru-RU"/>
              </w:rPr>
              <w:t>о уходу за детьми) для обеспечения гарантированным доходом всех, кто болен, находится на карантине или осуществляет уход за детьми, престарелыми или другими членами семьи.</w:t>
            </w:r>
          </w:p>
          <w:p w14:paraId="0C52DC07" w14:textId="77777777" w:rsidR="00080150" w:rsidRPr="00005EF2" w:rsidRDefault="007F6338">
            <w:pPr>
              <w:numPr>
                <w:ilvl w:val="0"/>
                <w:numId w:val="1"/>
              </w:numPr>
              <w:pBdr>
                <w:top w:val="nil"/>
                <w:left w:val="nil"/>
                <w:bottom w:val="nil"/>
                <w:right w:val="nil"/>
                <w:between w:val="nil"/>
              </w:pBdr>
              <w:spacing w:after="120"/>
              <w:rPr>
                <w:sz w:val="20"/>
                <w:szCs w:val="20"/>
                <w:lang w:val="ru-RU"/>
              </w:rPr>
            </w:pPr>
            <w:r w:rsidRPr="00005EF2">
              <w:rPr>
                <w:rFonts w:ascii="Calibri" w:eastAsia="Calibri" w:hAnsi="Calibri" w:cs="Calibri"/>
                <w:color w:val="000000"/>
                <w:sz w:val="20"/>
                <w:szCs w:val="20"/>
                <w:lang w:val="ru-RU"/>
              </w:rPr>
              <w:t xml:space="preserve">Стимулирование экономики и спроса на труд с помощью следующих мер в сфере экономики </w:t>
            </w:r>
            <w:r w:rsidRPr="00005EF2">
              <w:rPr>
                <w:rFonts w:ascii="Calibri" w:eastAsia="Calibri" w:hAnsi="Calibri" w:cs="Calibri"/>
                <w:color w:val="000000"/>
                <w:sz w:val="20"/>
                <w:szCs w:val="20"/>
                <w:lang w:val="ru-RU"/>
              </w:rPr>
              <w:t xml:space="preserve">и занятости для стабилизации экономической активности: активной налогово-бюджетной политики; стимулирующей денежно-кредитной политики (снижение процентных ставок и ставок обязательного резервирования, адресное предоставление ликвидности); целенаправленная </w:t>
            </w:r>
            <w:r w:rsidRPr="00005EF2">
              <w:rPr>
                <w:rFonts w:ascii="Calibri" w:eastAsia="Calibri" w:hAnsi="Calibri" w:cs="Calibri"/>
                <w:color w:val="000000"/>
                <w:sz w:val="20"/>
                <w:szCs w:val="20"/>
                <w:lang w:val="ru-RU"/>
              </w:rPr>
              <w:t>кредитно-финансовая поддержка отдельных секторов в целях защиты предприятий, особенно МСП.</w:t>
            </w:r>
          </w:p>
          <w:p w14:paraId="61CFAA72" w14:textId="77777777" w:rsidR="00080150" w:rsidRPr="00005EF2" w:rsidRDefault="007F6338">
            <w:pPr>
              <w:numPr>
                <w:ilvl w:val="0"/>
                <w:numId w:val="1"/>
              </w:numPr>
              <w:pBdr>
                <w:top w:val="nil"/>
                <w:left w:val="nil"/>
                <w:bottom w:val="nil"/>
                <w:right w:val="nil"/>
                <w:between w:val="nil"/>
              </w:pBdr>
              <w:spacing w:after="120"/>
              <w:rPr>
                <w:lang w:val="ru-RU"/>
              </w:rPr>
            </w:pPr>
            <w:r w:rsidRPr="00005EF2">
              <w:rPr>
                <w:rFonts w:ascii="Calibri" w:eastAsia="Calibri" w:hAnsi="Calibri" w:cs="Calibri"/>
                <w:color w:val="000000"/>
                <w:sz w:val="20"/>
                <w:szCs w:val="20"/>
                <w:lang w:val="ru-RU"/>
              </w:rPr>
              <w:t>Защита занятости и доходов предприятий и работников, пострадавших от косвенного воздействия кризиса (в результате закрытия предприятий, перебоев в системах поставок,</w:t>
            </w:r>
            <w:r w:rsidRPr="00005EF2">
              <w:rPr>
                <w:rFonts w:ascii="Calibri" w:eastAsia="Calibri" w:hAnsi="Calibri" w:cs="Calibri"/>
                <w:color w:val="000000"/>
                <w:sz w:val="20"/>
                <w:szCs w:val="20"/>
                <w:lang w:val="ru-RU"/>
              </w:rPr>
              <w:t xml:space="preserve"> транспортных ограничений, отмены публичных мероприятий и т.д.): распространение социальной защиты на всех; осуществление программ сохранения рабочих мест (например, механизмов временной занятости, пособий частично безработным и других программ временной п</w:t>
            </w:r>
            <w:r w:rsidRPr="00005EF2">
              <w:rPr>
                <w:rFonts w:ascii="Calibri" w:eastAsia="Calibri" w:hAnsi="Calibri" w:cs="Calibri"/>
                <w:color w:val="000000"/>
                <w:sz w:val="20"/>
                <w:szCs w:val="20"/>
                <w:lang w:val="ru-RU"/>
              </w:rPr>
              <w:t>омощи предприятиям); введение временных финансовых (налоговых) льгот и мер по выравниванию дохода для поддержки непрерывной деятельности предприятий, особенно МСП, и самозанятых (например, субсидий, либерализация условий (рефинансирование) кредитов для реш</w:t>
            </w:r>
            <w:r w:rsidRPr="00005EF2">
              <w:rPr>
                <w:rFonts w:ascii="Calibri" w:eastAsia="Calibri" w:hAnsi="Calibri" w:cs="Calibri"/>
                <w:color w:val="000000"/>
                <w:sz w:val="20"/>
                <w:szCs w:val="20"/>
                <w:lang w:val="ru-RU"/>
              </w:rPr>
              <w:t>ения проблем дефицита ликвидности) (МОТ, 2020</w:t>
            </w:r>
            <w:r>
              <w:rPr>
                <w:rFonts w:ascii="Calibri" w:eastAsia="Calibri" w:hAnsi="Calibri" w:cs="Calibri"/>
                <w:color w:val="000000"/>
                <w:sz w:val="20"/>
                <w:szCs w:val="20"/>
              </w:rPr>
              <w:t>c</w:t>
            </w:r>
            <w:r w:rsidRPr="00005EF2">
              <w:rPr>
                <w:rFonts w:ascii="Calibri" w:eastAsia="Calibri" w:hAnsi="Calibri" w:cs="Calibri"/>
                <w:color w:val="000000"/>
                <w:sz w:val="20"/>
                <w:szCs w:val="20"/>
                <w:lang w:val="ru-RU"/>
              </w:rPr>
              <w:t>).</w:t>
            </w:r>
          </w:p>
        </w:tc>
      </w:tr>
    </w:tbl>
    <w:p w14:paraId="58D69E18" w14:textId="77777777" w:rsidR="00080150" w:rsidRPr="00005EF2" w:rsidRDefault="00080150">
      <w:pPr>
        <w:rPr>
          <w:rFonts w:ascii="Calibri" w:eastAsia="Calibri" w:hAnsi="Calibri" w:cs="Calibri"/>
          <w:highlight w:val="yellow"/>
          <w:lang w:val="ru-RU"/>
        </w:rPr>
      </w:pPr>
    </w:p>
    <w:p w14:paraId="3C7BEB71"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В соответствии с Рекомендацией МОТ 2017 года о занятости и достойном труде в целях обеспечения мира и потенциала противодействия (№ 205), антикризисные меры должны обеспечивать всем работникам, включая пер</w:t>
      </w:r>
      <w:r w:rsidRPr="00005EF2">
        <w:rPr>
          <w:rFonts w:ascii="Calibri" w:eastAsia="Calibri" w:hAnsi="Calibri" w:cs="Calibri"/>
          <w:lang w:val="ru-RU"/>
        </w:rPr>
        <w:t>сонал спасательных и реабилитационных служб, безопасные и достойные условия труда, включая предоставление средств индивидуальной защиты и медицинской помощи (п. 9(</w:t>
      </w:r>
      <w:r>
        <w:rPr>
          <w:rFonts w:ascii="Calibri" w:eastAsia="Calibri" w:hAnsi="Calibri" w:cs="Calibri"/>
        </w:rPr>
        <w:t>d</w:t>
      </w:r>
      <w:r w:rsidRPr="00005EF2">
        <w:rPr>
          <w:rFonts w:ascii="Calibri" w:eastAsia="Calibri" w:hAnsi="Calibri" w:cs="Calibri"/>
          <w:lang w:val="ru-RU"/>
        </w:rPr>
        <w:t>)). Действительно, было бы неэтично требовать от медицинского персонала оказывать помощь зар</w:t>
      </w:r>
      <w:r w:rsidRPr="00005EF2">
        <w:rPr>
          <w:rFonts w:ascii="Calibri" w:eastAsia="Calibri" w:hAnsi="Calibri" w:cs="Calibri"/>
          <w:lang w:val="ru-RU"/>
        </w:rPr>
        <w:t>аженным пациентам при отсутствии адекватных мер ОТ, включая надлежащие СИЗ (МОТ, 2004). Однако соответствующие меры и рекомендации по охране труда следует разработать не только для медицинского персонала и работников экстренных служб, но и для других катег</w:t>
      </w:r>
      <w:r w:rsidRPr="00005EF2">
        <w:rPr>
          <w:rFonts w:ascii="Calibri" w:eastAsia="Calibri" w:hAnsi="Calibri" w:cs="Calibri"/>
          <w:lang w:val="ru-RU"/>
        </w:rPr>
        <w:t xml:space="preserve">орий работников, например, занимающихся оказанием жизненно важных услуг (ВОЗ, 2017). </w:t>
      </w:r>
    </w:p>
    <w:p w14:paraId="79041707" w14:textId="77777777" w:rsidR="00080150" w:rsidRPr="00005EF2" w:rsidRDefault="00080150">
      <w:pPr>
        <w:rPr>
          <w:rFonts w:ascii="Calibri" w:eastAsia="Calibri" w:hAnsi="Calibri" w:cs="Calibri"/>
          <w:lang w:val="ru-RU"/>
        </w:rPr>
      </w:pPr>
    </w:p>
    <w:tbl>
      <w:tblPr>
        <w:tblStyle w:val="afffd"/>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55E3D556" w14:textId="77777777">
        <w:tc>
          <w:tcPr>
            <w:tcW w:w="9622" w:type="dxa"/>
            <w:shd w:val="clear" w:color="auto" w:fill="D5DCE4"/>
          </w:tcPr>
          <w:p w14:paraId="2CF4649A"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Применение гендерного подхода при  разработке антикризисных мер и стратегий</w:t>
            </w:r>
          </w:p>
          <w:p w14:paraId="36C42191" w14:textId="77777777" w:rsidR="00080150" w:rsidRDefault="007F6338">
            <w:pPr>
              <w:pBdr>
                <w:top w:val="nil"/>
                <w:left w:val="nil"/>
                <w:bottom w:val="nil"/>
                <w:right w:val="nil"/>
                <w:between w:val="nil"/>
              </w:pBdr>
              <w:spacing w:before="60" w:after="60"/>
              <w:rPr>
                <w:rFonts w:ascii="Calibri" w:eastAsia="Calibri" w:hAnsi="Calibri" w:cs="Calibri"/>
                <w:color w:val="000000"/>
                <w:sz w:val="20"/>
                <w:szCs w:val="20"/>
              </w:rPr>
            </w:pPr>
            <w:r w:rsidRPr="00005EF2">
              <w:rPr>
                <w:rFonts w:ascii="Calibri" w:eastAsia="Calibri" w:hAnsi="Calibri" w:cs="Calibri"/>
                <w:color w:val="000000"/>
                <w:sz w:val="20"/>
                <w:szCs w:val="20"/>
                <w:lang w:val="ru-RU"/>
              </w:rPr>
              <w:t>Рекомендация МОТ 2017 года о занятости и достойном труде в целях обеспечения мира и потенциала противодействия (№ 205), признавая, что кризис по-разному воздействует на мужчин и женщин, призывает государства-члены применять гендерный подход ко всем действи</w:t>
            </w:r>
            <w:r w:rsidRPr="00005EF2">
              <w:rPr>
                <w:rFonts w:ascii="Calibri" w:eastAsia="Calibri" w:hAnsi="Calibri" w:cs="Calibri"/>
                <w:color w:val="000000"/>
                <w:sz w:val="20"/>
                <w:szCs w:val="20"/>
                <w:lang w:val="ru-RU"/>
              </w:rPr>
              <w:t>ям антикризисного характера, связанным с разработкой, осуществлением, мониторингом и оценкой мер реагирования (ст. 8(</w:t>
            </w:r>
            <w:r>
              <w:rPr>
                <w:rFonts w:ascii="Calibri" w:eastAsia="Calibri" w:hAnsi="Calibri" w:cs="Calibri"/>
                <w:color w:val="000000"/>
                <w:sz w:val="20"/>
                <w:szCs w:val="20"/>
              </w:rPr>
              <w:t>g</w:t>
            </w:r>
            <w:r w:rsidRPr="00005EF2">
              <w:rPr>
                <w:rFonts w:ascii="Calibri" w:eastAsia="Calibri" w:hAnsi="Calibri" w:cs="Calibri"/>
                <w:color w:val="000000"/>
                <w:sz w:val="20"/>
                <w:szCs w:val="20"/>
                <w:lang w:val="ru-RU"/>
              </w:rPr>
              <w:t>)). Антикризисные меры, принимаемые для ликвидации последствий какого-либо конфликта или кризиса, должны предусматривать скоординированную</w:t>
            </w:r>
            <w:r w:rsidRPr="00005EF2">
              <w:rPr>
                <w:rFonts w:ascii="Calibri" w:eastAsia="Calibri" w:hAnsi="Calibri" w:cs="Calibri"/>
                <w:color w:val="000000"/>
                <w:sz w:val="20"/>
                <w:szCs w:val="20"/>
                <w:lang w:val="ru-RU"/>
              </w:rPr>
              <w:t xml:space="preserve"> и всеобъемлющую оценку потребностей с чётко прослеживаемой гендерной направленностью </w:t>
            </w:r>
            <w:r>
              <w:rPr>
                <w:rFonts w:ascii="Calibri" w:eastAsia="Calibri" w:hAnsi="Calibri" w:cs="Calibri"/>
                <w:color w:val="000000"/>
                <w:sz w:val="20"/>
                <w:szCs w:val="20"/>
              </w:rPr>
              <w:t>(ст. 9(a)).</w:t>
            </w:r>
          </w:p>
          <w:p w14:paraId="1D48854E"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Агентство «ООН-Женщины» разработало памятку, касающуюся мер противодействия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 в целях содействовать включению гендерных аспектов в принимаемые решения</w:t>
            </w:r>
            <w:r w:rsidRPr="00005EF2">
              <w:rPr>
                <w:rFonts w:ascii="Calibri" w:eastAsia="Calibri" w:hAnsi="Calibri" w:cs="Calibri"/>
                <w:color w:val="000000"/>
                <w:sz w:val="20"/>
                <w:szCs w:val="20"/>
                <w:lang w:val="ru-RU"/>
              </w:rPr>
              <w:t xml:space="preserve"> и меры, с текстом которого можно ознакомиться по следующей ссылке (на английском, испанском и французском языке):</w:t>
            </w:r>
          </w:p>
          <w:p w14:paraId="022EBBB6"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hyperlink r:id="rId12">
              <w:r>
                <w:rPr>
                  <w:rFonts w:ascii="Calibri" w:eastAsia="Calibri" w:hAnsi="Calibri" w:cs="Calibri"/>
                  <w:color w:val="000000"/>
                  <w:sz w:val="20"/>
                  <w:szCs w:val="20"/>
                </w:rPr>
                <w:t>https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www</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unwomen</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org</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en</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news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stories</w:t>
              </w:r>
              <w:r w:rsidRPr="00005EF2">
                <w:rPr>
                  <w:rFonts w:ascii="Calibri" w:eastAsia="Calibri" w:hAnsi="Calibri" w:cs="Calibri"/>
                  <w:color w:val="000000"/>
                  <w:sz w:val="20"/>
                  <w:szCs w:val="20"/>
                  <w:lang w:val="ru-RU"/>
                </w:rPr>
                <w:t>/2020/3/</w:t>
              </w:r>
              <w:r>
                <w:rPr>
                  <w:rFonts w:ascii="Calibri" w:eastAsia="Calibri" w:hAnsi="Calibri" w:cs="Calibri"/>
                  <w:color w:val="000000"/>
                  <w:sz w:val="20"/>
                  <w:szCs w:val="20"/>
                </w:rPr>
                <w:t>news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checklist</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for</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-19-</w:t>
              </w:r>
              <w:r>
                <w:rPr>
                  <w:rFonts w:ascii="Calibri" w:eastAsia="Calibri" w:hAnsi="Calibri" w:cs="Calibri"/>
                  <w:color w:val="000000"/>
                  <w:sz w:val="20"/>
                  <w:szCs w:val="20"/>
                </w:rPr>
                <w:t>response</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by</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ded</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regner</w:t>
              </w:r>
            </w:hyperlink>
          </w:p>
        </w:tc>
      </w:tr>
    </w:tbl>
    <w:p w14:paraId="207C2222" w14:textId="77777777" w:rsidR="00080150" w:rsidRPr="00005EF2" w:rsidRDefault="00080150">
      <w:pPr>
        <w:rPr>
          <w:rFonts w:ascii="Calibri" w:eastAsia="Calibri" w:hAnsi="Calibri" w:cs="Calibri"/>
          <w:lang w:val="ru-RU"/>
        </w:rPr>
      </w:pPr>
    </w:p>
    <w:p w14:paraId="55362D52" w14:textId="77777777" w:rsidR="00080150" w:rsidRDefault="007F6338">
      <w:pPr>
        <w:rPr>
          <w:rFonts w:ascii="Calibri" w:eastAsia="Calibri" w:hAnsi="Calibri" w:cs="Calibri"/>
        </w:rPr>
      </w:pPr>
      <w:r w:rsidRPr="00005EF2">
        <w:rPr>
          <w:rFonts w:ascii="Calibri" w:eastAsia="Calibri" w:hAnsi="Calibri" w:cs="Calibri"/>
          <w:lang w:val="ru-RU"/>
        </w:rPr>
        <w:lastRenderedPageBreak/>
        <w:t>В Рекомендации № 205 говорится, что в процессе выхода из кризисной ситуации органам власти необходимо на основе консультаций с социальными партнерами пересматривать, разрабатывать,</w:t>
      </w:r>
      <w:r w:rsidRPr="00005EF2">
        <w:rPr>
          <w:rFonts w:ascii="Calibri" w:eastAsia="Calibri" w:hAnsi="Calibri" w:cs="Calibri"/>
          <w:lang w:val="ru-RU"/>
        </w:rPr>
        <w:t xml:space="preserve"> восстанавливать или совершенствовать трудовое законодательство, при необходимости с учётом актов по охране труда.</w:t>
      </w:r>
      <w:r>
        <w:rPr>
          <w:rFonts w:ascii="Calibri" w:eastAsia="Calibri" w:hAnsi="Calibri" w:cs="Calibri"/>
          <w:vertAlign w:val="superscript"/>
        </w:rPr>
        <w:footnoteReference w:id="26"/>
      </w:r>
      <w:r w:rsidRPr="00005EF2">
        <w:rPr>
          <w:rFonts w:ascii="Calibri" w:eastAsia="Calibri" w:hAnsi="Calibri" w:cs="Calibri"/>
          <w:lang w:val="ru-RU"/>
        </w:rPr>
        <w:t xml:space="preserve"> </w:t>
      </w:r>
      <w:r>
        <w:rPr>
          <w:rFonts w:ascii="Calibri" w:eastAsia="Calibri" w:hAnsi="Calibri" w:cs="Calibri"/>
        </w:rPr>
        <w:t>Законодательство должно также защищать работников от увольнений во время вспышки заболевания в том случае, если они заболели или следуют офи</w:t>
      </w:r>
      <w:r>
        <w:rPr>
          <w:rFonts w:ascii="Calibri" w:eastAsia="Calibri" w:hAnsi="Calibri" w:cs="Calibri"/>
        </w:rPr>
        <w:t xml:space="preserve">циальным санитарно-гигиеническим рекомендациям (например, о соблюдении карантина) (МОТ, 2004). </w:t>
      </w:r>
    </w:p>
    <w:p w14:paraId="1A757AC2" w14:textId="77777777" w:rsidR="00080150" w:rsidRDefault="00080150">
      <w:pPr>
        <w:spacing w:after="0"/>
        <w:rPr>
          <w:rFonts w:ascii="Calibri" w:eastAsia="Calibri" w:hAnsi="Calibri" w:cs="Calibri"/>
          <w:color w:val="000000"/>
        </w:rPr>
      </w:pPr>
    </w:p>
    <w:tbl>
      <w:tblPr>
        <w:tblStyle w:val="afffe"/>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14:paraId="28180965" w14:textId="77777777">
        <w:tc>
          <w:tcPr>
            <w:tcW w:w="9622" w:type="dxa"/>
            <w:shd w:val="clear" w:color="auto" w:fill="D5DCE4"/>
          </w:tcPr>
          <w:p w14:paraId="27F32165"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Уругвай и Испания: изменение работы инспекций труда в условиях пандемии </w:t>
            </w:r>
            <w:r>
              <w:rPr>
                <w:rFonts w:ascii="Calibri" w:eastAsia="Calibri" w:hAnsi="Calibri" w:cs="Calibri"/>
                <w:b/>
                <w:color w:val="FF4A43"/>
              </w:rPr>
              <w:t>Covid</w:t>
            </w:r>
            <w:r w:rsidRPr="00005EF2">
              <w:rPr>
                <w:rFonts w:ascii="Calibri" w:eastAsia="Calibri" w:hAnsi="Calibri" w:cs="Calibri"/>
                <w:b/>
                <w:color w:val="FF4A43"/>
                <w:lang w:val="ru-RU"/>
              </w:rPr>
              <w:t>-19</w:t>
            </w:r>
          </w:p>
          <w:p w14:paraId="3554ED05"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Во время эпидемии инспекции труда могут быть вынуждены работать в усиленном режиме для обеспечения соблюдения мер по охране труда. </w:t>
            </w:r>
          </w:p>
          <w:p w14:paraId="16159DAE"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В связи с пандемией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w:t>
            </w:r>
            <w:r w:rsidRPr="00005EF2">
              <w:rPr>
                <w:rFonts w:ascii="Calibri" w:eastAsia="Calibri" w:hAnsi="Calibri" w:cs="Calibri"/>
                <w:b/>
                <w:color w:val="000000"/>
                <w:sz w:val="20"/>
                <w:szCs w:val="20"/>
                <w:lang w:val="ru-RU"/>
              </w:rPr>
              <w:t>инспекция труда Уругвая</w:t>
            </w:r>
            <w:r w:rsidRPr="00005EF2">
              <w:rPr>
                <w:rFonts w:ascii="Calibri" w:eastAsia="Calibri" w:hAnsi="Calibri" w:cs="Calibri"/>
                <w:color w:val="000000"/>
                <w:sz w:val="20"/>
                <w:szCs w:val="20"/>
                <w:lang w:val="ru-RU"/>
              </w:rPr>
              <w:t xml:space="preserve"> в марте 2020 года создала для инспекторов систему удаленного доступа и </w:t>
            </w:r>
            <w:r w:rsidRPr="00005EF2">
              <w:rPr>
                <w:rFonts w:ascii="Calibri" w:eastAsia="Calibri" w:hAnsi="Calibri" w:cs="Calibri"/>
                <w:color w:val="000000"/>
                <w:sz w:val="20"/>
                <w:szCs w:val="20"/>
                <w:lang w:val="ru-RU"/>
              </w:rPr>
              <w:t xml:space="preserve">график работы по вызову. В режиме работы по вызову инспекторы в первую очередь рассматривают жалобы, касающиеся прямой угрозы жизни, серьезных и смертельных инцидентов, фактов нарушения профилактического закрытия предприятий и прекращения работы. При этом </w:t>
            </w:r>
            <w:r w:rsidRPr="00005EF2">
              <w:rPr>
                <w:rFonts w:ascii="Calibri" w:eastAsia="Calibri" w:hAnsi="Calibri" w:cs="Calibri"/>
                <w:color w:val="000000"/>
                <w:sz w:val="20"/>
                <w:szCs w:val="20"/>
                <w:lang w:val="ru-RU"/>
              </w:rPr>
              <w:t>также проводятся инспекции продовольственных магазинов для проверки наличия действующего порядка работы в текущей санитарно-гигиенической ситуации (разработанного при участии двухстороннего комитета по охране труда и (или) службы гигиены труда, в зависимос</w:t>
            </w:r>
            <w:r w:rsidRPr="00005EF2">
              <w:rPr>
                <w:rFonts w:ascii="Calibri" w:eastAsia="Calibri" w:hAnsi="Calibri" w:cs="Calibri"/>
                <w:color w:val="000000"/>
                <w:sz w:val="20"/>
                <w:szCs w:val="20"/>
                <w:lang w:val="ru-RU"/>
              </w:rPr>
              <w:t>ти от обстоятельств). Цель инспекций – проверить доведение до работников надлежащей информации; размещение графических материалов о предохранительных мерах на видном месте в рабочей зоне и наличие средств индивидуальной защиты и гигиены. В ходе этих провер</w:t>
            </w:r>
            <w:r w:rsidRPr="00005EF2">
              <w:rPr>
                <w:rFonts w:ascii="Calibri" w:eastAsia="Calibri" w:hAnsi="Calibri" w:cs="Calibri"/>
                <w:color w:val="000000"/>
                <w:sz w:val="20"/>
                <w:szCs w:val="20"/>
                <w:lang w:val="ru-RU"/>
              </w:rPr>
              <w:t xml:space="preserve">ок инспекторы используют защитные маски и резиновые перчатки и перемещаются на служебных автомобилях во избежание риска заражения на общественном транспорте. </w:t>
            </w:r>
          </w:p>
          <w:p w14:paraId="564ECCEA" w14:textId="77777777" w:rsidR="00080150" w:rsidRDefault="007F6338">
            <w:pPr>
              <w:pBdr>
                <w:top w:val="nil"/>
                <w:left w:val="nil"/>
                <w:bottom w:val="nil"/>
                <w:right w:val="nil"/>
                <w:between w:val="nil"/>
              </w:pBdr>
              <w:spacing w:before="60" w:after="60"/>
              <w:rPr>
                <w:rFonts w:ascii="Calibri" w:eastAsia="Calibri" w:hAnsi="Calibri" w:cs="Calibri"/>
                <w:color w:val="000000"/>
                <w:sz w:val="20"/>
                <w:szCs w:val="20"/>
              </w:rPr>
            </w:pPr>
            <w:r w:rsidRPr="00005EF2">
              <w:rPr>
                <w:rFonts w:ascii="Calibri" w:eastAsia="Calibri" w:hAnsi="Calibri" w:cs="Calibri"/>
                <w:color w:val="000000"/>
                <w:sz w:val="20"/>
                <w:szCs w:val="20"/>
                <w:lang w:val="ru-RU"/>
              </w:rPr>
              <w:t xml:space="preserve">В Испании </w:t>
            </w:r>
            <w:r w:rsidRPr="00005EF2">
              <w:rPr>
                <w:rFonts w:ascii="Calibri" w:eastAsia="Calibri" w:hAnsi="Calibri" w:cs="Calibri"/>
                <w:b/>
                <w:color w:val="000000"/>
                <w:sz w:val="20"/>
                <w:szCs w:val="20"/>
                <w:lang w:val="ru-RU"/>
              </w:rPr>
              <w:t>инспекция труда</w:t>
            </w:r>
            <w:r w:rsidRPr="00005EF2">
              <w:rPr>
                <w:rFonts w:ascii="Calibri" w:eastAsia="Calibri" w:hAnsi="Calibri" w:cs="Calibri"/>
                <w:color w:val="000000"/>
                <w:sz w:val="20"/>
                <w:szCs w:val="20"/>
                <w:lang w:val="ru-RU"/>
              </w:rPr>
              <w:t xml:space="preserve"> создала специальный отдел для решения вопросов, касающихся воздействия </w:t>
            </w:r>
            <w:r w:rsidRPr="00005EF2">
              <w:rPr>
                <w:rFonts w:ascii="Calibri" w:eastAsia="Calibri" w:hAnsi="Calibri" w:cs="Calibri"/>
                <w:color w:val="000000"/>
                <w:sz w:val="20"/>
                <w:szCs w:val="20"/>
                <w:lang w:val="ru-RU"/>
              </w:rPr>
              <w:t>пандемии на сферу труда. Цель работы отдела – укрепить профилактические меры, защитить коллективные и индивидуальные права работников во избежание их игнорирования или ограничения во время пандемии. Она дополняет работу по координации и объединению критери</w:t>
            </w:r>
            <w:r w:rsidRPr="00005EF2">
              <w:rPr>
                <w:rFonts w:ascii="Calibri" w:eastAsia="Calibri" w:hAnsi="Calibri" w:cs="Calibri"/>
                <w:color w:val="000000"/>
                <w:sz w:val="20"/>
                <w:szCs w:val="20"/>
                <w:lang w:val="ru-RU"/>
              </w:rPr>
              <w:t>ев, используемых в отчетах о результатах инспекционных проверок, на основе временных механизмов регулирования трудовых отношений.</w:t>
            </w:r>
            <w:r>
              <w:rPr>
                <w:rFonts w:ascii="Calibri" w:eastAsia="Calibri" w:hAnsi="Calibri" w:cs="Calibri"/>
                <w:color w:val="000000"/>
                <w:sz w:val="20"/>
                <w:szCs w:val="20"/>
                <w:vertAlign w:val="superscript"/>
              </w:rPr>
              <w:footnoteReference w:id="27"/>
            </w:r>
            <w:r w:rsidRPr="00005EF2">
              <w:rPr>
                <w:rFonts w:ascii="Calibri" w:eastAsia="Calibri" w:hAnsi="Calibri" w:cs="Calibri"/>
                <w:color w:val="000000"/>
                <w:sz w:val="20"/>
                <w:szCs w:val="20"/>
                <w:lang w:val="ru-RU"/>
              </w:rPr>
              <w:t xml:space="preserve">  </w:t>
            </w:r>
            <w:r>
              <w:rPr>
                <w:rFonts w:ascii="Calibri" w:eastAsia="Calibri" w:hAnsi="Calibri" w:cs="Calibri"/>
                <w:color w:val="000000"/>
                <w:sz w:val="20"/>
                <w:szCs w:val="20"/>
              </w:rPr>
              <w:t>Отдел также установил оперативный критерий оценки мероприятий и действий Инспекции труда и социального обеспечения в ситуаци</w:t>
            </w:r>
            <w:r>
              <w:rPr>
                <w:rFonts w:ascii="Calibri" w:eastAsia="Calibri" w:hAnsi="Calibri" w:cs="Calibri"/>
                <w:color w:val="000000"/>
                <w:sz w:val="20"/>
                <w:szCs w:val="20"/>
              </w:rPr>
              <w:t>ях, связанных с новым коронавирусом (SARS-CoV-2).</w:t>
            </w:r>
            <w:r>
              <w:rPr>
                <w:rFonts w:ascii="Calibri" w:eastAsia="Calibri" w:hAnsi="Calibri" w:cs="Calibri"/>
                <w:color w:val="000000"/>
                <w:sz w:val="20"/>
                <w:szCs w:val="20"/>
                <w:vertAlign w:val="superscript"/>
              </w:rPr>
              <w:footnoteReference w:id="28"/>
            </w:r>
            <w:r>
              <w:rPr>
                <w:rFonts w:ascii="Calibri" w:eastAsia="Calibri" w:hAnsi="Calibri" w:cs="Calibri"/>
                <w:color w:val="000000"/>
                <w:sz w:val="20"/>
                <w:szCs w:val="20"/>
                <w:vertAlign w:val="superscript"/>
              </w:rPr>
              <w:t xml:space="preserve"> </w:t>
            </w:r>
          </w:p>
        </w:tc>
      </w:tr>
    </w:tbl>
    <w:p w14:paraId="3D2D401B" w14:textId="77777777" w:rsidR="00080150" w:rsidRDefault="00080150">
      <w:pPr>
        <w:rPr>
          <w:rFonts w:ascii="Calibri" w:eastAsia="Calibri" w:hAnsi="Calibri" w:cs="Calibri"/>
          <w:i/>
          <w:color w:val="FF4A43"/>
          <w:sz w:val="26"/>
          <w:szCs w:val="26"/>
        </w:rPr>
      </w:pPr>
    </w:p>
    <w:p w14:paraId="0C01328A" w14:textId="77777777" w:rsidR="00080150" w:rsidRPr="00005EF2" w:rsidRDefault="007F6338">
      <w:pPr>
        <w:rPr>
          <w:rFonts w:ascii="Calibri" w:eastAsia="Calibri" w:hAnsi="Calibri" w:cs="Calibri"/>
          <w:i/>
          <w:color w:val="FF4A43"/>
          <w:sz w:val="26"/>
          <w:szCs w:val="26"/>
          <w:lang w:val="ru-RU"/>
        </w:rPr>
      </w:pPr>
      <w:r w:rsidRPr="00005EF2">
        <w:rPr>
          <w:rFonts w:ascii="Calibri" w:eastAsia="Calibri" w:hAnsi="Calibri" w:cs="Calibri"/>
          <w:i/>
          <w:color w:val="FF4A43"/>
          <w:sz w:val="26"/>
          <w:szCs w:val="26"/>
          <w:lang w:val="ru-RU"/>
        </w:rPr>
        <w:t>Взаимосвязь между охраной труда и здравоохранением</w:t>
      </w:r>
    </w:p>
    <w:p w14:paraId="24FC8CBC" w14:textId="77777777" w:rsidR="00080150" w:rsidRPr="00005EF2" w:rsidRDefault="007F6338">
      <w:pPr>
        <w:rPr>
          <w:rFonts w:ascii="Calibri" w:eastAsia="Calibri" w:hAnsi="Calibri" w:cs="Calibri"/>
          <w:lang w:val="ru-RU"/>
        </w:rPr>
      </w:pPr>
      <w:r w:rsidRPr="00005EF2">
        <w:rPr>
          <w:rFonts w:ascii="Calibri" w:eastAsia="Calibri" w:hAnsi="Calibri" w:cs="Calibri"/>
          <w:color w:val="000000"/>
          <w:lang w:val="ru-RU"/>
        </w:rPr>
        <w:t>Бороться с влиянием эпидемии, обеспечивать охрану здоровья работников и непрерывное оказание медицинских услуг как во время эпидемии, так и после ее завершения невозможно без мощной системы здравоохранения. Эпидемии и пандемии подвергают такие системы огро</w:t>
      </w:r>
      <w:r w:rsidRPr="00005EF2">
        <w:rPr>
          <w:rFonts w:ascii="Calibri" w:eastAsia="Calibri" w:hAnsi="Calibri" w:cs="Calibri"/>
          <w:color w:val="000000"/>
          <w:lang w:val="ru-RU"/>
        </w:rPr>
        <w:t>мной нагрузке и стрессу. Меры преодоления чрезвычайной ситуации требуют кадров, самоотдачи и материального обеспечения. Это нередко приводит к тому, что базовые и регулярные медицинские услуги попросту игнорируются. Кроме того, медицинские учреждения, в ча</w:t>
      </w:r>
      <w:r w:rsidRPr="00005EF2">
        <w:rPr>
          <w:rFonts w:ascii="Calibri" w:eastAsia="Calibri" w:hAnsi="Calibri" w:cs="Calibri"/>
          <w:color w:val="000000"/>
          <w:lang w:val="ru-RU"/>
        </w:rPr>
        <w:t xml:space="preserve">стности, изоляторы могут стать очагами передачи заболевания и при отсутствии надлежащих санитарно-профилактических мер привести к заражению множества людей. Медицинские </w:t>
      </w:r>
      <w:r w:rsidRPr="00005EF2">
        <w:rPr>
          <w:rFonts w:ascii="Calibri" w:eastAsia="Calibri" w:hAnsi="Calibri" w:cs="Calibri"/>
          <w:color w:val="000000"/>
          <w:lang w:val="ru-RU"/>
        </w:rPr>
        <w:lastRenderedPageBreak/>
        <w:t>работники, работающие на переднем крае борьбы с эпидемией, сами могут заразиться и умер</w:t>
      </w:r>
      <w:r w:rsidRPr="00005EF2">
        <w:rPr>
          <w:rFonts w:ascii="Calibri" w:eastAsia="Calibri" w:hAnsi="Calibri" w:cs="Calibri"/>
          <w:color w:val="000000"/>
          <w:lang w:val="ru-RU"/>
        </w:rPr>
        <w:t>еть (ВОЗ, 2018).</w:t>
      </w:r>
    </w:p>
    <w:p w14:paraId="07AFCF68"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Государственные медицинские учреждения также играют важнейшую роль в реализации санитарно-гигиенических мер для защиты всего населения. Для работников неформального сектора, малых и микро предприятий – как правило, не охватываемых службами</w:t>
      </w:r>
      <w:r w:rsidRPr="00005EF2">
        <w:rPr>
          <w:rFonts w:ascii="Calibri" w:eastAsia="Calibri" w:hAnsi="Calibri" w:cs="Calibri"/>
          <w:lang w:val="ru-RU"/>
        </w:rPr>
        <w:t xml:space="preserve"> охраны труда – государственные медицинские учреждения могут быть единственной доступной им службой. </w:t>
      </w:r>
    </w:p>
    <w:p w14:paraId="7EB48AB7" w14:textId="77777777" w:rsidR="00080150" w:rsidRPr="00005EF2" w:rsidRDefault="00080150">
      <w:pPr>
        <w:rPr>
          <w:rFonts w:ascii="Calibri" w:eastAsia="Calibri" w:hAnsi="Calibri" w:cs="Calibri"/>
          <w:lang w:val="ru-RU"/>
        </w:rPr>
      </w:pPr>
    </w:p>
    <w:p w14:paraId="6F3A88B0" w14:textId="77777777" w:rsidR="00080150" w:rsidRPr="00005EF2" w:rsidRDefault="00080150">
      <w:pPr>
        <w:rPr>
          <w:rFonts w:ascii="Calibri" w:eastAsia="Calibri" w:hAnsi="Calibri" w:cs="Calibri"/>
          <w:i/>
          <w:color w:val="FF4A43"/>
          <w:sz w:val="26"/>
          <w:szCs w:val="26"/>
          <w:lang w:val="ru-RU"/>
        </w:rPr>
      </w:pPr>
    </w:p>
    <w:p w14:paraId="339AABAB" w14:textId="77777777" w:rsidR="00080150" w:rsidRPr="00005EF2" w:rsidRDefault="00080150">
      <w:pPr>
        <w:rPr>
          <w:rFonts w:ascii="Calibri" w:eastAsia="Calibri" w:hAnsi="Calibri" w:cs="Calibri"/>
          <w:i/>
          <w:color w:val="FF4A43"/>
          <w:sz w:val="26"/>
          <w:szCs w:val="26"/>
          <w:lang w:val="ru-RU"/>
        </w:rPr>
      </w:pPr>
    </w:p>
    <w:p w14:paraId="4FB88FF8" w14:textId="77777777" w:rsidR="00080150" w:rsidRPr="00005EF2" w:rsidRDefault="007F6338">
      <w:pPr>
        <w:rPr>
          <w:rFonts w:ascii="Calibri" w:eastAsia="Calibri" w:hAnsi="Calibri" w:cs="Calibri"/>
          <w:i/>
          <w:color w:val="FF4A43"/>
          <w:sz w:val="26"/>
          <w:szCs w:val="26"/>
          <w:lang w:val="ru-RU"/>
        </w:rPr>
      </w:pPr>
      <w:r w:rsidRPr="00005EF2">
        <w:rPr>
          <w:rFonts w:ascii="Calibri" w:eastAsia="Calibri" w:hAnsi="Calibri" w:cs="Calibri"/>
          <w:i/>
          <w:color w:val="FF4A43"/>
          <w:sz w:val="26"/>
          <w:szCs w:val="26"/>
          <w:lang w:val="ru-RU"/>
        </w:rPr>
        <w:t>Координация обмена информацией</w:t>
      </w:r>
    </w:p>
    <w:p w14:paraId="7677F68E"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Информация имеет важнейшее значение: если люди не знают ничего о способах передачи вируса и способах защиты от заболеван</w:t>
      </w:r>
      <w:r w:rsidRPr="00005EF2">
        <w:rPr>
          <w:rFonts w:ascii="Calibri" w:eastAsia="Calibri" w:hAnsi="Calibri" w:cs="Calibri"/>
          <w:lang w:val="ru-RU"/>
        </w:rPr>
        <w:t>ия</w:t>
      </w:r>
      <w:r w:rsidRPr="00005EF2">
        <w:rPr>
          <w:rFonts w:ascii="Calibri" w:eastAsia="Calibri" w:hAnsi="Calibri" w:cs="Calibri"/>
          <w:lang w:val="ru-RU"/>
        </w:rPr>
        <w:t xml:space="preserve">, не ознакомлены с рисками и предохранительными мерами, они не смогут эффективно защитить себя и других (ВОЗ, 2018). </w:t>
      </w:r>
    </w:p>
    <w:p w14:paraId="733AA124"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 xml:space="preserve">Государство обязано обеспечить доведение соответствующей информации до заинтересованных групп, включая следующие: </w:t>
      </w:r>
    </w:p>
    <w:p w14:paraId="2B44D026" w14:textId="77777777" w:rsidR="00080150" w:rsidRPr="00005EF2" w:rsidRDefault="007F6338">
      <w:pPr>
        <w:numPr>
          <w:ilvl w:val="0"/>
          <w:numId w:val="4"/>
        </w:numPr>
        <w:pBdr>
          <w:top w:val="nil"/>
          <w:left w:val="nil"/>
          <w:bottom w:val="nil"/>
          <w:right w:val="nil"/>
          <w:between w:val="nil"/>
        </w:pBdr>
        <w:spacing w:before="40" w:after="40"/>
        <w:ind w:left="227"/>
        <w:rPr>
          <w:lang w:val="ru-RU"/>
        </w:rPr>
      </w:pPr>
      <w:r w:rsidRPr="00005EF2">
        <w:rPr>
          <w:rFonts w:ascii="Calibri" w:eastAsia="Calibri" w:hAnsi="Calibri" w:cs="Calibri"/>
          <w:b/>
          <w:color w:val="000000"/>
          <w:lang w:val="ru-RU"/>
        </w:rPr>
        <w:t>Население</w:t>
      </w:r>
      <w:r w:rsidRPr="00005EF2">
        <w:rPr>
          <w:rFonts w:ascii="Calibri" w:eastAsia="Calibri" w:hAnsi="Calibri" w:cs="Calibri"/>
          <w:color w:val="000000"/>
          <w:lang w:val="ru-RU"/>
        </w:rPr>
        <w:t>: информация о симптомах; способах защиты от инфекции и снижения распространения заболевания; причинах и сроках введения карантина и самоизоляции в случае их необходимости; текущей эпидемиологической ситуации; возможных мерах финансовой помощи, защиты заня</w:t>
      </w:r>
      <w:r w:rsidRPr="00005EF2">
        <w:rPr>
          <w:rFonts w:ascii="Calibri" w:eastAsia="Calibri" w:hAnsi="Calibri" w:cs="Calibri"/>
          <w:color w:val="000000"/>
          <w:lang w:val="ru-RU"/>
        </w:rPr>
        <w:t xml:space="preserve">тости и т.д. </w:t>
      </w:r>
    </w:p>
    <w:p w14:paraId="09F21534" w14:textId="77777777" w:rsidR="00080150" w:rsidRPr="00005EF2" w:rsidRDefault="007F6338">
      <w:pPr>
        <w:numPr>
          <w:ilvl w:val="0"/>
          <w:numId w:val="4"/>
        </w:numPr>
        <w:pBdr>
          <w:top w:val="nil"/>
          <w:left w:val="nil"/>
          <w:bottom w:val="nil"/>
          <w:right w:val="nil"/>
          <w:between w:val="nil"/>
        </w:pBdr>
        <w:spacing w:before="40" w:after="40"/>
        <w:ind w:left="227"/>
        <w:rPr>
          <w:lang w:val="ru-RU"/>
        </w:rPr>
      </w:pPr>
      <w:r w:rsidRPr="00005EF2">
        <w:rPr>
          <w:rFonts w:ascii="Calibri" w:eastAsia="Calibri" w:hAnsi="Calibri" w:cs="Calibri"/>
          <w:b/>
          <w:color w:val="000000"/>
          <w:lang w:val="ru-RU"/>
        </w:rPr>
        <w:t>Ответственные работники</w:t>
      </w:r>
      <w:r w:rsidRPr="00005EF2">
        <w:rPr>
          <w:rFonts w:ascii="Calibri" w:eastAsia="Calibri" w:hAnsi="Calibri" w:cs="Calibri"/>
          <w:color w:val="000000"/>
          <w:lang w:val="ru-RU"/>
        </w:rPr>
        <w:t>: указания, касающиеся управления работой медицинских учреждений, противодействия инфекции, политики в сфере здравоохранения, законодательства и обеспечения его исполнения, мер по охране труда и социальной защите, имеющие целью координацию всех мероприятий</w:t>
      </w:r>
      <w:r w:rsidRPr="00005EF2">
        <w:rPr>
          <w:rFonts w:ascii="Calibri" w:eastAsia="Calibri" w:hAnsi="Calibri" w:cs="Calibri"/>
          <w:color w:val="000000"/>
          <w:lang w:val="ru-RU"/>
        </w:rPr>
        <w:t xml:space="preserve"> по противодействию эпидемии на национальном уровне;</w:t>
      </w:r>
    </w:p>
    <w:p w14:paraId="272425BD" w14:textId="77777777" w:rsidR="00080150" w:rsidRPr="00005EF2" w:rsidRDefault="007F6338">
      <w:pPr>
        <w:numPr>
          <w:ilvl w:val="0"/>
          <w:numId w:val="4"/>
        </w:numPr>
        <w:pBdr>
          <w:top w:val="nil"/>
          <w:left w:val="nil"/>
          <w:bottom w:val="nil"/>
          <w:right w:val="nil"/>
          <w:between w:val="nil"/>
        </w:pBdr>
        <w:spacing w:before="40" w:after="40"/>
        <w:ind w:left="227"/>
        <w:rPr>
          <w:lang w:val="ru-RU"/>
        </w:rPr>
      </w:pPr>
      <w:r w:rsidRPr="00005EF2">
        <w:rPr>
          <w:rFonts w:ascii="Calibri" w:eastAsia="Calibri" w:hAnsi="Calibri" w:cs="Calibri"/>
          <w:b/>
          <w:color w:val="000000"/>
          <w:lang w:val="ru-RU"/>
        </w:rPr>
        <w:t>Работодатели и руководство предприятий и организаций</w:t>
      </w:r>
      <w:r w:rsidRPr="00005EF2">
        <w:rPr>
          <w:rFonts w:ascii="Calibri" w:eastAsia="Calibri" w:hAnsi="Calibri" w:cs="Calibri"/>
          <w:color w:val="000000"/>
          <w:lang w:val="ru-RU"/>
        </w:rPr>
        <w:t>: информация о том, как исполнять национальное законодательство, правила и рекомендации, касающиеся их организации, и какова их мера ответственности за</w:t>
      </w:r>
      <w:r w:rsidRPr="00005EF2">
        <w:rPr>
          <w:rFonts w:ascii="Calibri" w:eastAsia="Calibri" w:hAnsi="Calibri" w:cs="Calibri"/>
          <w:color w:val="000000"/>
          <w:lang w:val="ru-RU"/>
        </w:rPr>
        <w:t xml:space="preserve"> исполнение рекомендаций по охране труда;</w:t>
      </w:r>
    </w:p>
    <w:p w14:paraId="30C87FD4" w14:textId="77777777" w:rsidR="00080150" w:rsidRPr="00005EF2" w:rsidRDefault="007F6338">
      <w:pPr>
        <w:numPr>
          <w:ilvl w:val="0"/>
          <w:numId w:val="4"/>
        </w:numPr>
        <w:pBdr>
          <w:top w:val="nil"/>
          <w:left w:val="nil"/>
          <w:bottom w:val="nil"/>
          <w:right w:val="nil"/>
          <w:between w:val="nil"/>
        </w:pBdr>
        <w:spacing w:before="40" w:after="40"/>
        <w:ind w:left="227"/>
        <w:rPr>
          <w:lang w:val="ru-RU"/>
        </w:rPr>
      </w:pPr>
      <w:r w:rsidRPr="00005EF2">
        <w:rPr>
          <w:rFonts w:ascii="Calibri" w:eastAsia="Calibri" w:hAnsi="Calibri" w:cs="Calibri"/>
          <w:b/>
          <w:color w:val="000000"/>
          <w:lang w:val="ru-RU"/>
        </w:rPr>
        <w:t>Работники</w:t>
      </w:r>
      <w:r w:rsidRPr="00005EF2">
        <w:rPr>
          <w:rFonts w:ascii="Calibri" w:eastAsia="Calibri" w:hAnsi="Calibri" w:cs="Calibri"/>
          <w:color w:val="000000"/>
          <w:lang w:val="ru-RU"/>
        </w:rPr>
        <w:t>: информация о применении средств и процедур защиты на практике для профилактики и противодействия инфекции, а также об их мере ответственности за соблюдение практических рекомендаций по охране труда (ВОЗ,</w:t>
      </w:r>
      <w:r w:rsidRPr="00005EF2">
        <w:rPr>
          <w:rFonts w:ascii="Calibri" w:eastAsia="Calibri" w:hAnsi="Calibri" w:cs="Calibri"/>
          <w:color w:val="000000"/>
          <w:lang w:val="ru-RU"/>
        </w:rPr>
        <w:t xml:space="preserve"> 2018). </w:t>
      </w:r>
    </w:p>
    <w:p w14:paraId="16DCBC63"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Для быстрого доведения информации требуются системы оперативной связи, включая следующее: вебсайты, телевидение, радио, печатные СМИ, объявления, бюллетени, телефонные горячие линии и проч.</w:t>
      </w:r>
    </w:p>
    <w:p w14:paraId="2D33E9AC" w14:textId="77777777" w:rsidR="00080150" w:rsidRPr="00005EF2" w:rsidRDefault="00080150">
      <w:pPr>
        <w:rPr>
          <w:rFonts w:ascii="Calibri" w:eastAsia="Calibri" w:hAnsi="Calibri" w:cs="Calibri"/>
          <w:lang w:val="ru-RU"/>
        </w:rPr>
      </w:pPr>
    </w:p>
    <w:tbl>
      <w:tblPr>
        <w:tblStyle w:val="affff"/>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0A16EFEB" w14:textId="77777777">
        <w:tc>
          <w:tcPr>
            <w:tcW w:w="9622" w:type="dxa"/>
            <w:shd w:val="clear" w:color="auto" w:fill="D5DCE4"/>
          </w:tcPr>
          <w:p w14:paraId="3B983ECE"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Как избежать «инфодемии»</w:t>
            </w:r>
          </w:p>
          <w:p w14:paraId="5AAE3E13"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Во время эпидемии происходит бы</w:t>
            </w:r>
            <w:r w:rsidRPr="00005EF2">
              <w:rPr>
                <w:rFonts w:ascii="Calibri" w:eastAsia="Calibri" w:hAnsi="Calibri" w:cs="Calibri"/>
                <w:color w:val="000000"/>
                <w:sz w:val="20"/>
                <w:szCs w:val="20"/>
                <w:lang w:val="ru-RU"/>
              </w:rPr>
              <w:t xml:space="preserve">строе распространение всякого рода информации, исходящей из разных источников, включая слухи, сплетни и другие непроверенные сведения, которые могут вызвать панику среди населения. Этот феномен нередко называют «инфодемией». Оповещение о рисках – это один </w:t>
            </w:r>
            <w:r w:rsidRPr="00005EF2">
              <w:rPr>
                <w:rFonts w:ascii="Calibri" w:eastAsia="Calibri" w:hAnsi="Calibri" w:cs="Calibri"/>
                <w:color w:val="000000"/>
                <w:sz w:val="20"/>
                <w:szCs w:val="20"/>
                <w:lang w:val="ru-RU"/>
              </w:rPr>
              <w:t>из главных элементов противодействия вспышке инфекции и предполагает обмен в реальном времени информацией, рекомендациями и мнениями между специалистами или руководителями организаций здравоохранения и людьми, находящимися в ситуации угрозы (риска) для жиз</w:t>
            </w:r>
            <w:r w:rsidRPr="00005EF2">
              <w:rPr>
                <w:rFonts w:ascii="Calibri" w:eastAsia="Calibri" w:hAnsi="Calibri" w:cs="Calibri"/>
                <w:color w:val="000000"/>
                <w:sz w:val="20"/>
                <w:szCs w:val="20"/>
                <w:lang w:val="ru-RU"/>
              </w:rPr>
              <w:t xml:space="preserve">ни, здоровья и экономического или социального благополучия (ВОЗ, 2018). </w:t>
            </w:r>
          </w:p>
          <w:p w14:paraId="6990458D"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Оповещение о рисках включает в себя три основных элемента, которые должны работать в комплексе:</w:t>
            </w:r>
          </w:p>
          <w:p w14:paraId="5EC92C94" w14:textId="77777777" w:rsidR="00080150" w:rsidRPr="00005EF2" w:rsidRDefault="007F6338">
            <w:pPr>
              <w:numPr>
                <w:ilvl w:val="0"/>
                <w:numId w:val="3"/>
              </w:numPr>
              <w:pBdr>
                <w:top w:val="nil"/>
                <w:left w:val="nil"/>
                <w:bottom w:val="nil"/>
                <w:right w:val="nil"/>
                <w:between w:val="nil"/>
              </w:pBdr>
              <w:spacing w:before="60" w:after="60"/>
              <w:jc w:val="left"/>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lastRenderedPageBreak/>
              <w:t xml:space="preserve">Доведение информации. Государственные органы, специалисты и работники экстренных служб должны оперативно передавать информацию о характере заболевания и предохранительных мерах, которые необходимо принимать населению. </w:t>
            </w:r>
          </w:p>
          <w:p w14:paraId="66C01B5B" w14:textId="77777777" w:rsidR="00080150" w:rsidRPr="00005EF2" w:rsidRDefault="007F6338">
            <w:pPr>
              <w:numPr>
                <w:ilvl w:val="0"/>
                <w:numId w:val="3"/>
              </w:numPr>
              <w:pBdr>
                <w:top w:val="nil"/>
                <w:left w:val="nil"/>
                <w:bottom w:val="nil"/>
                <w:right w:val="nil"/>
                <w:between w:val="nil"/>
              </w:pBdr>
              <w:spacing w:before="60" w:after="60"/>
              <w:jc w:val="left"/>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Восприятие информации. Работники экст</w:t>
            </w:r>
            <w:r w:rsidRPr="00005EF2">
              <w:rPr>
                <w:rFonts w:ascii="Calibri" w:eastAsia="Calibri" w:hAnsi="Calibri" w:cs="Calibri"/>
                <w:color w:val="000000"/>
                <w:sz w:val="20"/>
                <w:szCs w:val="20"/>
                <w:lang w:val="ru-RU"/>
              </w:rPr>
              <w:t xml:space="preserve">ренных служб, специалисты и государственные органы должны оперативно оценивать и анализировать страхи, опасения, представления и мнения тех, кто пострадал в результате текущей ситуации, и реагировать на них, корректируя свои мероприятия и информацию. </w:t>
            </w:r>
          </w:p>
          <w:p w14:paraId="72E659FB" w14:textId="77777777" w:rsidR="00080150" w:rsidRPr="00005EF2" w:rsidRDefault="007F6338">
            <w:pPr>
              <w:numPr>
                <w:ilvl w:val="0"/>
                <w:numId w:val="3"/>
              </w:numPr>
              <w:pBdr>
                <w:top w:val="nil"/>
                <w:left w:val="nil"/>
                <w:bottom w:val="nil"/>
                <w:right w:val="nil"/>
                <w:between w:val="nil"/>
              </w:pBdr>
              <w:spacing w:before="60" w:after="60"/>
              <w:jc w:val="left"/>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Противодействие слухам. Работники экстренных служб должны иметь способы обнаруживать ложную информацию и давать информацию, соответствующую действительности (ВОЗ, 2018). </w:t>
            </w:r>
          </w:p>
        </w:tc>
      </w:tr>
    </w:tbl>
    <w:p w14:paraId="2CFEB60E" w14:textId="77777777" w:rsidR="00080150" w:rsidRPr="00005EF2" w:rsidRDefault="00080150">
      <w:pPr>
        <w:pStyle w:val="2"/>
        <w:rPr>
          <w:rFonts w:ascii="Calibri" w:eastAsia="Calibri" w:hAnsi="Calibri" w:cs="Calibri"/>
          <w:lang w:val="ru-RU"/>
        </w:rPr>
      </w:pPr>
    </w:p>
    <w:p w14:paraId="429B0CF4" w14:textId="77777777" w:rsidR="00080150" w:rsidRPr="00005EF2" w:rsidRDefault="00080150">
      <w:pPr>
        <w:pStyle w:val="2"/>
        <w:rPr>
          <w:rFonts w:ascii="Calibri" w:eastAsia="Calibri" w:hAnsi="Calibri" w:cs="Calibri"/>
          <w:lang w:val="ru-RU"/>
        </w:rPr>
      </w:pPr>
    </w:p>
    <w:p w14:paraId="514CCC9F" w14:textId="77777777" w:rsidR="00080150" w:rsidRPr="00005EF2" w:rsidRDefault="007F6338">
      <w:pPr>
        <w:pStyle w:val="2"/>
        <w:rPr>
          <w:rFonts w:ascii="Calibri" w:eastAsia="Calibri" w:hAnsi="Calibri" w:cs="Calibri"/>
          <w:lang w:val="ru-RU"/>
        </w:rPr>
      </w:pPr>
      <w:bookmarkStart w:id="22" w:name="_3rdcrjn" w:colFirst="0" w:colLast="0"/>
      <w:bookmarkEnd w:id="22"/>
      <w:r w:rsidRPr="00005EF2">
        <w:rPr>
          <w:rFonts w:ascii="Calibri" w:eastAsia="Calibri" w:hAnsi="Calibri" w:cs="Calibri"/>
          <w:lang w:val="ru-RU"/>
        </w:rPr>
        <w:t>Социальный диалог по вопросам охраны труда в условиях пандемии</w:t>
      </w:r>
    </w:p>
    <w:p w14:paraId="0A52E3C1"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Действенный социаль</w:t>
      </w:r>
      <w:r w:rsidRPr="00005EF2">
        <w:rPr>
          <w:rFonts w:ascii="Calibri" w:eastAsia="Calibri" w:hAnsi="Calibri" w:cs="Calibri"/>
          <w:lang w:val="ru-RU"/>
        </w:rPr>
        <w:t>ный диалог на всех уровнях абсолютно необходим для того, чтобы обеспечить эффективность и последовательность мероприятий не только по защите физического и психического здоровья всех работников, но и по преодолению негативных последствий пандемии для эконом</w:t>
      </w:r>
      <w:r w:rsidRPr="00005EF2">
        <w:rPr>
          <w:rFonts w:ascii="Calibri" w:eastAsia="Calibri" w:hAnsi="Calibri" w:cs="Calibri"/>
          <w:lang w:val="ru-RU"/>
        </w:rPr>
        <w:t>ики и сферы труда.</w:t>
      </w:r>
    </w:p>
    <w:p w14:paraId="28F81D7C"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При осуществлении антикризисных мер государство должно обеспечить на основе консультаций с наиболее представительными организациями работодателей и работников, что все осуществляемые меры разработаны или предложены путем социального диал</w:t>
      </w:r>
      <w:r w:rsidRPr="00005EF2">
        <w:rPr>
          <w:rFonts w:ascii="Calibri" w:eastAsia="Calibri" w:hAnsi="Calibri" w:cs="Calibri"/>
          <w:lang w:val="ru-RU"/>
        </w:rPr>
        <w:t xml:space="preserve">ога, учитывающего гендерные аспекты. </w:t>
      </w:r>
      <w:r>
        <w:rPr>
          <w:rFonts w:ascii="Calibri" w:eastAsia="Calibri" w:hAnsi="Calibri" w:cs="Calibri"/>
        </w:rPr>
        <w:t xml:space="preserve">Эта рекомендация – включенная в Рекомендацию МОТ № 205 – приобретает важнейший характер в условиях пандемии, гарантируя действенность и осуществимость антикризисных мер, принимаемых органами власти. </w:t>
      </w:r>
      <w:r w:rsidRPr="00005EF2">
        <w:rPr>
          <w:rFonts w:ascii="Calibri" w:eastAsia="Calibri" w:hAnsi="Calibri" w:cs="Calibri"/>
          <w:lang w:val="ru-RU"/>
        </w:rPr>
        <w:t>Государство может бы</w:t>
      </w:r>
      <w:r w:rsidRPr="00005EF2">
        <w:rPr>
          <w:rFonts w:ascii="Calibri" w:eastAsia="Calibri" w:hAnsi="Calibri" w:cs="Calibri"/>
          <w:lang w:val="ru-RU"/>
        </w:rPr>
        <w:t>ть вынуждено пойти на серьезные – но необходимые – меры для того, чтобы пресечь распространение инфекции или замедлить его темпы. Такие чрезвычайные меры можно эффективно осуществить только в том случае, если социальные партнеры изначально участвовали в пр</w:t>
      </w:r>
      <w:r w:rsidRPr="00005EF2">
        <w:rPr>
          <w:rFonts w:ascii="Calibri" w:eastAsia="Calibri" w:hAnsi="Calibri" w:cs="Calibri"/>
          <w:lang w:val="ru-RU"/>
        </w:rPr>
        <w:t>оцессе принятия решений и обязались обеспечить их выполнение.</w:t>
      </w:r>
    </w:p>
    <w:p w14:paraId="518FE4A1" w14:textId="77777777" w:rsidR="00080150" w:rsidRPr="00005EF2" w:rsidRDefault="007F6338">
      <w:pPr>
        <w:rPr>
          <w:rFonts w:ascii="Calibri" w:eastAsia="Calibri" w:hAnsi="Calibri" w:cs="Calibri"/>
          <w:lang w:val="ru-RU"/>
        </w:rPr>
      </w:pPr>
      <w:r w:rsidRPr="00005EF2">
        <w:rPr>
          <w:rFonts w:ascii="Calibri" w:eastAsia="Calibri" w:hAnsi="Calibri" w:cs="Calibri"/>
          <w:b/>
          <w:lang w:val="ru-RU"/>
        </w:rPr>
        <w:t>Работодатели и их организации</w:t>
      </w:r>
      <w:r w:rsidRPr="00005EF2">
        <w:rPr>
          <w:rFonts w:ascii="Calibri" w:eastAsia="Calibri" w:hAnsi="Calibri" w:cs="Calibri"/>
          <w:lang w:val="ru-RU"/>
        </w:rPr>
        <w:t xml:space="preserve"> должны выполнять рекомендации центральных и местных органов власти</w:t>
      </w:r>
      <w:r w:rsidRPr="00005EF2">
        <w:rPr>
          <w:rFonts w:ascii="Calibri" w:eastAsia="Calibri" w:hAnsi="Calibri" w:cs="Calibri"/>
          <w:lang w:val="ru-RU"/>
        </w:rPr>
        <w:t>, в том числе касающиеся организации труда, и доводить критически важную информацию до сведения ра</w:t>
      </w:r>
      <w:r w:rsidRPr="00005EF2">
        <w:rPr>
          <w:rFonts w:ascii="Calibri" w:eastAsia="Calibri" w:hAnsi="Calibri" w:cs="Calibri"/>
          <w:lang w:val="ru-RU"/>
        </w:rPr>
        <w:t>ботников. Они должны оценивать потенциальные риски перебоев в своей деятельности; пересмотреть или разработать план по обеспечению непрерывной деятельности, соответствующий рекомендациям центральных и местных органов власти по укреплению готовности предпри</w:t>
      </w:r>
      <w:r w:rsidRPr="00005EF2">
        <w:rPr>
          <w:rFonts w:ascii="Calibri" w:eastAsia="Calibri" w:hAnsi="Calibri" w:cs="Calibri"/>
          <w:lang w:val="ru-RU"/>
        </w:rPr>
        <w:t>ятий к чрезвычайным ситуациям и поддержке работников и их семей. Работодатели должны выявлять и минимизировать риски для работников и других лиц, связанных с производством, в результате вспышки заболевания, а также культивировать гигиену труда. Им также сл</w:t>
      </w:r>
      <w:r w:rsidRPr="00005EF2">
        <w:rPr>
          <w:rFonts w:ascii="Calibri" w:eastAsia="Calibri" w:hAnsi="Calibri" w:cs="Calibri"/>
          <w:lang w:val="ru-RU"/>
        </w:rPr>
        <w:t>едует оценить размер своих обязательств по выплате компенсации работникам, особенно в секторах с высоким риском, и обратиться за советом и помощью к членским организациям работодателей и бизнеса, способным донести их проблемы до сведения правительства и вы</w:t>
      </w:r>
      <w:r w:rsidRPr="00005EF2">
        <w:rPr>
          <w:rFonts w:ascii="Calibri" w:eastAsia="Calibri" w:hAnsi="Calibri" w:cs="Calibri"/>
          <w:lang w:val="ru-RU"/>
        </w:rPr>
        <w:t>работать необходимые меры, способствующие жизнеспособности и готовности предприятий к чрезвычайным ситуациям.</w:t>
      </w:r>
    </w:p>
    <w:p w14:paraId="1842D260" w14:textId="77777777" w:rsidR="00080150" w:rsidRPr="00005EF2" w:rsidRDefault="007F6338">
      <w:pPr>
        <w:rPr>
          <w:rFonts w:ascii="Calibri" w:eastAsia="Calibri" w:hAnsi="Calibri" w:cs="Calibri"/>
          <w:lang w:val="ru-RU"/>
        </w:rPr>
      </w:pPr>
      <w:r w:rsidRPr="00005EF2">
        <w:rPr>
          <w:rFonts w:ascii="Calibri" w:eastAsia="Calibri" w:hAnsi="Calibri" w:cs="Calibri"/>
          <w:b/>
          <w:lang w:val="ru-RU"/>
        </w:rPr>
        <w:lastRenderedPageBreak/>
        <w:t>Работники и их организации</w:t>
      </w:r>
      <w:r w:rsidRPr="00005EF2">
        <w:rPr>
          <w:rFonts w:ascii="Calibri" w:eastAsia="Calibri" w:hAnsi="Calibri" w:cs="Calibri"/>
          <w:lang w:val="ru-RU"/>
        </w:rPr>
        <w:t xml:space="preserve"> также должны играть важную роль в процессах принятия решений и выработки мер противодействия эпидемии</w:t>
      </w:r>
      <w:r w:rsidRPr="00005EF2">
        <w:rPr>
          <w:rFonts w:ascii="Calibri" w:eastAsia="Calibri" w:hAnsi="Calibri" w:cs="Calibri"/>
          <w:lang w:val="ru-RU"/>
        </w:rPr>
        <w:t>. На уровне предпр</w:t>
      </w:r>
      <w:r w:rsidRPr="00005EF2">
        <w:rPr>
          <w:rFonts w:ascii="Calibri" w:eastAsia="Calibri" w:hAnsi="Calibri" w:cs="Calibri"/>
          <w:lang w:val="ru-RU"/>
        </w:rPr>
        <w:t>иятий работники и их представители должны активно взаимодействовать с работодателями в реализации мер профилактики и защиты. Работникам следует строго соблюдать правила гигиены труда и нормы ответственного  поведения. Их организации должны способствовать п</w:t>
      </w:r>
      <w:r w:rsidRPr="00005EF2">
        <w:rPr>
          <w:rFonts w:ascii="Calibri" w:eastAsia="Calibri" w:hAnsi="Calibri" w:cs="Calibri"/>
          <w:lang w:val="ru-RU"/>
        </w:rPr>
        <w:t xml:space="preserve">рофилактике и защите работников, доводя до их сведения актуальную информацию. Им необходимо укреплять солидарность и не допускать дискриминации (стигматизации) работников и больных. </w:t>
      </w:r>
    </w:p>
    <w:p w14:paraId="568D7734" w14:textId="77777777" w:rsidR="00080150" w:rsidRPr="00005EF2" w:rsidRDefault="00080150">
      <w:pPr>
        <w:rPr>
          <w:rFonts w:ascii="Calibri" w:eastAsia="Calibri" w:hAnsi="Calibri" w:cs="Calibri"/>
          <w:lang w:val="ru-RU"/>
        </w:rPr>
      </w:pPr>
    </w:p>
    <w:tbl>
      <w:tblPr>
        <w:tblStyle w:val="affff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080150" w:rsidRPr="00005EF2" w14:paraId="68658024" w14:textId="77777777">
        <w:tc>
          <w:tcPr>
            <w:tcW w:w="9622" w:type="dxa"/>
            <w:shd w:val="clear" w:color="auto" w:fill="D5DCE4"/>
          </w:tcPr>
          <w:p w14:paraId="0C22E6ED" w14:textId="77777777" w:rsidR="00080150" w:rsidRPr="00005EF2" w:rsidRDefault="007F6338">
            <w:pPr>
              <w:pBdr>
                <w:top w:val="nil"/>
                <w:left w:val="nil"/>
                <w:bottom w:val="nil"/>
                <w:right w:val="nil"/>
                <w:between w:val="nil"/>
              </w:pBdr>
              <w:spacing w:before="60" w:after="120"/>
              <w:rPr>
                <w:rFonts w:ascii="Calibri" w:eastAsia="Calibri" w:hAnsi="Calibri" w:cs="Calibri"/>
                <w:b/>
                <w:color w:val="FF4A43"/>
                <w:lang w:val="ru-RU"/>
              </w:rPr>
            </w:pPr>
            <w:r w:rsidRPr="00005EF2">
              <w:rPr>
                <w:rFonts w:ascii="Calibri" w:eastAsia="Calibri" w:hAnsi="Calibri" w:cs="Calibri"/>
                <w:b/>
                <w:color w:val="FF4A43"/>
                <w:lang w:val="ru-RU"/>
              </w:rPr>
              <w:t xml:space="preserve">Совместное заявление Международной организации работодателей (МОР) и Международной конфедерации профсоюзов (МКП) в связи с пандемией </w:t>
            </w:r>
            <w:r>
              <w:rPr>
                <w:rFonts w:ascii="Calibri" w:eastAsia="Calibri" w:hAnsi="Calibri" w:cs="Calibri"/>
                <w:b/>
                <w:color w:val="FF4A43"/>
              </w:rPr>
              <w:t>Covid</w:t>
            </w:r>
            <w:r w:rsidRPr="00005EF2">
              <w:rPr>
                <w:rFonts w:ascii="Calibri" w:eastAsia="Calibri" w:hAnsi="Calibri" w:cs="Calibri"/>
                <w:b/>
                <w:color w:val="FF4A43"/>
                <w:lang w:val="ru-RU"/>
              </w:rPr>
              <w:t>-19</w:t>
            </w:r>
          </w:p>
          <w:p w14:paraId="3201CE31"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МОР и МКП призывают принять неотложные меры в таких ключевых сферах, как обеспечение непрерывной деятельности пред</w:t>
            </w:r>
            <w:r w:rsidRPr="00005EF2">
              <w:rPr>
                <w:rFonts w:ascii="Calibri" w:eastAsia="Calibri" w:hAnsi="Calibri" w:cs="Calibri"/>
                <w:color w:val="000000"/>
                <w:sz w:val="20"/>
                <w:szCs w:val="20"/>
                <w:lang w:val="ru-RU"/>
              </w:rPr>
              <w:t>приятий бизнеса, обеспечение гарантированного дохода и солидарности во избежание распространения заболевания и в целях защиты жизни людей и их средств к существованию и укрепления жизнеспособности экономики и общества, проведения согласованной, последовате</w:t>
            </w:r>
            <w:r w:rsidRPr="00005EF2">
              <w:rPr>
                <w:rFonts w:ascii="Calibri" w:eastAsia="Calibri" w:hAnsi="Calibri" w:cs="Calibri"/>
                <w:color w:val="000000"/>
                <w:sz w:val="20"/>
                <w:szCs w:val="20"/>
                <w:lang w:val="ru-RU"/>
              </w:rPr>
              <w:t xml:space="preserve">льной политики, а также обеспечения слаженного функционирования систем здравоохранения для борьбы с пандемией. </w:t>
            </w:r>
          </w:p>
          <w:p w14:paraId="0A4FFB35"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Они признают, что в Декларации столетия о будущем сферы труда, принятой МОТ в 2019 году, содержатся критически важные элементы для осуществления</w:t>
            </w:r>
            <w:r w:rsidRPr="00005EF2">
              <w:rPr>
                <w:rFonts w:ascii="Calibri" w:eastAsia="Calibri" w:hAnsi="Calibri" w:cs="Calibri"/>
                <w:color w:val="000000"/>
                <w:sz w:val="20"/>
                <w:szCs w:val="20"/>
                <w:lang w:val="ru-RU"/>
              </w:rPr>
              <w:t xml:space="preserve"> долговременных и жизнеспособных мер противодействия пандемии, в том числе </w:t>
            </w:r>
            <w:r>
              <w:rPr>
                <w:rFonts w:ascii="Calibri" w:eastAsia="Calibri" w:hAnsi="Calibri" w:cs="Calibri"/>
                <w:color w:val="000000"/>
                <w:sz w:val="20"/>
                <w:szCs w:val="20"/>
              </w:rPr>
              <w:t>Covid</w:t>
            </w:r>
            <w:r w:rsidRPr="00005EF2">
              <w:rPr>
                <w:rFonts w:ascii="Calibri" w:eastAsia="Calibri" w:hAnsi="Calibri" w:cs="Calibri"/>
                <w:color w:val="000000"/>
                <w:sz w:val="20"/>
                <w:szCs w:val="20"/>
                <w:lang w:val="ru-RU"/>
              </w:rPr>
              <w:t xml:space="preserve">-19. </w:t>
            </w:r>
          </w:p>
          <w:p w14:paraId="3964C5B8" w14:textId="77777777" w:rsidR="00080150" w:rsidRPr="00005EF2" w:rsidRDefault="007F6338">
            <w:pPr>
              <w:pBdr>
                <w:top w:val="nil"/>
                <w:left w:val="nil"/>
                <w:bottom w:val="nil"/>
                <w:right w:val="nil"/>
                <w:between w:val="nil"/>
              </w:pBdr>
              <w:spacing w:before="60" w:after="60"/>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МОР и МКП заявляют о своей приверженности и готовности поддерживать директивные органы в их усилиях помочь работникам и предприятиям пережить кризис, сохранить рабочие ме</w:t>
            </w:r>
            <w:r w:rsidRPr="00005EF2">
              <w:rPr>
                <w:rFonts w:ascii="Calibri" w:eastAsia="Calibri" w:hAnsi="Calibri" w:cs="Calibri"/>
                <w:color w:val="000000"/>
                <w:sz w:val="20"/>
                <w:szCs w:val="20"/>
                <w:lang w:val="ru-RU"/>
              </w:rPr>
              <w:t xml:space="preserve">ста, защитить работников от безработицы и потери дохода, а также облегчить тяжелые финансовые последствия. </w:t>
            </w:r>
          </w:p>
          <w:p w14:paraId="6A01F6C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20"/>
                <w:szCs w:val="20"/>
                <w:lang w:val="ru-RU"/>
              </w:rPr>
            </w:pPr>
            <w:r w:rsidRPr="00005EF2">
              <w:rPr>
                <w:rFonts w:ascii="Calibri" w:eastAsia="Calibri" w:hAnsi="Calibri" w:cs="Calibri"/>
                <w:color w:val="000000"/>
                <w:sz w:val="20"/>
                <w:szCs w:val="20"/>
                <w:lang w:val="ru-RU"/>
              </w:rPr>
              <w:t xml:space="preserve">Текст совместной декларации имеется по адресу: </w:t>
            </w:r>
            <w:hyperlink r:id="rId13">
              <w:r>
                <w:rPr>
                  <w:rFonts w:ascii="Calibri" w:eastAsia="Calibri" w:hAnsi="Calibri" w:cs="Calibri"/>
                  <w:color w:val="000000"/>
                  <w:sz w:val="20"/>
                  <w:szCs w:val="20"/>
                </w:rPr>
                <w:t>https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www</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ilo</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org</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wcmsp</w:t>
              </w:r>
              <w:r w:rsidRPr="00005EF2">
                <w:rPr>
                  <w:rFonts w:ascii="Calibri" w:eastAsia="Calibri" w:hAnsi="Calibri" w:cs="Calibri"/>
                  <w:color w:val="000000"/>
                  <w:sz w:val="20"/>
                  <w:szCs w:val="20"/>
                  <w:lang w:val="ru-RU"/>
                </w:rPr>
                <w:t>5/</w:t>
              </w:r>
              <w:r>
                <w:rPr>
                  <w:rFonts w:ascii="Calibri" w:eastAsia="Calibri" w:hAnsi="Calibri" w:cs="Calibri"/>
                  <w:color w:val="000000"/>
                  <w:sz w:val="20"/>
                  <w:szCs w:val="20"/>
                </w:rPr>
                <w:t>groups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public</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ed</w:t>
              </w:r>
              <w:r w:rsidRPr="00005EF2">
                <w:rPr>
                  <w:rFonts w:ascii="Calibri" w:eastAsia="Calibri" w:hAnsi="Calibri" w:cs="Calibri"/>
                  <w:color w:val="000000"/>
                  <w:sz w:val="20"/>
                  <w:szCs w:val="20"/>
                  <w:lang w:val="ru-RU"/>
                </w:rPr>
                <w:t>_</w:t>
              </w:r>
              <w:r>
                <w:rPr>
                  <w:rFonts w:ascii="Calibri" w:eastAsia="Calibri" w:hAnsi="Calibri" w:cs="Calibri"/>
                  <w:color w:val="000000"/>
                  <w:sz w:val="20"/>
                  <w:szCs w:val="20"/>
                </w:rPr>
                <w:t>dialogue</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actrav</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documents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genericdocument</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wcms</w:t>
              </w:r>
              <w:r w:rsidRPr="00005EF2">
                <w:rPr>
                  <w:rFonts w:ascii="Calibri" w:eastAsia="Calibri" w:hAnsi="Calibri" w:cs="Calibri"/>
                  <w:color w:val="000000"/>
                  <w:sz w:val="20"/>
                  <w:szCs w:val="20"/>
                  <w:lang w:val="ru-RU"/>
                </w:rPr>
                <w:t>_739522.</w:t>
              </w:r>
              <w:r>
                <w:rPr>
                  <w:rFonts w:ascii="Calibri" w:eastAsia="Calibri" w:hAnsi="Calibri" w:cs="Calibri"/>
                  <w:color w:val="000000"/>
                  <w:sz w:val="20"/>
                  <w:szCs w:val="20"/>
                </w:rPr>
                <w:t>pdf</w:t>
              </w:r>
            </w:hyperlink>
            <w:r w:rsidRPr="00005EF2">
              <w:rPr>
                <w:rFonts w:ascii="Calibri" w:eastAsia="Calibri" w:hAnsi="Calibri" w:cs="Calibri"/>
                <w:color w:val="000000"/>
                <w:sz w:val="20"/>
                <w:szCs w:val="20"/>
                <w:lang w:val="ru-RU"/>
              </w:rPr>
              <w:t xml:space="preserve">  </w:t>
            </w:r>
          </w:p>
        </w:tc>
      </w:tr>
    </w:tbl>
    <w:p w14:paraId="18F1E056" w14:textId="77777777" w:rsidR="00080150" w:rsidRPr="00005EF2" w:rsidRDefault="00080150">
      <w:pPr>
        <w:rPr>
          <w:rFonts w:ascii="Calibri" w:eastAsia="Calibri" w:hAnsi="Calibri" w:cs="Calibri"/>
          <w:sz w:val="40"/>
          <w:szCs w:val="40"/>
          <w:lang w:val="ru-RU"/>
        </w:rPr>
      </w:pPr>
    </w:p>
    <w:p w14:paraId="1238155E" w14:textId="77777777" w:rsidR="00080150" w:rsidRPr="00005EF2" w:rsidRDefault="007F6338">
      <w:pPr>
        <w:pStyle w:val="2"/>
        <w:rPr>
          <w:rFonts w:ascii="Calibri" w:eastAsia="Calibri" w:hAnsi="Calibri" w:cs="Calibri"/>
          <w:lang w:val="ru-RU"/>
        </w:rPr>
      </w:pPr>
      <w:bookmarkStart w:id="23" w:name="_26in1rg" w:colFirst="0" w:colLast="0"/>
      <w:bookmarkEnd w:id="23"/>
      <w:r w:rsidRPr="00005EF2">
        <w:rPr>
          <w:rFonts w:ascii="Calibri" w:eastAsia="Calibri" w:hAnsi="Calibri" w:cs="Calibri"/>
          <w:lang w:val="ru-RU"/>
        </w:rPr>
        <w:t>Особая роль специалистов в области охране труда</w:t>
      </w:r>
    </w:p>
    <w:p w14:paraId="0C986DA0" w14:textId="77777777" w:rsidR="00080150" w:rsidRPr="00005EF2" w:rsidRDefault="007F6338">
      <w:pPr>
        <w:rPr>
          <w:rFonts w:ascii="Calibri" w:eastAsia="Calibri" w:hAnsi="Calibri" w:cs="Calibri"/>
          <w:lang w:val="ru-RU"/>
        </w:rPr>
      </w:pPr>
      <w:r w:rsidRPr="00005EF2">
        <w:rPr>
          <w:rFonts w:ascii="Calibri" w:eastAsia="Calibri" w:hAnsi="Calibri" w:cs="Calibri"/>
          <w:lang w:val="ru-RU"/>
        </w:rPr>
        <w:t>В период вспышки заболевания специалисты в области охраны труда играют ключевую роль в деле обеспечения работников и их руководства достоверной информацией, необходимой для понимания симптомов заболевания и индивидуальных мер предосторожности (таких как пр</w:t>
      </w:r>
      <w:r w:rsidRPr="00005EF2">
        <w:rPr>
          <w:rFonts w:ascii="Calibri" w:eastAsia="Calibri" w:hAnsi="Calibri" w:cs="Calibri"/>
          <w:lang w:val="ru-RU"/>
        </w:rPr>
        <w:t xml:space="preserve">авила поведения во время кашля (чихания), мытье рук, самоизоляция в случае болезни и т.д.) </w:t>
      </w:r>
      <w:r>
        <w:rPr>
          <w:rFonts w:ascii="Calibri" w:eastAsia="Calibri" w:hAnsi="Calibri" w:cs="Calibri"/>
        </w:rPr>
        <w:t xml:space="preserve">(Ivanov, 2020). </w:t>
      </w:r>
      <w:r w:rsidRPr="00005EF2">
        <w:rPr>
          <w:rFonts w:ascii="Calibri" w:eastAsia="Calibri" w:hAnsi="Calibri" w:cs="Calibri"/>
          <w:lang w:val="ru-RU"/>
        </w:rPr>
        <w:t>Они должны помочь работодателям оценить риски (например, определить опасные факторы инфекционного и неинфекционного характера и оценить соответствующ</w:t>
      </w:r>
      <w:r w:rsidRPr="00005EF2">
        <w:rPr>
          <w:rFonts w:ascii="Calibri" w:eastAsia="Calibri" w:hAnsi="Calibri" w:cs="Calibri"/>
          <w:lang w:val="ru-RU"/>
        </w:rPr>
        <w:t>ие риски; принять меры противодействия и профилактики; осуществить их мониторинг и контроль), а также разработать или актуализовать план профилактики, сдерживания распространения инфекции, минимизации заражения и восстановления нормальной деятельности (</w:t>
      </w:r>
      <w:r>
        <w:rPr>
          <w:rFonts w:ascii="Calibri" w:eastAsia="Calibri" w:hAnsi="Calibri" w:cs="Calibri"/>
        </w:rPr>
        <w:t>Iva</w:t>
      </w:r>
      <w:r>
        <w:rPr>
          <w:rFonts w:ascii="Calibri" w:eastAsia="Calibri" w:hAnsi="Calibri" w:cs="Calibri"/>
        </w:rPr>
        <w:t>nov</w:t>
      </w:r>
      <w:r w:rsidRPr="00005EF2">
        <w:rPr>
          <w:rFonts w:ascii="Calibri" w:eastAsia="Calibri" w:hAnsi="Calibri" w:cs="Calibri"/>
          <w:lang w:val="ru-RU"/>
        </w:rPr>
        <w:t xml:space="preserve">, 2020). </w:t>
      </w:r>
    </w:p>
    <w:p w14:paraId="4EB248A0" w14:textId="77777777" w:rsidR="00080150" w:rsidRPr="00005EF2" w:rsidRDefault="007F6338">
      <w:pPr>
        <w:pBdr>
          <w:top w:val="nil"/>
          <w:left w:val="nil"/>
          <w:bottom w:val="nil"/>
          <w:right w:val="nil"/>
          <w:between w:val="nil"/>
        </w:pBdr>
        <w:ind w:left="227" w:hanging="227"/>
        <w:rPr>
          <w:rFonts w:ascii="Calibri" w:eastAsia="Calibri" w:hAnsi="Calibri" w:cs="Calibri"/>
          <w:color w:val="000000"/>
          <w:lang w:val="ru-RU"/>
        </w:rPr>
      </w:pPr>
      <w:r w:rsidRPr="00005EF2">
        <w:rPr>
          <w:rFonts w:ascii="Calibri" w:eastAsia="Calibri" w:hAnsi="Calibri" w:cs="Calibri"/>
          <w:color w:val="000000"/>
          <w:lang w:val="ru-RU"/>
        </w:rPr>
        <w:t xml:space="preserve">Одна из главных проблем, стоящих перед специалистами по охране труда, касается многообразия производственных ситуаций, для которых нужно выработать рекомендации. Это включает в себя условия труда медицинского персонала и работников экстренных </w:t>
      </w:r>
      <w:r w:rsidRPr="00005EF2">
        <w:rPr>
          <w:rFonts w:ascii="Calibri" w:eastAsia="Calibri" w:hAnsi="Calibri" w:cs="Calibri"/>
          <w:color w:val="000000"/>
          <w:lang w:val="ru-RU"/>
        </w:rPr>
        <w:t>служб, работников, оказывающих жизненно важные услуги (например, услуги снабжения и розничной торговли продуктами питания, коммунальные услуги, услуги транспорта, связи, доставки и т.д.), неорганизованных работников (в том числе неформальной экономики, сде</w:t>
      </w:r>
      <w:r w:rsidRPr="00005EF2">
        <w:rPr>
          <w:rFonts w:ascii="Calibri" w:eastAsia="Calibri" w:hAnsi="Calibri" w:cs="Calibri"/>
          <w:color w:val="000000"/>
          <w:lang w:val="ru-RU"/>
        </w:rPr>
        <w:t xml:space="preserve">льного труда, сферы </w:t>
      </w:r>
      <w:r w:rsidRPr="00005EF2">
        <w:rPr>
          <w:rFonts w:ascii="Calibri" w:eastAsia="Calibri" w:hAnsi="Calibri" w:cs="Calibri"/>
          <w:color w:val="000000"/>
          <w:lang w:val="ru-RU"/>
        </w:rPr>
        <w:lastRenderedPageBreak/>
        <w:t>домашних услуг и т.д.) и работников, работающих в условиях альтернативной организации труда (в удаленном режиме) (</w:t>
      </w:r>
      <w:r>
        <w:rPr>
          <w:rFonts w:ascii="Calibri" w:eastAsia="Calibri" w:hAnsi="Calibri" w:cs="Calibri"/>
          <w:color w:val="000000"/>
        </w:rPr>
        <w:t>Ivanov</w:t>
      </w:r>
      <w:r w:rsidRPr="00005EF2">
        <w:rPr>
          <w:rFonts w:ascii="Calibri" w:eastAsia="Calibri" w:hAnsi="Calibri" w:cs="Calibri"/>
          <w:color w:val="000000"/>
          <w:lang w:val="ru-RU"/>
        </w:rPr>
        <w:t>, 2020).</w:t>
      </w:r>
    </w:p>
    <w:p w14:paraId="2898F021" w14:textId="77777777" w:rsidR="00080150" w:rsidRPr="00005EF2" w:rsidRDefault="007F6338">
      <w:pPr>
        <w:rPr>
          <w:rFonts w:ascii="Calibri" w:eastAsia="Calibri" w:hAnsi="Calibri" w:cs="Calibri"/>
          <w:color w:val="000000"/>
          <w:lang w:val="ru-RU"/>
        </w:rPr>
      </w:pPr>
      <w:r w:rsidRPr="00005EF2">
        <w:rPr>
          <w:rFonts w:ascii="Calibri" w:eastAsia="Calibri" w:hAnsi="Calibri" w:cs="Calibri"/>
          <w:color w:val="000000"/>
          <w:lang w:val="ru-RU"/>
        </w:rPr>
        <w:t xml:space="preserve">Проблема, аналогичная созданной пандемией </w:t>
      </w:r>
      <w:r>
        <w:rPr>
          <w:rFonts w:ascii="Calibri" w:eastAsia="Calibri" w:hAnsi="Calibri" w:cs="Calibri"/>
          <w:color w:val="000000"/>
        </w:rPr>
        <w:t>Covid</w:t>
      </w:r>
      <w:r w:rsidRPr="00005EF2">
        <w:rPr>
          <w:rFonts w:ascii="Calibri" w:eastAsia="Calibri" w:hAnsi="Calibri" w:cs="Calibri"/>
          <w:color w:val="000000"/>
          <w:lang w:val="ru-RU"/>
        </w:rPr>
        <w:t>-19, может быть преодолена только при условии глобальных и с</w:t>
      </w:r>
      <w:r w:rsidRPr="00005EF2">
        <w:rPr>
          <w:rFonts w:ascii="Calibri" w:eastAsia="Calibri" w:hAnsi="Calibri" w:cs="Calibri"/>
          <w:color w:val="000000"/>
          <w:lang w:val="ru-RU"/>
        </w:rPr>
        <w:t>огласованных мер противодействия, осуществляемых на основе беспрецедентного сотрудничества между государствами, социальными партнерами, ассоциациями, международными организациями, экономическими и финансовыми учреждениями всех уровней. Для минимизации влия</w:t>
      </w:r>
      <w:r w:rsidRPr="00005EF2">
        <w:rPr>
          <w:rFonts w:ascii="Calibri" w:eastAsia="Calibri" w:hAnsi="Calibri" w:cs="Calibri"/>
          <w:color w:val="000000"/>
          <w:lang w:val="ru-RU"/>
        </w:rPr>
        <w:t>ния последствий санитарного кризиса на сферу труда нужно учитывать многие аспекты, и в этой связи охрана труда остается главным активом, призванным охранять здоровье работников, в том числе в ситуациях угрозы для здоровья всего населения.</w:t>
      </w:r>
    </w:p>
    <w:p w14:paraId="0E40D8D7" w14:textId="77777777" w:rsidR="00080150" w:rsidRPr="00005EF2" w:rsidRDefault="007F6338">
      <w:pPr>
        <w:pBdr>
          <w:top w:val="nil"/>
          <w:left w:val="nil"/>
          <w:bottom w:val="nil"/>
          <w:right w:val="nil"/>
          <w:between w:val="nil"/>
        </w:pBdr>
        <w:spacing w:before="60"/>
        <w:rPr>
          <w:rFonts w:ascii="Calibri" w:eastAsia="Calibri" w:hAnsi="Calibri" w:cs="Calibri"/>
          <w:b/>
          <w:color w:val="FF4A43"/>
          <w:lang w:val="ru-RU"/>
        </w:rPr>
      </w:pPr>
      <w:r w:rsidRPr="00005EF2">
        <w:rPr>
          <w:lang w:val="ru-RU"/>
        </w:rPr>
        <w:br w:type="page"/>
      </w:r>
    </w:p>
    <w:p w14:paraId="68CB6215" w14:textId="77777777" w:rsidR="00080150" w:rsidRDefault="007F6338">
      <w:pPr>
        <w:pStyle w:val="1"/>
        <w:rPr>
          <w:rFonts w:ascii="Calibri" w:eastAsia="Calibri" w:hAnsi="Calibri" w:cs="Calibri"/>
        </w:rPr>
      </w:pPr>
      <w:bookmarkStart w:id="24" w:name="_lnxbz9" w:colFirst="0" w:colLast="0"/>
      <w:bookmarkEnd w:id="24"/>
      <w:r>
        <w:rPr>
          <w:rFonts w:ascii="Calibri" w:eastAsia="Calibri" w:hAnsi="Calibri" w:cs="Calibri"/>
        </w:rPr>
        <w:lastRenderedPageBreak/>
        <w:t>Библиография</w:t>
      </w:r>
    </w:p>
    <w:p w14:paraId="5D7E9F63" w14:textId="77777777" w:rsidR="00080150" w:rsidRDefault="00080150">
      <w:pPr>
        <w:rPr>
          <w:rFonts w:ascii="Calibri" w:eastAsia="Calibri" w:hAnsi="Calibri" w:cs="Calibri"/>
        </w:rPr>
      </w:pPr>
    </w:p>
    <w:p w14:paraId="5DB5780C"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Association Internationale des Technologistes Biomédicaux (ASSITEB – BIORIF). 2020. Guide «Bonnes Pratiques au Laboratoire face au risque de Covid-19». France: ASSITEB – BIORIF.</w:t>
      </w:r>
    </w:p>
    <w:p w14:paraId="15CB5175"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Brooks, S.K. et al. 2020. “The psychological impact of quarantine and how to r</w:t>
      </w:r>
      <w:r>
        <w:rPr>
          <w:rFonts w:ascii="Calibri" w:eastAsia="Calibri" w:hAnsi="Calibri" w:cs="Calibri"/>
          <w:color w:val="000000"/>
          <w:sz w:val="18"/>
          <w:szCs w:val="18"/>
        </w:rPr>
        <w:t>educe it: rapid review of the evidence.” The Lancet, 395 (10227), 912.</w:t>
      </w:r>
    </w:p>
    <w:p w14:paraId="3400BAF7"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Canadian Centre for Occupational Health and Safety (CCOHS). 2019 (October 22, last updated). OSH Answers Fact Sheets. Telework / Telecommuting. Available at: </w:t>
      </w:r>
      <w:hyperlink r:id="rId14">
        <w:r>
          <w:rPr>
            <w:rFonts w:ascii="Calibri" w:eastAsia="Calibri" w:hAnsi="Calibri" w:cs="Calibri"/>
            <w:color w:val="0563C1"/>
            <w:sz w:val="18"/>
            <w:szCs w:val="18"/>
            <w:u w:val="single"/>
          </w:rPr>
          <w:t>https://www.ccohs.ca/oshanswers/hsprograms/telework.html</w:t>
        </w:r>
      </w:hyperlink>
      <w:r>
        <w:rPr>
          <w:rFonts w:ascii="Calibri" w:eastAsia="Calibri" w:hAnsi="Calibri" w:cs="Calibri"/>
          <w:color w:val="000000"/>
          <w:sz w:val="18"/>
          <w:szCs w:val="18"/>
        </w:rPr>
        <w:t xml:space="preserve"> </w:t>
      </w:r>
    </w:p>
    <w:p w14:paraId="1B1157D2"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Centers for Disease Control and Prevention (CDC). 2018 (June 6). Control of Heat Stress. Available at: </w:t>
      </w:r>
      <w:hyperlink r:id="rId15">
        <w:r>
          <w:rPr>
            <w:rFonts w:ascii="Calibri" w:eastAsia="Calibri" w:hAnsi="Calibri" w:cs="Calibri"/>
            <w:color w:val="0563C1"/>
            <w:sz w:val="18"/>
            <w:szCs w:val="18"/>
            <w:u w:val="single"/>
          </w:rPr>
          <w:t>https://www.cdc.gov/niosh/topics/heatstress/recommendations.html</w:t>
        </w:r>
      </w:hyperlink>
    </w:p>
    <w:p w14:paraId="0362CEB6"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Eurofound and ILO. 2017. Working Anytime, Anywhere: The Effects on the World of Work. Geneva: ILO. Available </w:t>
      </w:r>
      <w:r>
        <w:rPr>
          <w:rFonts w:ascii="Calibri" w:eastAsia="Calibri" w:hAnsi="Calibri" w:cs="Calibri"/>
          <w:color w:val="000000"/>
          <w:sz w:val="18"/>
          <w:szCs w:val="18"/>
        </w:rPr>
        <w:t xml:space="preserve">at: </w:t>
      </w:r>
      <w:hyperlink r:id="rId16">
        <w:r>
          <w:rPr>
            <w:rFonts w:ascii="Calibri" w:eastAsia="Calibri" w:hAnsi="Calibri" w:cs="Calibri"/>
            <w:color w:val="0563C1"/>
            <w:sz w:val="18"/>
            <w:szCs w:val="18"/>
            <w:u w:val="single"/>
          </w:rPr>
          <w:t>https://www.ilo.org/global/publications/books/WCMS_544138/lang--en/index.htm</w:t>
        </w:r>
      </w:hyperlink>
      <w:r>
        <w:rPr>
          <w:rFonts w:ascii="Calibri" w:eastAsia="Calibri" w:hAnsi="Calibri" w:cs="Calibri"/>
          <w:color w:val="000000"/>
          <w:sz w:val="18"/>
          <w:szCs w:val="18"/>
        </w:rPr>
        <w:t xml:space="preserve"> </w:t>
      </w:r>
    </w:p>
    <w:p w14:paraId="00A0D12C"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Europa Press. 2020 (March 26). “Estamos contigo. La violencia de género la par</w:t>
      </w:r>
      <w:r>
        <w:rPr>
          <w:rFonts w:ascii="Calibri" w:eastAsia="Calibri" w:hAnsi="Calibri" w:cs="Calibri"/>
          <w:color w:val="000000"/>
          <w:sz w:val="18"/>
          <w:szCs w:val="18"/>
        </w:rPr>
        <w:t xml:space="preserve">amos unidas”, la campaña de Igualdad para proteger a las víctimas. Europa Press. Available at: </w:t>
      </w:r>
      <w:hyperlink r:id="rId17">
        <w:r>
          <w:rPr>
            <w:rFonts w:ascii="Calibri" w:eastAsia="Calibri" w:hAnsi="Calibri" w:cs="Calibri"/>
            <w:color w:val="0563C1"/>
            <w:sz w:val="18"/>
            <w:szCs w:val="18"/>
            <w:u w:val="single"/>
          </w:rPr>
          <w:t>https://m.europapress.es/sociedad/noticia-estamos-contigo-violencia-genero-paramos-unidas-campana-igualdad-proteger-victimas-20200326100233.html</w:t>
        </w:r>
      </w:hyperlink>
      <w:r>
        <w:rPr>
          <w:rFonts w:ascii="Calibri" w:eastAsia="Calibri" w:hAnsi="Calibri" w:cs="Calibri"/>
          <w:color w:val="000000"/>
          <w:sz w:val="18"/>
          <w:szCs w:val="18"/>
        </w:rPr>
        <w:t xml:space="preserve"> </w:t>
      </w:r>
    </w:p>
    <w:p w14:paraId="3485292D"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Fair, D. (2020, March 25). Issues Of The Environment: Chemical Impacts In Fighting The Spread Of COVID-19. </w:t>
      </w:r>
      <w:r>
        <w:rPr>
          <w:rFonts w:ascii="Calibri" w:eastAsia="Calibri" w:hAnsi="Calibri" w:cs="Calibri"/>
          <w:color w:val="000000"/>
          <w:sz w:val="18"/>
          <w:szCs w:val="18"/>
        </w:rPr>
        <w:t xml:space="preserve">WEMU. Retrieved from </w:t>
      </w:r>
      <w:hyperlink r:id="rId18">
        <w:r>
          <w:rPr>
            <w:rFonts w:ascii="Calibri" w:eastAsia="Calibri" w:hAnsi="Calibri" w:cs="Calibri"/>
            <w:color w:val="0563C1"/>
            <w:sz w:val="18"/>
            <w:szCs w:val="18"/>
            <w:u w:val="single"/>
          </w:rPr>
          <w:t>https://www.wemu.org/post/issues-environment-chemical-impacts-fighting-spread-covid-19</w:t>
        </w:r>
      </w:hyperlink>
      <w:r>
        <w:rPr>
          <w:rFonts w:ascii="Calibri" w:eastAsia="Calibri" w:hAnsi="Calibri" w:cs="Calibri"/>
          <w:color w:val="000000"/>
          <w:sz w:val="18"/>
          <w:szCs w:val="18"/>
        </w:rPr>
        <w:t xml:space="preserve"> </w:t>
      </w:r>
    </w:p>
    <w:p w14:paraId="738972EB"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Green, F. 2015. Health effects of job ins</w:t>
      </w:r>
      <w:r>
        <w:rPr>
          <w:rFonts w:ascii="Calibri" w:eastAsia="Calibri" w:hAnsi="Calibri" w:cs="Calibri"/>
          <w:color w:val="000000"/>
          <w:sz w:val="18"/>
          <w:szCs w:val="18"/>
        </w:rPr>
        <w:t>ecurity. Job insecurity adversely affects health, but fair workplace practices and employee participation can mitigate the effects. IZA World of Labor 2015: 212.</w:t>
      </w:r>
    </w:p>
    <w:p w14:paraId="7B0AA953"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Gurley, L. K. 2020 (March 30). Whole Foods Employees Are Staging a Nationwide 'Sick-Out'. Avai</w:t>
      </w:r>
      <w:r>
        <w:rPr>
          <w:rFonts w:ascii="Calibri" w:eastAsia="Calibri" w:hAnsi="Calibri" w:cs="Calibri"/>
          <w:color w:val="000000"/>
          <w:sz w:val="18"/>
          <w:szCs w:val="18"/>
        </w:rPr>
        <w:t>lable at:</w:t>
      </w:r>
      <w:hyperlink r:id="rId19">
        <w:r>
          <w:rPr>
            <w:rFonts w:ascii="Calibri" w:eastAsia="Calibri" w:hAnsi="Calibri" w:cs="Calibri"/>
            <w:color w:val="0563C1"/>
            <w:sz w:val="18"/>
            <w:szCs w:val="18"/>
            <w:u w:val="single"/>
          </w:rPr>
          <w:t>https://www.vice.com/en_us/article/5dmeka/whole-foods-employees-are-staging-a-nationwide-sick-out</w:t>
        </w:r>
      </w:hyperlink>
    </w:p>
    <w:p w14:paraId="630ED8CD"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Health and Safety Autority (HSA)</w:t>
      </w:r>
      <w:r>
        <w:rPr>
          <w:rFonts w:ascii="Calibri" w:eastAsia="Calibri" w:hAnsi="Calibri" w:cs="Calibri"/>
          <w:color w:val="000000"/>
          <w:sz w:val="18"/>
          <w:szCs w:val="18"/>
        </w:rPr>
        <w:t xml:space="preserve">, Ireland. 2020. FAQ’s for Employers and Employees in relation to Home-Working on a temporary basis (COVID-19) Available at: </w:t>
      </w:r>
      <w:hyperlink r:id="rId20">
        <w:r>
          <w:rPr>
            <w:rFonts w:ascii="Calibri" w:eastAsia="Calibri" w:hAnsi="Calibri" w:cs="Calibri"/>
            <w:color w:val="0563C1"/>
            <w:sz w:val="18"/>
            <w:szCs w:val="18"/>
            <w:u w:val="single"/>
          </w:rPr>
          <w:t>https://www.hsa.ie/eng/news_events_media/news/news_and_articles/faq’s_for_employers_and_employees_in_relation_to_home-working_on_a_temporary_basis_covid-19_.html</w:t>
        </w:r>
      </w:hyperlink>
      <w:r>
        <w:rPr>
          <w:rFonts w:ascii="Calibri" w:eastAsia="Calibri" w:hAnsi="Calibri" w:cs="Calibri"/>
          <w:color w:val="000000"/>
          <w:sz w:val="18"/>
          <w:szCs w:val="18"/>
        </w:rPr>
        <w:t xml:space="preserve">    </w:t>
      </w:r>
    </w:p>
    <w:p w14:paraId="4BA00FDB"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1998. Technical and ethical</w:t>
      </w:r>
      <w:r>
        <w:rPr>
          <w:rFonts w:ascii="Calibri" w:eastAsia="Calibri" w:hAnsi="Calibri" w:cs="Calibri"/>
          <w:color w:val="000000"/>
          <w:sz w:val="18"/>
          <w:szCs w:val="18"/>
        </w:rPr>
        <w:t xml:space="preserve"> guidelines for workers' health surveillance. Occupational Safety and Health Series No. 72. Geneva: ILO. Available at: </w:t>
      </w:r>
      <w:hyperlink r:id="rId21">
        <w:r>
          <w:rPr>
            <w:rFonts w:ascii="Calibri" w:eastAsia="Calibri" w:hAnsi="Calibri" w:cs="Calibri"/>
            <w:color w:val="0563C1"/>
            <w:sz w:val="18"/>
            <w:szCs w:val="18"/>
            <w:u w:val="single"/>
          </w:rPr>
          <w:t>https://www.ilo.org/safewor</w:t>
        </w:r>
        <w:r>
          <w:rPr>
            <w:rFonts w:ascii="Calibri" w:eastAsia="Calibri" w:hAnsi="Calibri" w:cs="Calibri"/>
            <w:color w:val="0563C1"/>
            <w:sz w:val="18"/>
            <w:szCs w:val="18"/>
            <w:u w:val="single"/>
          </w:rPr>
          <w:t>k/info/standards-and-instruments/WCMS_177384/lang--en/index.htm</w:t>
        </w:r>
      </w:hyperlink>
      <w:r>
        <w:rPr>
          <w:rFonts w:ascii="Calibri" w:eastAsia="Calibri" w:hAnsi="Calibri" w:cs="Calibri"/>
          <w:color w:val="000000"/>
          <w:sz w:val="18"/>
          <w:szCs w:val="18"/>
        </w:rPr>
        <w:t xml:space="preserve"> </w:t>
      </w:r>
    </w:p>
    <w:p w14:paraId="568D272A"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ILO. 2001. Guidelines on occupational safety and health management systems, ILO-OSH 2001. Geneva: International Labour Office. Available at: </w:t>
      </w:r>
      <w:hyperlink r:id="rId22">
        <w:r>
          <w:rPr>
            <w:rFonts w:ascii="Calibri" w:eastAsia="Calibri" w:hAnsi="Calibri" w:cs="Calibri"/>
            <w:color w:val="0563C1"/>
            <w:sz w:val="18"/>
            <w:szCs w:val="18"/>
            <w:u w:val="single"/>
          </w:rPr>
          <w:t>https://www.ilo.org/safework/info/standards-and-instruments/WCMS_107727/lang--en/index.htm</w:t>
        </w:r>
      </w:hyperlink>
    </w:p>
    <w:p w14:paraId="0024519A"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2004. Working paper: SARS. Practical and administrative responses to an infectious disease in the wo</w:t>
      </w:r>
      <w:r>
        <w:rPr>
          <w:rFonts w:ascii="Calibri" w:eastAsia="Calibri" w:hAnsi="Calibri" w:cs="Calibri"/>
          <w:color w:val="000000"/>
          <w:sz w:val="18"/>
          <w:szCs w:val="18"/>
        </w:rPr>
        <w:t xml:space="preserve">rkplace. InFocus Programme on Safety and Health at Work and the Environment (SafeWork), Geneva and ILO Sub-regional Office for East Asia, Bangkok. Available at: </w:t>
      </w:r>
      <w:hyperlink r:id="rId23">
        <w:r>
          <w:rPr>
            <w:rFonts w:ascii="Calibri" w:eastAsia="Calibri" w:hAnsi="Calibri" w:cs="Calibri"/>
            <w:color w:val="0563C1"/>
            <w:sz w:val="18"/>
            <w:szCs w:val="18"/>
            <w:u w:val="single"/>
          </w:rPr>
          <w:t>https://www.ilo.org/global/topics/safety-and-health-at-work/resources-library/publications/WCMS_108546/lang--en/index.htm</w:t>
        </w:r>
      </w:hyperlink>
    </w:p>
    <w:p w14:paraId="0C5B1E2C"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2009. Business continuity planning: guidelines for small and medium-sized enterpris</w:t>
      </w:r>
      <w:r>
        <w:rPr>
          <w:rFonts w:ascii="Calibri" w:eastAsia="Calibri" w:hAnsi="Calibri" w:cs="Calibri"/>
          <w:color w:val="000000"/>
          <w:sz w:val="18"/>
          <w:szCs w:val="18"/>
        </w:rPr>
        <w:t xml:space="preserve">es. Geneva: ILO. Available at: </w:t>
      </w:r>
      <w:hyperlink r:id="rId24">
        <w:r>
          <w:rPr>
            <w:rFonts w:ascii="Calibri" w:eastAsia="Calibri" w:hAnsi="Calibri" w:cs="Calibri"/>
            <w:color w:val="0563C1"/>
            <w:sz w:val="18"/>
            <w:szCs w:val="18"/>
            <w:u w:val="single"/>
          </w:rPr>
          <w:t>https://www.ilo.org/asia/publications/WCMS_142747/lang--en/index.htm</w:t>
        </w:r>
      </w:hyperlink>
      <w:r>
        <w:rPr>
          <w:rFonts w:ascii="Calibri" w:eastAsia="Calibri" w:hAnsi="Calibri" w:cs="Calibri"/>
          <w:color w:val="000000"/>
          <w:sz w:val="18"/>
          <w:szCs w:val="18"/>
        </w:rPr>
        <w:t xml:space="preserve"> </w:t>
      </w:r>
    </w:p>
    <w:p w14:paraId="1EA12B52"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ILO. 2010. ILO List of Occupational Diseases (revised 2010). Geneva: ILO. Available at: </w:t>
      </w:r>
      <w:hyperlink r:id="rId25">
        <w:r>
          <w:rPr>
            <w:rFonts w:ascii="Calibri" w:eastAsia="Calibri" w:hAnsi="Calibri" w:cs="Calibri"/>
            <w:color w:val="0563C1"/>
            <w:sz w:val="18"/>
            <w:szCs w:val="18"/>
            <w:u w:val="single"/>
          </w:rPr>
          <w:t>https://www.ilo.org/safework/info/publications/WCMS_125137/lang--en/ind</w:t>
        </w:r>
        <w:r>
          <w:rPr>
            <w:rFonts w:ascii="Calibri" w:eastAsia="Calibri" w:hAnsi="Calibri" w:cs="Calibri"/>
            <w:color w:val="0563C1"/>
            <w:sz w:val="18"/>
            <w:szCs w:val="18"/>
            <w:u w:val="single"/>
          </w:rPr>
          <w:t>ex.htm</w:t>
        </w:r>
      </w:hyperlink>
      <w:r>
        <w:rPr>
          <w:rFonts w:ascii="Calibri" w:eastAsia="Calibri" w:hAnsi="Calibri" w:cs="Calibri"/>
          <w:color w:val="000000"/>
          <w:sz w:val="18"/>
          <w:szCs w:val="18"/>
        </w:rPr>
        <w:t xml:space="preserve"> </w:t>
      </w:r>
    </w:p>
    <w:p w14:paraId="2807A686"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ILO. 2011. OSH Management System: A tool for continual improvement. Geneva: ILO. Available at: </w:t>
      </w:r>
      <w:hyperlink r:id="rId26">
        <w:r>
          <w:rPr>
            <w:rFonts w:ascii="Calibri" w:eastAsia="Calibri" w:hAnsi="Calibri" w:cs="Calibri"/>
            <w:color w:val="0563C1"/>
            <w:sz w:val="18"/>
            <w:szCs w:val="18"/>
            <w:u w:val="single"/>
          </w:rPr>
          <w:t>https://www.ilo.org/safework/info/promo/WCMS_153930/lang--en/in</w:t>
        </w:r>
        <w:r>
          <w:rPr>
            <w:rFonts w:ascii="Calibri" w:eastAsia="Calibri" w:hAnsi="Calibri" w:cs="Calibri"/>
            <w:color w:val="0563C1"/>
            <w:sz w:val="18"/>
            <w:szCs w:val="18"/>
            <w:u w:val="single"/>
          </w:rPr>
          <w:t>dex.htm</w:t>
        </w:r>
      </w:hyperlink>
      <w:r>
        <w:rPr>
          <w:rFonts w:ascii="Calibri" w:eastAsia="Calibri" w:hAnsi="Calibri" w:cs="Calibri"/>
          <w:color w:val="000000"/>
          <w:sz w:val="18"/>
          <w:szCs w:val="18"/>
        </w:rPr>
        <w:t xml:space="preserve"> </w:t>
      </w:r>
    </w:p>
    <w:p w14:paraId="488C20AF"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ILO. 2016. Workplace Stress: A collective challenge. Geneva: ILO. Available at: </w:t>
      </w:r>
      <w:hyperlink r:id="rId27">
        <w:r>
          <w:rPr>
            <w:rFonts w:ascii="Calibri" w:eastAsia="Calibri" w:hAnsi="Calibri" w:cs="Calibri"/>
            <w:color w:val="0563C1"/>
            <w:sz w:val="18"/>
            <w:szCs w:val="18"/>
            <w:u w:val="single"/>
          </w:rPr>
          <w:t>https://www.ilo.org/safework/info/publications/WCMS_466547/lang--en/in</w:t>
        </w:r>
        <w:r>
          <w:rPr>
            <w:rFonts w:ascii="Calibri" w:eastAsia="Calibri" w:hAnsi="Calibri" w:cs="Calibri"/>
            <w:color w:val="0563C1"/>
            <w:sz w:val="18"/>
            <w:szCs w:val="18"/>
            <w:u w:val="single"/>
          </w:rPr>
          <w:t>dex.htm</w:t>
        </w:r>
      </w:hyperlink>
      <w:r>
        <w:rPr>
          <w:rFonts w:ascii="Calibri" w:eastAsia="Calibri" w:hAnsi="Calibri" w:cs="Calibri"/>
          <w:color w:val="000000"/>
          <w:sz w:val="18"/>
          <w:szCs w:val="18"/>
        </w:rPr>
        <w:t xml:space="preserve"> </w:t>
      </w:r>
    </w:p>
    <w:p w14:paraId="42CEAC08"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2017. World Social Protection Report 2017-19: Universal social protection to achieve the Sustainable Development Goals. Geneva: ILO. Available at:</w:t>
      </w:r>
      <w:r>
        <w:rPr>
          <w:rFonts w:ascii="Calibri" w:eastAsia="Calibri" w:hAnsi="Calibri" w:cs="Calibri"/>
          <w:color w:val="000000"/>
          <w:sz w:val="20"/>
          <w:szCs w:val="20"/>
        </w:rPr>
        <w:t xml:space="preserve"> </w:t>
      </w:r>
      <w:hyperlink r:id="rId28">
        <w:r>
          <w:rPr>
            <w:rFonts w:ascii="Calibri" w:eastAsia="Calibri" w:hAnsi="Calibri" w:cs="Calibri"/>
            <w:color w:val="0563C1"/>
            <w:sz w:val="18"/>
            <w:szCs w:val="18"/>
            <w:u w:val="single"/>
          </w:rPr>
          <w:t>https://www.ilo.org/global/publications/books/WCMS_604882/lang--en/index.htm</w:t>
        </w:r>
      </w:hyperlink>
      <w:r>
        <w:rPr>
          <w:rFonts w:ascii="Calibri" w:eastAsia="Calibri" w:hAnsi="Calibri" w:cs="Calibri"/>
          <w:color w:val="000000"/>
          <w:sz w:val="18"/>
          <w:szCs w:val="18"/>
        </w:rPr>
        <w:t xml:space="preserve"> </w:t>
      </w:r>
    </w:p>
    <w:p w14:paraId="0DAA97F6"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2019. The future of work in the health sector: Working Paper No. 325. International Labour Organization. Available at:</w:t>
      </w:r>
      <w:hyperlink r:id="rId29">
        <w:r>
          <w:rPr>
            <w:rFonts w:ascii="Calibri" w:eastAsia="Calibri" w:hAnsi="Calibri" w:cs="Calibri"/>
            <w:color w:val="0563C1"/>
            <w:sz w:val="18"/>
            <w:szCs w:val="18"/>
            <w:u w:val="single"/>
          </w:rPr>
          <w:t>https://www.ilo.org/wcmsp5/groups/public/---ed_dialogue/---sector/documents/publication/wcms_669363.pdf</w:t>
        </w:r>
      </w:hyperlink>
      <w:r>
        <w:rPr>
          <w:rFonts w:ascii="Calibri" w:eastAsia="Calibri" w:hAnsi="Calibri" w:cs="Calibri"/>
          <w:color w:val="000000"/>
          <w:sz w:val="18"/>
          <w:szCs w:val="18"/>
        </w:rPr>
        <w:t xml:space="preserve"> </w:t>
      </w:r>
    </w:p>
    <w:p w14:paraId="64945ECE"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2020a (March 18). COVID-19 and the world of work: Impact and policy responses</w:t>
      </w:r>
      <w:r>
        <w:rPr>
          <w:rFonts w:ascii="Calibri" w:eastAsia="Calibri" w:hAnsi="Calibri" w:cs="Calibri"/>
          <w:color w:val="000000"/>
          <w:sz w:val="18"/>
          <w:szCs w:val="18"/>
        </w:rPr>
        <w:t xml:space="preserve">. Available at: </w:t>
      </w:r>
      <w:hyperlink r:id="rId30">
        <w:r>
          <w:rPr>
            <w:rFonts w:ascii="Calibri" w:eastAsia="Calibri" w:hAnsi="Calibri" w:cs="Calibri"/>
            <w:color w:val="000000"/>
            <w:sz w:val="18"/>
            <w:szCs w:val="18"/>
          </w:rPr>
          <w:t>https://www.ilo.org/wcmsp5/groups/public/---dgreports/---dcomm/documents/briefingnote/wcms_738753.pdf</w:t>
        </w:r>
      </w:hyperlink>
      <w:r>
        <w:rPr>
          <w:rFonts w:ascii="Calibri" w:eastAsia="Calibri" w:hAnsi="Calibri" w:cs="Calibri"/>
          <w:color w:val="000000"/>
          <w:sz w:val="18"/>
          <w:szCs w:val="18"/>
        </w:rPr>
        <w:t xml:space="preserve">  </w:t>
      </w:r>
    </w:p>
    <w:p w14:paraId="2B05E5A5"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2020b (Mar</w:t>
      </w:r>
      <w:r>
        <w:rPr>
          <w:rFonts w:ascii="Calibri" w:eastAsia="Calibri" w:hAnsi="Calibri" w:cs="Calibri"/>
          <w:color w:val="000000"/>
          <w:sz w:val="18"/>
          <w:szCs w:val="18"/>
        </w:rPr>
        <w:t xml:space="preserve">ch 19) Lessons from the past: Some key learnings relevant to this crisis. Available at: </w:t>
      </w:r>
      <w:hyperlink r:id="rId31">
        <w:r>
          <w:rPr>
            <w:rFonts w:ascii="Calibri" w:eastAsia="Calibri" w:hAnsi="Calibri" w:cs="Calibri"/>
            <w:color w:val="000000"/>
            <w:sz w:val="18"/>
            <w:szCs w:val="18"/>
          </w:rPr>
          <w:t>https://www.ilo.org/global/topics/coronavirus/impacts-and-responses/WCMS_739051/lang--en/index.htm</w:t>
        </w:r>
      </w:hyperlink>
      <w:r>
        <w:rPr>
          <w:rFonts w:ascii="Calibri" w:eastAsia="Calibri" w:hAnsi="Calibri" w:cs="Calibri"/>
          <w:color w:val="000000"/>
          <w:sz w:val="18"/>
          <w:szCs w:val="18"/>
        </w:rPr>
        <w:t xml:space="preserve"> </w:t>
      </w:r>
    </w:p>
    <w:p w14:paraId="1C47B87F"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ILO. 2020c (March 19). What are the key policies that will mitigate the impacts of COVID-19 on the world of work? Available at: </w:t>
      </w:r>
      <w:hyperlink r:id="rId32">
        <w:r>
          <w:rPr>
            <w:rFonts w:ascii="Calibri" w:eastAsia="Calibri" w:hAnsi="Calibri" w:cs="Calibri"/>
            <w:color w:val="0563C1"/>
            <w:sz w:val="18"/>
            <w:szCs w:val="18"/>
            <w:u w:val="single"/>
          </w:rPr>
          <w:t>https://www.ilo.org/global/topics/coronavirus/impacts-and-responses/WCMS_739048/lang--en/index.htm</w:t>
        </w:r>
      </w:hyperlink>
    </w:p>
    <w:p w14:paraId="067D938B"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2020d (March 23). ILO Standards and COVID-19 (coronavirus) FAQ</w:t>
      </w:r>
      <w:r>
        <w:rPr>
          <w:rFonts w:ascii="Calibri" w:eastAsia="Calibri" w:hAnsi="Calibri" w:cs="Calibri"/>
          <w:color w:val="000000"/>
          <w:sz w:val="18"/>
          <w:szCs w:val="18"/>
        </w:rPr>
        <w:t xml:space="preserve">. Key provisions of international labour standards relevant to the evolving COVID- 19 outbreak. NORMES. Version 1.2. Available at: </w:t>
      </w:r>
      <w:hyperlink r:id="rId33">
        <w:r>
          <w:rPr>
            <w:rFonts w:ascii="Calibri" w:eastAsia="Calibri" w:hAnsi="Calibri" w:cs="Calibri"/>
            <w:color w:val="0563C1"/>
            <w:sz w:val="18"/>
            <w:szCs w:val="18"/>
            <w:u w:val="single"/>
          </w:rPr>
          <w:t>https:</w:t>
        </w:r>
        <w:r>
          <w:rPr>
            <w:rFonts w:ascii="Calibri" w:eastAsia="Calibri" w:hAnsi="Calibri" w:cs="Calibri"/>
            <w:color w:val="0563C1"/>
            <w:sz w:val="18"/>
            <w:szCs w:val="18"/>
            <w:u w:val="single"/>
          </w:rPr>
          <w:t>//www.ilo.org/wcmsp5/groups/public/---ed_norm/---normes/documents/publication/wcms_739937.pdf</w:t>
        </w:r>
      </w:hyperlink>
      <w:r>
        <w:rPr>
          <w:rFonts w:ascii="Calibri" w:eastAsia="Calibri" w:hAnsi="Calibri" w:cs="Calibri"/>
          <w:color w:val="000000"/>
          <w:sz w:val="18"/>
          <w:szCs w:val="18"/>
        </w:rPr>
        <w:t xml:space="preserve">   </w:t>
      </w:r>
    </w:p>
    <w:p w14:paraId="1A91DFD7"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2020e (March 25). COVID-19: Social protection systems failing vulnerable groups. Available at: https://www.ilo.org/global/about-the-ilo/newsroom/news/WCMS_739678/lang--en/index.htm</w:t>
      </w:r>
    </w:p>
    <w:p w14:paraId="6944F240"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ILO. 2020f (March 26). Keys for effective teleworking during the COVID</w:t>
      </w:r>
      <w:r>
        <w:rPr>
          <w:rFonts w:ascii="Calibri" w:eastAsia="Calibri" w:hAnsi="Calibri" w:cs="Calibri"/>
          <w:color w:val="000000"/>
          <w:sz w:val="18"/>
          <w:szCs w:val="18"/>
        </w:rPr>
        <w:t>-19 pandemic. Available at: https://www.ilo.org/global/about-the-ilo/newsroom/news/WCMS_739879/lang--en/index.htm</w:t>
      </w:r>
    </w:p>
    <w:p w14:paraId="150E7577" w14:textId="77777777" w:rsidR="00080150" w:rsidRDefault="007F6338">
      <w:pPr>
        <w:pBdr>
          <w:top w:val="nil"/>
          <w:left w:val="nil"/>
          <w:bottom w:val="nil"/>
          <w:right w:val="nil"/>
          <w:between w:val="nil"/>
        </w:pBdr>
        <w:spacing w:before="60" w:after="0"/>
        <w:jc w:val="left"/>
        <w:rPr>
          <w:rFonts w:ascii="Calibri" w:eastAsia="Calibri" w:hAnsi="Calibri" w:cs="Calibri"/>
          <w:color w:val="0563C1"/>
          <w:sz w:val="18"/>
          <w:szCs w:val="18"/>
          <w:u w:val="single"/>
        </w:rPr>
      </w:pPr>
      <w:r>
        <w:rPr>
          <w:rFonts w:ascii="Calibri" w:eastAsia="Calibri" w:hAnsi="Calibri" w:cs="Calibri"/>
          <w:color w:val="000000"/>
          <w:sz w:val="18"/>
          <w:szCs w:val="18"/>
        </w:rPr>
        <w:t>ILO. 2020g (March 30). COVID-19 cruelly highlights inequalities and threatens to deepen them. Available at:</w:t>
      </w:r>
      <w:hyperlink r:id="rId34">
        <w:r>
          <w:rPr>
            <w:rFonts w:ascii="Calibri" w:eastAsia="Calibri" w:hAnsi="Calibri" w:cs="Calibri"/>
            <w:color w:val="0563C1"/>
            <w:sz w:val="18"/>
            <w:szCs w:val="18"/>
            <w:u w:val="single"/>
          </w:rPr>
          <w:t>https://www.ilo.org/global/about-the-ilo/newsroom/news/WCMS_740101/lang--en/index.htm</w:t>
        </w:r>
      </w:hyperlink>
    </w:p>
    <w:p w14:paraId="66BD2581"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ILO. 2020h (April 1). Five ways to protect health workers during the COVID-19 crisis, </w:t>
      </w:r>
      <w:hyperlink r:id="rId35">
        <w:r>
          <w:rPr>
            <w:rFonts w:ascii="Calibri" w:eastAsia="Calibri" w:hAnsi="Calibri" w:cs="Calibri"/>
            <w:color w:val="0563C1"/>
            <w:sz w:val="18"/>
            <w:szCs w:val="18"/>
            <w:u w:val="single"/>
          </w:rPr>
          <w:t>https://iloblog.org/2020/04/01/five-ways-to-protect-health-workers-during-the-covid-19-crisis/</w:t>
        </w:r>
      </w:hyperlink>
      <w:r>
        <w:rPr>
          <w:rFonts w:ascii="Calibri" w:eastAsia="Calibri" w:hAnsi="Calibri" w:cs="Calibri"/>
          <w:color w:val="000000"/>
          <w:sz w:val="18"/>
          <w:szCs w:val="18"/>
        </w:rPr>
        <w:t xml:space="preserve"> </w:t>
      </w:r>
    </w:p>
    <w:p w14:paraId="0154A673"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ILO. 2020i (April 6). Prevention and Mitigation of COVID-19 </w:t>
      </w:r>
      <w:r>
        <w:rPr>
          <w:rFonts w:ascii="Calibri" w:eastAsia="Calibri" w:hAnsi="Calibri" w:cs="Calibri"/>
          <w:color w:val="000000"/>
          <w:sz w:val="18"/>
          <w:szCs w:val="18"/>
        </w:rPr>
        <w:t xml:space="preserve">at Work. ACTION CHECKLIST. Available at: </w:t>
      </w:r>
      <w:hyperlink r:id="rId36">
        <w:r>
          <w:rPr>
            <w:rFonts w:ascii="Calibri" w:eastAsia="Calibri" w:hAnsi="Calibri" w:cs="Calibri"/>
            <w:color w:val="0563C1"/>
            <w:sz w:val="18"/>
            <w:szCs w:val="18"/>
            <w:u w:val="single"/>
          </w:rPr>
          <w:t>https://www.ilo.org/asia/info/public/background/WCMS_740941/lang--en/index.htm</w:t>
        </w:r>
      </w:hyperlink>
      <w:r>
        <w:rPr>
          <w:rFonts w:ascii="Calibri" w:eastAsia="Calibri" w:hAnsi="Calibri" w:cs="Calibri"/>
          <w:color w:val="000000"/>
          <w:sz w:val="18"/>
          <w:szCs w:val="18"/>
        </w:rPr>
        <w:t xml:space="preserve"> </w:t>
      </w:r>
    </w:p>
    <w:p w14:paraId="2782426D"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IOSH. 2020. Coronavirus. </w:t>
      </w:r>
      <w:hyperlink r:id="rId37" w:anchor="emergencyplanningadvice">
        <w:r>
          <w:rPr>
            <w:rFonts w:ascii="Calibri" w:eastAsia="Calibri" w:hAnsi="Calibri" w:cs="Calibri"/>
            <w:color w:val="0563C1"/>
            <w:sz w:val="18"/>
            <w:szCs w:val="18"/>
            <w:u w:val="single"/>
          </w:rPr>
          <w:t>https://www.iosh.com/resources-and-research/our-resources/communicable-diseases/coronavirus/#emergencyplanningadvice</w:t>
        </w:r>
      </w:hyperlink>
      <w:r>
        <w:rPr>
          <w:rFonts w:ascii="Calibri" w:eastAsia="Calibri" w:hAnsi="Calibri" w:cs="Calibri"/>
          <w:color w:val="000000"/>
          <w:sz w:val="18"/>
          <w:szCs w:val="18"/>
        </w:rPr>
        <w:t xml:space="preserve">   </w:t>
      </w:r>
    </w:p>
    <w:p w14:paraId="4B3B0F5D"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Ivanov,</w:t>
      </w:r>
      <w:r>
        <w:rPr>
          <w:rFonts w:ascii="Calibri" w:eastAsia="Calibri" w:hAnsi="Calibri" w:cs="Calibri"/>
          <w:color w:val="000000"/>
          <w:sz w:val="18"/>
          <w:szCs w:val="18"/>
        </w:rPr>
        <w:t xml:space="preserve"> I. 2020. Workplaces’ preparedness, response and recovery. Presentation for the “Managing workplace safety and health in response to COVID-19” webinar. Available at: </w:t>
      </w:r>
      <w:hyperlink r:id="rId38">
        <w:r>
          <w:rPr>
            <w:rFonts w:ascii="Calibri" w:eastAsia="Calibri" w:hAnsi="Calibri" w:cs="Calibri"/>
            <w:color w:val="0563C1"/>
            <w:sz w:val="18"/>
            <w:szCs w:val="18"/>
            <w:u w:val="single"/>
          </w:rPr>
          <w:t>https://www.iosh.com/media/7544/ivan-ivanov-covid19-at-the-workplace.pdf</w:t>
        </w:r>
      </w:hyperlink>
      <w:r>
        <w:rPr>
          <w:rFonts w:ascii="Calibri" w:eastAsia="Calibri" w:hAnsi="Calibri" w:cs="Calibri"/>
          <w:color w:val="000000"/>
          <w:sz w:val="18"/>
          <w:szCs w:val="18"/>
        </w:rPr>
        <w:t xml:space="preserve"> </w:t>
      </w:r>
    </w:p>
    <w:p w14:paraId="33C937DE"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Jasarevic, T. 2019 (April 19). WHO Ebola responder killed in attack on the Butembo hospital. WHO. Available at: </w:t>
      </w:r>
      <w:hyperlink r:id="rId39">
        <w:r>
          <w:rPr>
            <w:rFonts w:ascii="Calibri" w:eastAsia="Calibri" w:hAnsi="Calibri" w:cs="Calibri"/>
            <w:color w:val="0563C1"/>
            <w:sz w:val="18"/>
            <w:szCs w:val="18"/>
            <w:u w:val="single"/>
          </w:rPr>
          <w:t>https://www.who.int/news-room/detail/19-04-2019-who-ebola-responder-killed-in-attack-on-the-butembo-hospital</w:t>
        </w:r>
      </w:hyperlink>
      <w:r>
        <w:rPr>
          <w:rFonts w:ascii="Calibri" w:eastAsia="Calibri" w:hAnsi="Calibri" w:cs="Calibri"/>
          <w:color w:val="000000"/>
          <w:sz w:val="18"/>
          <w:szCs w:val="18"/>
        </w:rPr>
        <w:t xml:space="preserve"> </w:t>
      </w:r>
    </w:p>
    <w:p w14:paraId="49710FF9"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Kawakami, T. 2009. P</w:t>
      </w:r>
      <w:r>
        <w:rPr>
          <w:rFonts w:ascii="Calibri" w:eastAsia="Calibri" w:hAnsi="Calibri" w:cs="Calibri"/>
          <w:color w:val="000000"/>
          <w:sz w:val="18"/>
          <w:szCs w:val="18"/>
        </w:rPr>
        <w:t>rotecting your employees and business from pandemic human influenza: action manual for small and medium-sized enterprises. Bangkok: ILO Subregional Office for East Asia and Department of Labour Protection and Welfare, Ministry of Labour (Thailand). Availab</w:t>
      </w:r>
      <w:r>
        <w:rPr>
          <w:rFonts w:ascii="Calibri" w:eastAsia="Calibri" w:hAnsi="Calibri" w:cs="Calibri"/>
          <w:color w:val="000000"/>
          <w:sz w:val="18"/>
          <w:szCs w:val="18"/>
        </w:rPr>
        <w:t xml:space="preserve">le at: </w:t>
      </w:r>
      <w:hyperlink r:id="rId40">
        <w:r>
          <w:rPr>
            <w:rFonts w:ascii="Calibri" w:eastAsia="Calibri" w:hAnsi="Calibri" w:cs="Calibri"/>
            <w:color w:val="0563C1"/>
            <w:sz w:val="18"/>
            <w:szCs w:val="18"/>
            <w:u w:val="single"/>
          </w:rPr>
          <w:t>https://www.ilo.org/asia/publications/WCMS_101422/lang--en/index.htm</w:t>
        </w:r>
      </w:hyperlink>
      <w:r>
        <w:rPr>
          <w:rFonts w:ascii="Calibri" w:eastAsia="Calibri" w:hAnsi="Calibri" w:cs="Calibri"/>
          <w:color w:val="000000"/>
          <w:sz w:val="18"/>
          <w:szCs w:val="18"/>
        </w:rPr>
        <w:t xml:space="preserve"> </w:t>
      </w:r>
    </w:p>
    <w:p w14:paraId="117E9282"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Kim, T.J.; von dem Knesebeck, O. 2015. “Is an insecure job better for health than having no</w:t>
      </w:r>
      <w:r>
        <w:rPr>
          <w:rFonts w:ascii="Calibri" w:eastAsia="Calibri" w:hAnsi="Calibri" w:cs="Calibri"/>
          <w:color w:val="000000"/>
          <w:sz w:val="18"/>
          <w:szCs w:val="18"/>
        </w:rPr>
        <w:t xml:space="preserve"> job at all? A systematic review of studies investigating the health-related risks of both job insecurity and unemployment.” BMC Public Health 2015;15:985.</w:t>
      </w:r>
    </w:p>
    <w:p w14:paraId="3FC750E8"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Lufkin, B. 2020 (March 31). How to avoid burnout amid a pandemic. BBC. Available at: https://www.bbc</w:t>
      </w:r>
      <w:r>
        <w:rPr>
          <w:rFonts w:ascii="Calibri" w:eastAsia="Calibri" w:hAnsi="Calibri" w:cs="Calibri"/>
          <w:color w:val="000000"/>
          <w:sz w:val="18"/>
          <w:szCs w:val="18"/>
        </w:rPr>
        <w:t>.com/worklife/article/20200330-covid-19-how-to-learn-a-new-skill-in-coronavirus-quarantine</w:t>
      </w:r>
    </w:p>
    <w:p w14:paraId="5C77994A"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Madhav, N. et al. 2017. “Pandemics: Risks, Impacts, and Mitigation” in: Jamison, D.T. et al., eds. Disease Control Priorities: Improving Health and Reducing Poverty.</w:t>
      </w:r>
      <w:r>
        <w:rPr>
          <w:rFonts w:ascii="Calibri" w:eastAsia="Calibri" w:hAnsi="Calibri" w:cs="Calibri"/>
          <w:color w:val="000000"/>
          <w:sz w:val="18"/>
          <w:szCs w:val="18"/>
        </w:rPr>
        <w:t xml:space="preserve"> 3rd edition. Washington (DC): The International Bank for Reconstruction and Development / The World Bank. Available at: </w:t>
      </w:r>
      <w:hyperlink r:id="rId41">
        <w:r>
          <w:rPr>
            <w:rFonts w:ascii="Calibri" w:eastAsia="Calibri" w:hAnsi="Calibri" w:cs="Calibri"/>
            <w:color w:val="0563C1"/>
            <w:sz w:val="18"/>
            <w:szCs w:val="18"/>
            <w:u w:val="single"/>
          </w:rPr>
          <w:t>https://www.ncbi.nlm.nih.gov/books/NBK525302/</w:t>
        </w:r>
      </w:hyperlink>
      <w:r>
        <w:rPr>
          <w:rFonts w:ascii="Calibri" w:eastAsia="Calibri" w:hAnsi="Calibri" w:cs="Calibri"/>
          <w:color w:val="000000"/>
          <w:sz w:val="18"/>
          <w:szCs w:val="18"/>
        </w:rPr>
        <w:t xml:space="preserve"> </w:t>
      </w:r>
    </w:p>
    <w:p w14:paraId="734090E2"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Melin, V. E., Potineni,</w:t>
      </w:r>
      <w:r>
        <w:rPr>
          <w:rFonts w:ascii="Calibri" w:eastAsia="Calibri" w:hAnsi="Calibri" w:cs="Calibri"/>
          <w:color w:val="000000"/>
          <w:sz w:val="18"/>
          <w:szCs w:val="18"/>
        </w:rPr>
        <w:t xml:space="preserve"> H., Hunt, P., Griswold, J., Siems, B., Werre, S. R., &amp; Hrubec, T. C. (2014). Exposure to common quaternary ammonium disinfectants decreases fertility in mice. Reproductive Toxicology, 50, 163–170. doi: 10.1016/j.reprotox.2014.07.071</w:t>
      </w:r>
    </w:p>
    <w:p w14:paraId="0F03289D"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Occupational Safety an</w:t>
      </w:r>
      <w:r>
        <w:rPr>
          <w:rFonts w:ascii="Calibri" w:eastAsia="Calibri" w:hAnsi="Calibri" w:cs="Calibri"/>
          <w:color w:val="000000"/>
          <w:sz w:val="18"/>
          <w:szCs w:val="18"/>
        </w:rPr>
        <w:t xml:space="preserve">d Health Administration (OSHA), U.S. Department of Labor. 2020. Guidance on Preparing Workplaces for COVID-19. OSHA 3990-03 2020. Available at: </w:t>
      </w:r>
      <w:hyperlink r:id="rId42">
        <w:r>
          <w:rPr>
            <w:rFonts w:ascii="Calibri" w:eastAsia="Calibri" w:hAnsi="Calibri" w:cs="Calibri"/>
            <w:color w:val="0563C1"/>
            <w:sz w:val="18"/>
            <w:szCs w:val="18"/>
            <w:u w:val="single"/>
          </w:rPr>
          <w:t>https://www.osha.gov/Publications/OSHA3990.pdf</w:t>
        </w:r>
      </w:hyperlink>
      <w:r>
        <w:rPr>
          <w:rFonts w:ascii="Calibri" w:eastAsia="Calibri" w:hAnsi="Calibri" w:cs="Calibri"/>
          <w:color w:val="000000"/>
          <w:sz w:val="18"/>
          <w:szCs w:val="18"/>
        </w:rPr>
        <w:t xml:space="preserve"> </w:t>
      </w:r>
    </w:p>
    <w:p w14:paraId="0739C1EA"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Newey, S. 2019 (April 23). Ebola doctor killed as violence hampers response to outbreak in DRC. The Telegraph. Available at: </w:t>
      </w:r>
      <w:hyperlink r:id="rId43">
        <w:r>
          <w:rPr>
            <w:rFonts w:ascii="Calibri" w:eastAsia="Calibri" w:hAnsi="Calibri" w:cs="Calibri"/>
            <w:color w:val="0563C1"/>
            <w:sz w:val="18"/>
            <w:szCs w:val="18"/>
            <w:u w:val="single"/>
          </w:rPr>
          <w:t>https://www.telegraph.co.uk/global-health/science-and-disease/ebola-doctor-killed-violence-hampers-response-outbreak-drc/</w:t>
        </w:r>
      </w:hyperlink>
      <w:r>
        <w:rPr>
          <w:rFonts w:ascii="Calibri" w:eastAsia="Calibri" w:hAnsi="Calibri" w:cs="Calibri"/>
          <w:color w:val="000000"/>
          <w:sz w:val="18"/>
          <w:szCs w:val="18"/>
        </w:rPr>
        <w:t xml:space="preserve"> </w:t>
      </w:r>
    </w:p>
    <w:p w14:paraId="4DD0EE4C"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highlight w:val="yellow"/>
        </w:rPr>
      </w:pPr>
      <w:r>
        <w:rPr>
          <w:rFonts w:ascii="Calibri" w:eastAsia="Calibri" w:hAnsi="Calibri" w:cs="Calibri"/>
          <w:color w:val="000000"/>
          <w:sz w:val="18"/>
          <w:szCs w:val="18"/>
        </w:rPr>
        <w:t>Ryder, G. (2020, March). COVID-19 has exposed the fragility of our economies. International Labour Organization. Retrieve</w:t>
      </w:r>
      <w:r>
        <w:rPr>
          <w:rFonts w:ascii="Calibri" w:eastAsia="Calibri" w:hAnsi="Calibri" w:cs="Calibri"/>
          <w:color w:val="000000"/>
          <w:sz w:val="18"/>
          <w:szCs w:val="18"/>
        </w:rPr>
        <w:t>d from https://www.ilo.org/global/about-the-ilo/newsroom/news/WCMS_739961/lang--en/index.htm</w:t>
      </w:r>
      <w:r>
        <w:rPr>
          <w:rFonts w:ascii="Helvetica Neue" w:eastAsia="Helvetica Neue" w:hAnsi="Helvetica Neue" w:cs="Helvetica Neue"/>
          <w:color w:val="000000"/>
          <w:sz w:val="18"/>
          <w:szCs w:val="18"/>
        </w:rPr>
        <w:t>​</w:t>
      </w:r>
      <w:r>
        <w:rPr>
          <w:rFonts w:ascii="Calibri" w:eastAsia="Calibri" w:hAnsi="Calibri" w:cs="Calibri"/>
          <w:color w:val="000000"/>
          <w:sz w:val="18"/>
          <w:szCs w:val="18"/>
        </w:rPr>
        <w:t xml:space="preserve">   </w:t>
      </w:r>
    </w:p>
    <w:p w14:paraId="6352AD9A"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Safe Work Australia (SWA). 2020. Coronavirus (COVID-19): Advice for Employers. Available at: </w:t>
      </w:r>
      <w:hyperlink r:id="rId44">
        <w:r>
          <w:rPr>
            <w:rFonts w:ascii="Calibri" w:eastAsia="Calibri" w:hAnsi="Calibri" w:cs="Calibri"/>
            <w:color w:val="0563C1"/>
            <w:sz w:val="18"/>
            <w:szCs w:val="18"/>
            <w:u w:val="single"/>
          </w:rPr>
          <w:t>https://www.safeworkaustralia.gov.au/doc/coronavirus-covid-19-advice-employers</w:t>
        </w:r>
      </w:hyperlink>
      <w:r>
        <w:rPr>
          <w:rFonts w:ascii="Calibri" w:eastAsia="Calibri" w:hAnsi="Calibri" w:cs="Calibri"/>
          <w:color w:val="000000"/>
          <w:sz w:val="18"/>
          <w:szCs w:val="18"/>
        </w:rPr>
        <w:t xml:space="preserve">      </w:t>
      </w:r>
    </w:p>
    <w:p w14:paraId="75DADE89"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Su, C.P; Perio, M.; Cummings, K.; McCague, A.B.; Luckhaupt, S:, Sweeney, M.</w:t>
      </w:r>
      <w:r>
        <w:rPr>
          <w:rFonts w:ascii="Calibri" w:eastAsia="Calibri" w:hAnsi="Calibri" w:cs="Calibri"/>
          <w:color w:val="000000"/>
          <w:sz w:val="18"/>
          <w:szCs w:val="18"/>
        </w:rPr>
        <w:t xml:space="preserve"> 2019. “Case Investigations of Infectious Diseases Occurring in Workplaces, United States, 2006-2015”. Emerging infectious diseases. 25. 397-405.</w:t>
      </w:r>
    </w:p>
    <w:p w14:paraId="689815B1" w14:textId="77777777" w:rsidR="00080150" w:rsidRDefault="007F6338">
      <w:pPr>
        <w:pBdr>
          <w:top w:val="nil"/>
          <w:left w:val="nil"/>
          <w:bottom w:val="nil"/>
          <w:right w:val="nil"/>
          <w:between w:val="nil"/>
        </w:pBdr>
        <w:spacing w:before="60" w:after="0"/>
        <w:jc w:val="left"/>
        <w:rPr>
          <w:rFonts w:ascii="Calibri" w:eastAsia="Calibri" w:hAnsi="Calibri" w:cs="Calibri"/>
          <w:smallCaps/>
          <w:color w:val="3366FF"/>
          <w:sz w:val="18"/>
          <w:szCs w:val="18"/>
        </w:rPr>
      </w:pPr>
      <w:r>
        <w:rPr>
          <w:rFonts w:ascii="Calibri" w:eastAsia="Calibri" w:hAnsi="Calibri" w:cs="Calibri"/>
          <w:color w:val="000000"/>
          <w:sz w:val="18"/>
          <w:szCs w:val="18"/>
        </w:rPr>
        <w:t>The Lancet. (2020). COVID-19: protecting health-care workers. The Lancet, 395(10228), 922.</w:t>
      </w:r>
    </w:p>
    <w:p w14:paraId="2D85251B"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UN Women. 2020 (Mar</w:t>
      </w:r>
      <w:r>
        <w:rPr>
          <w:rFonts w:ascii="Calibri" w:eastAsia="Calibri" w:hAnsi="Calibri" w:cs="Calibri"/>
          <w:color w:val="000000"/>
          <w:sz w:val="18"/>
          <w:szCs w:val="18"/>
        </w:rPr>
        <w:t xml:space="preserve">ch 20). Checklist for COVID-19 response by UN Women Deputy Executive Director Åsa Regnér. Available at: </w:t>
      </w:r>
      <w:hyperlink r:id="rId45">
        <w:r>
          <w:rPr>
            <w:rFonts w:ascii="Calibri" w:eastAsia="Calibri" w:hAnsi="Calibri" w:cs="Calibri"/>
            <w:color w:val="0563C1"/>
            <w:sz w:val="18"/>
            <w:szCs w:val="18"/>
            <w:u w:val="single"/>
          </w:rPr>
          <w:t>https://www.unwomen.org/en/news/sto</w:t>
        </w:r>
        <w:r>
          <w:rPr>
            <w:rFonts w:ascii="Calibri" w:eastAsia="Calibri" w:hAnsi="Calibri" w:cs="Calibri"/>
            <w:color w:val="0563C1"/>
            <w:sz w:val="18"/>
            <w:szCs w:val="18"/>
            <w:u w:val="single"/>
          </w:rPr>
          <w:t>ries/2020/3/news-checklist-for-covid-19-response-by-ded-regner</w:t>
        </w:r>
      </w:hyperlink>
      <w:r>
        <w:rPr>
          <w:rFonts w:ascii="Calibri" w:eastAsia="Calibri" w:hAnsi="Calibri" w:cs="Calibri"/>
          <w:color w:val="000000"/>
          <w:sz w:val="18"/>
          <w:szCs w:val="18"/>
        </w:rPr>
        <w:t xml:space="preserve">   </w:t>
      </w:r>
    </w:p>
    <w:p w14:paraId="67ED55AC"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UNESCO. 2020 (March 31). COVID-19 Educational Disruption and Response. Available at: </w:t>
      </w:r>
      <w:hyperlink r:id="rId46">
        <w:r>
          <w:rPr>
            <w:rFonts w:ascii="Calibri" w:eastAsia="Calibri" w:hAnsi="Calibri" w:cs="Calibri"/>
            <w:color w:val="0563C1"/>
            <w:sz w:val="18"/>
            <w:szCs w:val="18"/>
            <w:u w:val="single"/>
          </w:rPr>
          <w:t>https://en.unesco.org/covid19/educati</w:t>
        </w:r>
        <w:r>
          <w:rPr>
            <w:rFonts w:ascii="Calibri" w:eastAsia="Calibri" w:hAnsi="Calibri" w:cs="Calibri"/>
            <w:color w:val="0563C1"/>
            <w:sz w:val="18"/>
            <w:szCs w:val="18"/>
            <w:u w:val="single"/>
          </w:rPr>
          <w:t>onresponse3</w:t>
        </w:r>
      </w:hyperlink>
      <w:r>
        <w:rPr>
          <w:rFonts w:ascii="Calibri" w:eastAsia="Calibri" w:hAnsi="Calibri" w:cs="Calibri"/>
          <w:color w:val="000000"/>
          <w:sz w:val="18"/>
          <w:szCs w:val="18"/>
        </w:rPr>
        <w:t xml:space="preserve"> </w:t>
      </w:r>
    </w:p>
    <w:p w14:paraId="16FC91A9"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and ILO. 2018. Occupational safety and health in public health emergencies: A manual for protecting health workers and responders. Geneva. Available at: </w:t>
      </w:r>
      <w:hyperlink r:id="rId47">
        <w:r>
          <w:rPr>
            <w:rFonts w:ascii="Calibri" w:eastAsia="Calibri" w:hAnsi="Calibri" w:cs="Calibri"/>
            <w:color w:val="0563C1"/>
            <w:sz w:val="18"/>
            <w:szCs w:val="18"/>
            <w:u w:val="single"/>
          </w:rPr>
          <w:t>https://www.ilo.org/wcmsp5/groups/public/---ed_protect/---protrav/---safework/documents/publication/wcms_633233.pdf</w:t>
        </w:r>
      </w:hyperlink>
      <w:r>
        <w:rPr>
          <w:rFonts w:ascii="Calibri" w:eastAsia="Calibri" w:hAnsi="Calibri" w:cs="Calibri"/>
          <w:color w:val="000000"/>
          <w:sz w:val="18"/>
          <w:szCs w:val="18"/>
        </w:rPr>
        <w:t xml:space="preserve"> </w:t>
      </w:r>
    </w:p>
    <w:p w14:paraId="726CC2A1"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and UNICEF. 2020. Water, sanitation, hygiene and waste management for Covid-19. World </w:t>
      </w:r>
      <w:r>
        <w:rPr>
          <w:rFonts w:ascii="Calibri" w:eastAsia="Calibri" w:hAnsi="Calibri" w:cs="Calibri"/>
          <w:color w:val="000000"/>
          <w:sz w:val="18"/>
          <w:szCs w:val="18"/>
        </w:rPr>
        <w:t>Health Organization and UNICEF. Available at:</w:t>
      </w:r>
      <w:hyperlink r:id="rId48">
        <w:r>
          <w:rPr>
            <w:rFonts w:ascii="Calibri" w:eastAsia="Calibri" w:hAnsi="Calibri" w:cs="Calibri"/>
            <w:color w:val="0563C1"/>
            <w:sz w:val="18"/>
            <w:szCs w:val="18"/>
            <w:u w:val="single"/>
          </w:rPr>
          <w:t>https://www.who.int/publications-detail/water-sanitation-hygiene-and-waste-management-for-cov</w:t>
        </w:r>
        <w:r>
          <w:rPr>
            <w:rFonts w:ascii="Calibri" w:eastAsia="Calibri" w:hAnsi="Calibri" w:cs="Calibri"/>
            <w:color w:val="0563C1"/>
            <w:sz w:val="18"/>
            <w:szCs w:val="18"/>
            <w:u w:val="single"/>
          </w:rPr>
          <w:t>id-19</w:t>
        </w:r>
      </w:hyperlink>
      <w:r>
        <w:rPr>
          <w:rFonts w:ascii="Calibri" w:eastAsia="Calibri" w:hAnsi="Calibri" w:cs="Calibri"/>
          <w:color w:val="000000"/>
          <w:sz w:val="18"/>
          <w:szCs w:val="18"/>
        </w:rPr>
        <w:t xml:space="preserve"> </w:t>
      </w:r>
    </w:p>
    <w:p w14:paraId="51738A35"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UNICEF, IFRC. 2020. Social Stigma associated with COVID-19, A guide to preventing and addressing social stigma. Available at: </w:t>
      </w:r>
      <w:hyperlink r:id="rId49">
        <w:r>
          <w:rPr>
            <w:rFonts w:ascii="Calibri" w:eastAsia="Calibri" w:hAnsi="Calibri" w:cs="Calibri"/>
            <w:color w:val="0563C1"/>
            <w:sz w:val="18"/>
            <w:szCs w:val="18"/>
            <w:u w:val="single"/>
          </w:rPr>
          <w:t>https://www.who.int/docs/default-source/coronaviruse/covid19-stigma-guide.pdf</w:t>
        </w:r>
      </w:hyperlink>
      <w:r>
        <w:rPr>
          <w:rFonts w:ascii="Calibri" w:eastAsia="Calibri" w:hAnsi="Calibri" w:cs="Calibri"/>
          <w:color w:val="000000"/>
          <w:sz w:val="18"/>
          <w:szCs w:val="18"/>
        </w:rPr>
        <w:t xml:space="preserve"> </w:t>
      </w:r>
    </w:p>
    <w:p w14:paraId="5889E680"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2007. Definitions: emergencies. Available at: </w:t>
      </w:r>
      <w:hyperlink r:id="rId50">
        <w:r>
          <w:rPr>
            <w:rFonts w:ascii="Calibri" w:eastAsia="Calibri" w:hAnsi="Calibri" w:cs="Calibri"/>
            <w:color w:val="0563C1"/>
            <w:sz w:val="18"/>
            <w:szCs w:val="18"/>
            <w:u w:val="single"/>
          </w:rPr>
          <w:t>https://www.who.int/hac/about/definitions/en/</w:t>
        </w:r>
      </w:hyperlink>
    </w:p>
    <w:p w14:paraId="3D5C8EC6"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2010, Febr</w:t>
      </w:r>
      <w:r>
        <w:rPr>
          <w:rFonts w:ascii="Calibri" w:eastAsia="Calibri" w:hAnsi="Calibri" w:cs="Calibri"/>
          <w:color w:val="000000"/>
          <w:sz w:val="18"/>
          <w:szCs w:val="18"/>
        </w:rPr>
        <w:t xml:space="preserve">uary 24. What is a pandemic? Available at :         </w:t>
      </w:r>
      <w:hyperlink r:id="rId51">
        <w:r>
          <w:rPr>
            <w:rFonts w:ascii="Calibri" w:eastAsia="Calibri" w:hAnsi="Calibri" w:cs="Calibri"/>
            <w:color w:val="0563C1"/>
            <w:sz w:val="18"/>
            <w:szCs w:val="18"/>
            <w:u w:val="single"/>
          </w:rPr>
          <w:t>https://www.who.int/csr/disease/swineflu/frequently_asked_questions/pandemic/en/</w:t>
        </w:r>
      </w:hyperlink>
    </w:p>
    <w:p w14:paraId="22DE0657"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2016 (January 22).</w:t>
      </w:r>
      <w:r>
        <w:rPr>
          <w:rFonts w:ascii="Calibri" w:eastAsia="Calibri" w:hAnsi="Calibri" w:cs="Calibri"/>
          <w:color w:val="000000"/>
          <w:sz w:val="18"/>
          <w:szCs w:val="18"/>
        </w:rPr>
        <w:t xml:space="preserve"> Infectious diseases. Available at: </w:t>
      </w:r>
      <w:hyperlink r:id="rId52">
        <w:r>
          <w:rPr>
            <w:rFonts w:ascii="Calibri" w:eastAsia="Calibri" w:hAnsi="Calibri" w:cs="Calibri"/>
            <w:color w:val="0563C1"/>
            <w:sz w:val="18"/>
            <w:szCs w:val="18"/>
            <w:u w:val="single"/>
          </w:rPr>
          <w:t>https://www.who.int/topics/infectious_diseases/en/</w:t>
        </w:r>
      </w:hyperlink>
    </w:p>
    <w:p w14:paraId="3AA60B3A"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2017. Pandemic Influenza Risk Management: A WHO guide to inform and harmonize national and int</w:t>
      </w:r>
      <w:r>
        <w:rPr>
          <w:rFonts w:ascii="Calibri" w:eastAsia="Calibri" w:hAnsi="Calibri" w:cs="Calibri"/>
          <w:color w:val="000000"/>
          <w:sz w:val="18"/>
          <w:szCs w:val="18"/>
        </w:rPr>
        <w:t xml:space="preserve">ernational pandemic preparedness and response. Geneva: World Health Organization; 2017. Available at: </w:t>
      </w:r>
      <w:hyperlink r:id="rId53">
        <w:r>
          <w:rPr>
            <w:rFonts w:ascii="Calibri" w:eastAsia="Calibri" w:hAnsi="Calibri" w:cs="Calibri"/>
            <w:color w:val="0563C1"/>
            <w:sz w:val="18"/>
            <w:szCs w:val="18"/>
            <w:u w:val="single"/>
          </w:rPr>
          <w:t>https://apps.who.int/iris/bitstream/h</w:t>
        </w:r>
        <w:r>
          <w:rPr>
            <w:rFonts w:ascii="Calibri" w:eastAsia="Calibri" w:hAnsi="Calibri" w:cs="Calibri"/>
            <w:color w:val="0563C1"/>
            <w:sz w:val="18"/>
            <w:szCs w:val="18"/>
            <w:u w:val="single"/>
          </w:rPr>
          <w:t>andle/10665/259893/WHO-WHE-IHM-GIP-2017.1-eng.pdf?sequence=1</w:t>
        </w:r>
      </w:hyperlink>
    </w:p>
    <w:p w14:paraId="0F097ED3"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2018. Managing epidemics: key facts about major deadly diseases. Luxembourg: WHO. Available at: </w:t>
      </w:r>
      <w:hyperlink r:id="rId54">
        <w:r>
          <w:rPr>
            <w:rFonts w:ascii="Calibri" w:eastAsia="Calibri" w:hAnsi="Calibri" w:cs="Calibri"/>
            <w:color w:val="0563C1"/>
            <w:sz w:val="18"/>
            <w:szCs w:val="18"/>
            <w:u w:val="single"/>
          </w:rPr>
          <w:t>https://www.who.int/emergencies/diseases/managing-epidemics-interactive.pdf?ua=1</w:t>
        </w:r>
      </w:hyperlink>
    </w:p>
    <w:p w14:paraId="7A531474"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2019 (March 11). Middle East respiratory syndrome coronavirus (MERS-CoV). Available at: </w:t>
      </w:r>
      <w:hyperlink r:id="rId55">
        <w:r>
          <w:rPr>
            <w:rFonts w:ascii="Calibri" w:eastAsia="Calibri" w:hAnsi="Calibri" w:cs="Calibri"/>
            <w:color w:val="0563C1"/>
            <w:sz w:val="18"/>
            <w:szCs w:val="18"/>
            <w:u w:val="single"/>
          </w:rPr>
          <w:t>https://www.who.int/news-room/fact-sheets/detail/middle-east-respiratory-syndrome-coronavirus-(mers-cov)</w:t>
        </w:r>
      </w:hyperlink>
      <w:r>
        <w:rPr>
          <w:rFonts w:ascii="Calibri" w:eastAsia="Calibri" w:hAnsi="Calibri" w:cs="Calibri"/>
          <w:color w:val="000000"/>
          <w:sz w:val="18"/>
          <w:szCs w:val="18"/>
        </w:rPr>
        <w:t xml:space="preserve">  </w:t>
      </w:r>
    </w:p>
    <w:p w14:paraId="6044A1FF"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2020a (February 10). Ebola virus diseas. Available at: </w:t>
      </w:r>
      <w:hyperlink r:id="rId56">
        <w:r>
          <w:rPr>
            <w:rFonts w:ascii="Calibri" w:eastAsia="Calibri" w:hAnsi="Calibri" w:cs="Calibri"/>
            <w:color w:val="0563C1"/>
            <w:sz w:val="18"/>
            <w:szCs w:val="18"/>
            <w:u w:val="single"/>
          </w:rPr>
          <w:t>https://www.who.int/news-room/fact-sheets/detail/ebola-virus-disease</w:t>
        </w:r>
      </w:hyperlink>
      <w:r>
        <w:rPr>
          <w:rFonts w:ascii="Calibri" w:eastAsia="Calibri" w:hAnsi="Calibri" w:cs="Calibri"/>
          <w:color w:val="000000"/>
          <w:sz w:val="18"/>
          <w:szCs w:val="18"/>
        </w:rPr>
        <w:t xml:space="preserve"> </w:t>
      </w:r>
    </w:p>
    <w:p w14:paraId="44079737"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2020b (February 12). Laboratory biosafety guidance related to coronavirus disease 2019 (COVID-19). Interim guidance. Available at: htt</w:t>
      </w:r>
      <w:r>
        <w:rPr>
          <w:rFonts w:ascii="Calibri" w:eastAsia="Calibri" w:hAnsi="Calibri" w:cs="Calibri"/>
          <w:color w:val="000000"/>
          <w:sz w:val="18"/>
          <w:szCs w:val="18"/>
        </w:rPr>
        <w:t xml:space="preserve">ps://apps.who.int/iris/bitstream/handle/10665/331138/WHO-WPE-GIH-2020.1-eng.pdf. </w:t>
      </w:r>
    </w:p>
    <w:p w14:paraId="7241022D"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2020C (March 3). Getting your workplace ready for COVID-19. Available at: https://www.who.int/docs/default-source/coronaviruse/getting-workplace-ready-for-covid-19.pdf?s</w:t>
      </w:r>
      <w:r>
        <w:rPr>
          <w:rFonts w:ascii="Calibri" w:eastAsia="Calibri" w:hAnsi="Calibri" w:cs="Calibri"/>
          <w:color w:val="000000"/>
          <w:sz w:val="18"/>
          <w:szCs w:val="18"/>
        </w:rPr>
        <w:t xml:space="preserve">fvrsn=359a81e7_6 </w:t>
      </w:r>
    </w:p>
    <w:p w14:paraId="42FD7973"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2020D (March 9). Q&amp;A ON CORONAVIRUSES (COVID-19). Available at: https://www.who.int/news-room/q-a-detail/q-a-coronaviruses</w:t>
      </w:r>
    </w:p>
    <w:p w14:paraId="1129096C"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2020e (March 19). Infection prevention and control during health care when Covid-19 is suspected. World H</w:t>
      </w:r>
      <w:r>
        <w:rPr>
          <w:rFonts w:ascii="Calibri" w:eastAsia="Calibri" w:hAnsi="Calibri" w:cs="Calibri"/>
          <w:color w:val="000000"/>
          <w:sz w:val="18"/>
          <w:szCs w:val="18"/>
        </w:rPr>
        <w:t>ealth Organization. Available at:</w:t>
      </w:r>
      <w:hyperlink r:id="rId57">
        <w:r>
          <w:rPr>
            <w:rFonts w:ascii="Calibri" w:eastAsia="Calibri" w:hAnsi="Calibri" w:cs="Calibri"/>
            <w:color w:val="0563C1"/>
            <w:sz w:val="18"/>
            <w:szCs w:val="18"/>
            <w:u w:val="single"/>
          </w:rPr>
          <w:t>https://www.who.int/publications-detail/infection-</w:t>
        </w:r>
        <w:r>
          <w:rPr>
            <w:rFonts w:ascii="Calibri" w:eastAsia="Calibri" w:hAnsi="Calibri" w:cs="Calibri"/>
            <w:color w:val="0563C1"/>
            <w:sz w:val="18"/>
            <w:szCs w:val="18"/>
            <w:u w:val="single"/>
          </w:rPr>
          <w:t>prevention-and-control-during-health-care-when-novel-coronavirus-(ncov)-infection-is-suspected-20200125</w:t>
        </w:r>
      </w:hyperlink>
    </w:p>
    <w:p w14:paraId="6E5B2323"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2020f (March 19). Rational use of personal protective equipment (PPE) for coronavirus disease (COVID-19). Available at: </w:t>
      </w:r>
      <w:hyperlink r:id="rId58">
        <w:r>
          <w:rPr>
            <w:rFonts w:ascii="Calibri" w:eastAsia="Calibri" w:hAnsi="Calibri" w:cs="Calibri"/>
            <w:color w:val="0563C1"/>
            <w:sz w:val="18"/>
            <w:szCs w:val="18"/>
            <w:u w:val="single"/>
          </w:rPr>
          <w:t>https://apps.who.int/iris/handle/10665/331215</w:t>
        </w:r>
      </w:hyperlink>
      <w:r>
        <w:rPr>
          <w:rFonts w:ascii="Calibri" w:eastAsia="Calibri" w:hAnsi="Calibri" w:cs="Calibri"/>
          <w:color w:val="000000"/>
          <w:sz w:val="18"/>
          <w:szCs w:val="18"/>
        </w:rPr>
        <w:t xml:space="preserve"> </w:t>
      </w:r>
    </w:p>
    <w:p w14:paraId="395FEAAE"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2020g (March 24). Infection Prevention and Control for the safe management of a dead body in the context of Covid-19. World Health Organizati</w:t>
      </w:r>
      <w:r>
        <w:rPr>
          <w:rFonts w:ascii="Calibri" w:eastAsia="Calibri" w:hAnsi="Calibri" w:cs="Calibri"/>
          <w:color w:val="000000"/>
          <w:sz w:val="18"/>
          <w:szCs w:val="18"/>
        </w:rPr>
        <w:t xml:space="preserve">on. Available at : </w:t>
      </w:r>
      <w:hyperlink r:id="rId59">
        <w:r>
          <w:rPr>
            <w:rFonts w:ascii="Calibri" w:eastAsia="Calibri" w:hAnsi="Calibri" w:cs="Calibri"/>
            <w:color w:val="0563C1"/>
            <w:sz w:val="18"/>
            <w:szCs w:val="18"/>
            <w:u w:val="single"/>
          </w:rPr>
          <w:t>https://apps.who.int/iris/bitstream/handle/10665/331538/WHO-COVID-19-lPC_DBMgmt-2020.1-eng.pdf</w:t>
        </w:r>
      </w:hyperlink>
    </w:p>
    <w:p w14:paraId="2FBADD85"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2020h (March 29). Modes</w:t>
      </w:r>
      <w:r>
        <w:rPr>
          <w:rFonts w:ascii="Calibri" w:eastAsia="Calibri" w:hAnsi="Calibri" w:cs="Calibri"/>
          <w:color w:val="000000"/>
          <w:sz w:val="18"/>
          <w:szCs w:val="18"/>
        </w:rPr>
        <w:t xml:space="preserve"> of transmission of virus causing Covid-19: implications for IPC precaution recommendations. World Health Organization. Available at:</w:t>
      </w:r>
      <w:hyperlink r:id="rId60">
        <w:r>
          <w:rPr>
            <w:rFonts w:ascii="Calibri" w:eastAsia="Calibri" w:hAnsi="Calibri" w:cs="Calibri"/>
            <w:color w:val="0563C1"/>
            <w:sz w:val="18"/>
            <w:szCs w:val="18"/>
            <w:u w:val="single"/>
          </w:rPr>
          <w:t>https://www.who.int/news-room/commentaries/detail/modes-of-transmission-of-virus-causing-covid-19-implications-for-ipc-precaution-recommendations</w:t>
        </w:r>
      </w:hyperlink>
    </w:p>
    <w:p w14:paraId="2ED0F5A8"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2020i (April 1). Coronavirus disease 2019 (covid-19) situation </w:t>
      </w:r>
      <w:r>
        <w:rPr>
          <w:rFonts w:ascii="Calibri" w:eastAsia="Calibri" w:hAnsi="Calibri" w:cs="Calibri"/>
          <w:color w:val="000000"/>
          <w:sz w:val="18"/>
          <w:szCs w:val="18"/>
        </w:rPr>
        <w:t xml:space="preserve">report – 72. World health organization. Available at: </w:t>
      </w:r>
      <w:hyperlink r:id="rId61">
        <w:r>
          <w:rPr>
            <w:rFonts w:ascii="Calibri" w:eastAsia="Calibri" w:hAnsi="Calibri" w:cs="Calibri"/>
            <w:color w:val="0563C1"/>
            <w:sz w:val="18"/>
            <w:szCs w:val="18"/>
            <w:u w:val="single"/>
          </w:rPr>
          <w:t>https://www.who.int/docs/default-source/coronaviruse/situation</w:t>
        </w:r>
        <w:r>
          <w:rPr>
            <w:rFonts w:ascii="Calibri" w:eastAsia="Calibri" w:hAnsi="Calibri" w:cs="Calibri"/>
            <w:color w:val="0563C1"/>
            <w:sz w:val="18"/>
            <w:szCs w:val="18"/>
            <w:u w:val="single"/>
          </w:rPr>
          <w:t>-reports/20200401-sitrep-72-covid-19.pdf?sfvrsn=3dd8971b_2</w:t>
        </w:r>
      </w:hyperlink>
      <w:r>
        <w:rPr>
          <w:rFonts w:ascii="Calibri" w:eastAsia="Calibri" w:hAnsi="Calibri" w:cs="Calibri"/>
          <w:color w:val="000000"/>
          <w:sz w:val="18"/>
          <w:szCs w:val="18"/>
        </w:rPr>
        <w:t xml:space="preserve"> </w:t>
      </w:r>
    </w:p>
    <w:p w14:paraId="216D0CAB"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WHO. 2020l. Coronavirus disease (Covid-19) outbreak: rights, roles and responsibilities of health workers, including key considerations for occupational safety and health. World Health Organizatio</w:t>
      </w:r>
      <w:r>
        <w:rPr>
          <w:rFonts w:ascii="Calibri" w:eastAsia="Calibri" w:hAnsi="Calibri" w:cs="Calibri"/>
          <w:color w:val="000000"/>
          <w:sz w:val="18"/>
          <w:szCs w:val="18"/>
        </w:rPr>
        <w:t>n. Available at:</w:t>
      </w:r>
      <w:hyperlink r:id="rId62">
        <w:r>
          <w:rPr>
            <w:rFonts w:ascii="Calibri" w:eastAsia="Calibri" w:hAnsi="Calibri" w:cs="Calibri"/>
            <w:color w:val="0563C1"/>
            <w:sz w:val="18"/>
            <w:szCs w:val="18"/>
            <w:u w:val="single"/>
          </w:rPr>
          <w:t>https://www.who.int/docs/default-source/coronaviruse/who-rights-roles-respon-hw-covid-19.pdf?sfvrsn=bcabd401_0</w:t>
        </w:r>
      </w:hyperlink>
      <w:r>
        <w:rPr>
          <w:rFonts w:ascii="Calibri" w:eastAsia="Calibri" w:hAnsi="Calibri" w:cs="Calibri"/>
          <w:color w:val="000000"/>
          <w:sz w:val="18"/>
          <w:szCs w:val="18"/>
        </w:rPr>
        <w:t xml:space="preserve"> </w:t>
      </w:r>
    </w:p>
    <w:p w14:paraId="6F8BBF67"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n.d. Environmental Health in Emergencies: Disease Outbreaks. Retrieved March 27, 2020, from </w:t>
      </w:r>
      <w:hyperlink r:id="rId63">
        <w:r>
          <w:rPr>
            <w:rFonts w:ascii="Calibri" w:eastAsia="Calibri" w:hAnsi="Calibri" w:cs="Calibri"/>
            <w:color w:val="0563C1"/>
            <w:sz w:val="18"/>
            <w:szCs w:val="18"/>
            <w:u w:val="single"/>
          </w:rPr>
          <w:t>https://www.who.int/environmental_health_emergencies/disease_ou</w:t>
        </w:r>
        <w:r>
          <w:rPr>
            <w:rFonts w:ascii="Calibri" w:eastAsia="Calibri" w:hAnsi="Calibri" w:cs="Calibri"/>
            <w:color w:val="0563C1"/>
            <w:sz w:val="18"/>
            <w:szCs w:val="18"/>
            <w:u w:val="single"/>
          </w:rPr>
          <w:t>tbreaks/en/</w:t>
        </w:r>
      </w:hyperlink>
      <w:r>
        <w:rPr>
          <w:rFonts w:ascii="Calibri" w:eastAsia="Calibri" w:hAnsi="Calibri" w:cs="Calibri"/>
          <w:color w:val="000000"/>
          <w:sz w:val="18"/>
          <w:szCs w:val="18"/>
        </w:rPr>
        <w:t xml:space="preserve">   </w:t>
      </w:r>
    </w:p>
    <w:p w14:paraId="5F3AD6F7"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n.d. SARS (Severe Acute Respiratory Syndrome). Available at: </w:t>
      </w:r>
      <w:hyperlink r:id="rId64">
        <w:r>
          <w:rPr>
            <w:rFonts w:ascii="Calibri" w:eastAsia="Calibri" w:hAnsi="Calibri" w:cs="Calibri"/>
            <w:color w:val="0563C1"/>
            <w:sz w:val="18"/>
            <w:szCs w:val="18"/>
            <w:u w:val="single"/>
          </w:rPr>
          <w:t>https://www.who.int/ith/diseases/sars/en/</w:t>
        </w:r>
      </w:hyperlink>
    </w:p>
    <w:p w14:paraId="6F55A801" w14:textId="77777777" w:rsidR="00080150" w:rsidRDefault="007F6338">
      <w:pPr>
        <w:pBdr>
          <w:top w:val="nil"/>
          <w:left w:val="nil"/>
          <w:bottom w:val="nil"/>
          <w:right w:val="nil"/>
          <w:between w:val="nil"/>
        </w:pBdr>
        <w:spacing w:before="60" w:after="0"/>
        <w:jc w:val="left"/>
        <w:rPr>
          <w:rFonts w:ascii="Calibri" w:eastAsia="Calibri" w:hAnsi="Calibri" w:cs="Calibri"/>
          <w:color w:val="000000"/>
          <w:sz w:val="18"/>
          <w:szCs w:val="18"/>
        </w:rPr>
      </w:pPr>
      <w:r>
        <w:rPr>
          <w:rFonts w:ascii="Calibri" w:eastAsia="Calibri" w:hAnsi="Calibri" w:cs="Calibri"/>
          <w:color w:val="000000"/>
          <w:sz w:val="18"/>
          <w:szCs w:val="18"/>
        </w:rPr>
        <w:t xml:space="preserve">WHO. Regional Office for Europe &amp; International Federation of Red Cross </w:t>
      </w:r>
      <w:r>
        <w:rPr>
          <w:rFonts w:ascii="Calibri" w:eastAsia="Calibri" w:hAnsi="Calibri" w:cs="Calibri"/>
          <w:color w:val="000000"/>
          <w:sz w:val="18"/>
          <w:szCs w:val="18"/>
        </w:rPr>
        <w:t>and Red Crescent Societies. (</w:t>
      </w:r>
      <w:r>
        <w:rPr>
          <w:rFonts w:ascii="Helvetica Neue" w:eastAsia="Helvetica Neue" w:hAnsi="Helvetica Neue" w:cs="Helvetica Neue"/>
          <w:color w:val="000000"/>
          <w:sz w:val="18"/>
          <w:szCs w:val="18"/>
        </w:rPr>
        <w:t>‎</w:t>
      </w:r>
      <w:r>
        <w:rPr>
          <w:rFonts w:ascii="Calibri" w:eastAsia="Calibri" w:hAnsi="Calibri" w:cs="Calibri"/>
          <w:color w:val="000000"/>
          <w:sz w:val="18"/>
          <w:szCs w:val="18"/>
        </w:rPr>
        <w:t>2001)</w:t>
      </w:r>
      <w:r>
        <w:rPr>
          <w:rFonts w:ascii="Helvetica Neue" w:eastAsia="Helvetica Neue" w:hAnsi="Helvetica Neue" w:cs="Helvetica Neue"/>
          <w:color w:val="000000"/>
          <w:sz w:val="18"/>
          <w:szCs w:val="18"/>
        </w:rPr>
        <w:t>‎</w:t>
      </w:r>
      <w:r>
        <w:rPr>
          <w:rFonts w:ascii="Calibri" w:eastAsia="Calibri" w:hAnsi="Calibri" w:cs="Calibri"/>
          <w:color w:val="000000"/>
          <w:sz w:val="18"/>
          <w:szCs w:val="18"/>
        </w:rPr>
        <w:t xml:space="preserve">. Infections and infectious diseases: a manual for nurses and midwives in the WHO European Region. Copenhagen : WHO Regional Office for Europe. </w:t>
      </w:r>
      <w:hyperlink r:id="rId65">
        <w:r>
          <w:rPr>
            <w:rFonts w:ascii="Calibri" w:eastAsia="Calibri" w:hAnsi="Calibri" w:cs="Calibri"/>
            <w:color w:val="0563C1"/>
            <w:sz w:val="18"/>
            <w:szCs w:val="18"/>
            <w:u w:val="single"/>
          </w:rPr>
          <w:t>https://apps.who.int/iris/handle/10665/107489</w:t>
        </w:r>
      </w:hyperlink>
      <w:r>
        <w:rPr>
          <w:rFonts w:ascii="Calibri" w:eastAsia="Calibri" w:hAnsi="Calibri" w:cs="Calibri"/>
          <w:color w:val="000000"/>
          <w:sz w:val="18"/>
          <w:szCs w:val="18"/>
        </w:rPr>
        <w:t xml:space="preserve"> </w:t>
      </w:r>
    </w:p>
    <w:p w14:paraId="441B2C3E" w14:textId="77777777" w:rsidR="00080150" w:rsidRDefault="00080150">
      <w:pPr>
        <w:pBdr>
          <w:top w:val="nil"/>
          <w:left w:val="nil"/>
          <w:bottom w:val="nil"/>
          <w:right w:val="nil"/>
          <w:between w:val="nil"/>
        </w:pBdr>
        <w:spacing w:before="60" w:after="0"/>
        <w:jc w:val="left"/>
        <w:rPr>
          <w:rFonts w:ascii="Calibri" w:eastAsia="Calibri" w:hAnsi="Calibri" w:cs="Calibri"/>
          <w:color w:val="000000"/>
          <w:sz w:val="18"/>
          <w:szCs w:val="18"/>
        </w:rPr>
      </w:pPr>
    </w:p>
    <w:p w14:paraId="617D265B" w14:textId="77777777" w:rsidR="00080150" w:rsidRDefault="00080150">
      <w:pPr>
        <w:pBdr>
          <w:top w:val="nil"/>
          <w:left w:val="nil"/>
          <w:bottom w:val="nil"/>
          <w:right w:val="nil"/>
          <w:between w:val="nil"/>
        </w:pBdr>
        <w:spacing w:before="60" w:after="0"/>
        <w:jc w:val="left"/>
        <w:rPr>
          <w:rFonts w:ascii="Calibri" w:eastAsia="Calibri" w:hAnsi="Calibri" w:cs="Calibri"/>
          <w:color w:val="000000"/>
          <w:sz w:val="18"/>
          <w:szCs w:val="18"/>
        </w:rPr>
      </w:pPr>
    </w:p>
    <w:p w14:paraId="1935571D" w14:textId="77777777" w:rsidR="00080150" w:rsidRDefault="007F6338">
      <w:pPr>
        <w:widowControl w:val="0"/>
        <w:pBdr>
          <w:top w:val="nil"/>
          <w:left w:val="nil"/>
          <w:bottom w:val="nil"/>
          <w:right w:val="nil"/>
          <w:between w:val="nil"/>
        </w:pBdr>
        <w:spacing w:before="0" w:after="0" w:line="276" w:lineRule="auto"/>
        <w:ind w:firstLine="0"/>
        <w:jc w:val="left"/>
        <w:rPr>
          <w:rFonts w:ascii="Calibri" w:eastAsia="Calibri" w:hAnsi="Calibri" w:cs="Calibri"/>
          <w:color w:val="000000"/>
          <w:sz w:val="18"/>
          <w:szCs w:val="18"/>
        </w:rPr>
        <w:sectPr w:rsidR="00080150">
          <w:type w:val="continuous"/>
          <w:pgSz w:w="11907" w:h="16839"/>
          <w:pgMar w:top="1440" w:right="1800" w:bottom="1080" w:left="1800" w:header="720" w:footer="720" w:gutter="0"/>
          <w:cols w:space="720"/>
        </w:sectPr>
      </w:pPr>
      <w:r>
        <w:br w:type="page"/>
      </w:r>
    </w:p>
    <w:p w14:paraId="2E5BB626" w14:textId="77777777" w:rsidR="00080150" w:rsidRPr="00005EF2" w:rsidRDefault="007F6338">
      <w:pPr>
        <w:pStyle w:val="1"/>
        <w:rPr>
          <w:rFonts w:ascii="Calibri" w:eastAsia="Calibri" w:hAnsi="Calibri" w:cs="Calibri"/>
          <w:lang w:val="ru-RU"/>
        </w:rPr>
      </w:pPr>
      <w:bookmarkStart w:id="25" w:name="_35nkun2" w:colFirst="0" w:colLast="0"/>
      <w:bookmarkEnd w:id="25"/>
      <w:r w:rsidRPr="00005EF2">
        <w:rPr>
          <w:rFonts w:ascii="Calibri" w:eastAsia="Calibri" w:hAnsi="Calibri" w:cs="Calibri"/>
          <w:lang w:val="ru-RU"/>
        </w:rPr>
        <w:lastRenderedPageBreak/>
        <w:t xml:space="preserve">Приложение 1. Подборка актуальных пособий и материалов для противодействия </w:t>
      </w:r>
      <w:r>
        <w:rPr>
          <w:rFonts w:ascii="Calibri" w:eastAsia="Calibri" w:hAnsi="Calibri" w:cs="Calibri"/>
        </w:rPr>
        <w:t>Covid</w:t>
      </w:r>
      <w:r w:rsidRPr="00005EF2">
        <w:rPr>
          <w:rFonts w:ascii="Calibri" w:eastAsia="Calibri" w:hAnsi="Calibri" w:cs="Calibri"/>
          <w:lang w:val="ru-RU"/>
        </w:rPr>
        <w:t>-19</w:t>
      </w:r>
    </w:p>
    <w:p w14:paraId="0F6795A4" w14:textId="77777777" w:rsidR="00080150" w:rsidRPr="00005EF2" w:rsidRDefault="00080150">
      <w:pPr>
        <w:rPr>
          <w:rFonts w:ascii="Calibri" w:eastAsia="Calibri" w:hAnsi="Calibri" w:cs="Calibri"/>
          <w:lang w:val="ru-RU"/>
        </w:rPr>
      </w:pPr>
    </w:p>
    <w:p w14:paraId="13E47325" w14:textId="77777777" w:rsidR="00080150" w:rsidRDefault="007F6338">
      <w:pPr>
        <w:rPr>
          <w:rFonts w:ascii="Calibri" w:eastAsia="Calibri" w:hAnsi="Calibri" w:cs="Calibri"/>
          <w:b/>
        </w:rPr>
      </w:pPr>
      <w:bookmarkStart w:id="26" w:name="_3whwml4" w:colFirst="0" w:colLast="0"/>
      <w:bookmarkEnd w:id="26"/>
      <w:r>
        <w:rPr>
          <w:rFonts w:ascii="Calibri" w:eastAsia="Calibri" w:hAnsi="Calibri" w:cs="Calibri"/>
          <w:b/>
        </w:rPr>
        <w:t>Пособия и материалы, разработанные МОТ</w:t>
      </w:r>
    </w:p>
    <w:tbl>
      <w:tblPr>
        <w:tblStyle w:val="affff1"/>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9"/>
        <w:gridCol w:w="7057"/>
        <w:gridCol w:w="3685"/>
      </w:tblGrid>
      <w:tr w:rsidR="00080150" w14:paraId="716766BC" w14:textId="77777777">
        <w:tc>
          <w:tcPr>
            <w:tcW w:w="3569" w:type="dxa"/>
          </w:tcPr>
          <w:p w14:paraId="3E221F9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НАЗВАНИЕ</w:t>
            </w:r>
          </w:p>
        </w:tc>
        <w:tc>
          <w:tcPr>
            <w:tcW w:w="7058" w:type="dxa"/>
          </w:tcPr>
          <w:p w14:paraId="3E23CDAF"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ОПИСАНИЕ</w:t>
            </w:r>
          </w:p>
        </w:tc>
        <w:tc>
          <w:tcPr>
            <w:tcW w:w="3685" w:type="dxa"/>
          </w:tcPr>
          <w:p w14:paraId="7E9691E1"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ССЫЛКА</w:t>
            </w:r>
          </w:p>
        </w:tc>
      </w:tr>
      <w:tr w:rsidR="00080150" w:rsidRPr="00005EF2" w14:paraId="0EA19968" w14:textId="77777777">
        <w:tc>
          <w:tcPr>
            <w:tcW w:w="3569" w:type="dxa"/>
            <w:shd w:val="clear" w:color="auto" w:fill="D5DCE4"/>
          </w:tcPr>
          <w:p w14:paraId="26DD4032"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7058" w:type="dxa"/>
            <w:shd w:val="clear" w:color="auto" w:fill="D5DCE4"/>
          </w:tcPr>
          <w:p w14:paraId="10F4886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ПОСОБИЯ И МАТЕРИАЛЫ, РАЗРАБОТАННЫЕ В ЦЕЛЯХ ПРОТИВОДЕЙСТВИЯ КРИЗИСУ, ВЫЗВАННОМУ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3685" w:type="dxa"/>
            <w:shd w:val="clear" w:color="auto" w:fill="D5DCE4"/>
          </w:tcPr>
          <w:p w14:paraId="10224AF0"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rsidRPr="00005EF2" w14:paraId="52DF9037" w14:textId="77777777">
        <w:tc>
          <w:tcPr>
            <w:tcW w:w="3569" w:type="dxa"/>
          </w:tcPr>
          <w:p w14:paraId="6886D17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Организация труда в условиях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руководство для работодателей</w:t>
            </w:r>
          </w:p>
        </w:tc>
        <w:tc>
          <w:tcPr>
            <w:tcW w:w="7058" w:type="dxa"/>
          </w:tcPr>
          <w:p w14:paraId="171DD1C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Руководство, разработанное Бюро МОТ по деятельности работодателей (</w:t>
            </w:r>
            <w:r>
              <w:rPr>
                <w:rFonts w:ascii="Calibri" w:eastAsia="Calibri" w:hAnsi="Calibri" w:cs="Calibri"/>
                <w:color w:val="000000"/>
                <w:sz w:val="18"/>
                <w:szCs w:val="18"/>
              </w:rPr>
              <w:t>ACT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EMP</w:t>
            </w:r>
            <w:r w:rsidRPr="00005EF2">
              <w:rPr>
                <w:rFonts w:ascii="Calibri" w:eastAsia="Calibri" w:hAnsi="Calibri" w:cs="Calibri"/>
                <w:color w:val="000000"/>
                <w:sz w:val="18"/>
                <w:szCs w:val="18"/>
                <w:lang w:val="ru-RU"/>
              </w:rPr>
              <w:t xml:space="preserve">), содержит рекомендации о мерах по организации производства и защите работников, включая меры в области охраны труда. </w:t>
            </w:r>
          </w:p>
        </w:tc>
        <w:tc>
          <w:tcPr>
            <w:tcW w:w="3685" w:type="dxa"/>
          </w:tcPr>
          <w:p w14:paraId="6E050D6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actemp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_740212/</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w:t>
            </w:r>
            <w:r>
              <w:rPr>
                <w:rFonts w:ascii="Calibri" w:eastAsia="Calibri" w:hAnsi="Calibri" w:cs="Calibri"/>
                <w:color w:val="000000"/>
                <w:sz w:val="18"/>
                <w:szCs w:val="18"/>
              </w:rPr>
              <w:t>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p>
        </w:tc>
      </w:tr>
      <w:tr w:rsidR="00080150" w:rsidRPr="00005EF2" w14:paraId="1E6A952D" w14:textId="77777777">
        <w:tc>
          <w:tcPr>
            <w:tcW w:w="3569" w:type="dxa"/>
          </w:tcPr>
          <w:p w14:paraId="65AC748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COVID-19 и сфера труда</w:t>
            </w:r>
          </w:p>
        </w:tc>
        <w:tc>
          <w:tcPr>
            <w:tcW w:w="7058" w:type="dxa"/>
          </w:tcPr>
          <w:p w14:paraId="24005EF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Веб-портал, содержащий  актуальные новости, информацию о том, что могут сделать работодатели и работники, практические рекомендации для сферы труда и другие материалы.</w:t>
            </w:r>
          </w:p>
        </w:tc>
        <w:tc>
          <w:tcPr>
            <w:tcW w:w="3685" w:type="dxa"/>
          </w:tcPr>
          <w:p w14:paraId="3D486C2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66">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global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topics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hyperlink>
          </w:p>
        </w:tc>
      </w:tr>
      <w:tr w:rsidR="00080150" w:rsidRPr="00005EF2" w14:paraId="4887548F" w14:textId="77777777">
        <w:tc>
          <w:tcPr>
            <w:tcW w:w="3569" w:type="dxa"/>
          </w:tcPr>
          <w:p w14:paraId="79E993DF"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COVID-19 и организации работников</w:t>
            </w:r>
          </w:p>
        </w:tc>
        <w:tc>
          <w:tcPr>
            <w:tcW w:w="7058" w:type="dxa"/>
          </w:tcPr>
          <w:p w14:paraId="10DAB88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Веб-страница Бюро по деятельности работников (</w:t>
            </w:r>
            <w:r>
              <w:rPr>
                <w:rFonts w:ascii="Calibri" w:eastAsia="Calibri" w:hAnsi="Calibri" w:cs="Calibri"/>
                <w:color w:val="000000"/>
                <w:sz w:val="18"/>
                <w:szCs w:val="18"/>
              </w:rPr>
              <w:t>ACTRAV</w:t>
            </w:r>
            <w:r w:rsidRPr="00005EF2">
              <w:rPr>
                <w:rFonts w:ascii="Calibri" w:eastAsia="Calibri" w:hAnsi="Calibri" w:cs="Calibri"/>
                <w:color w:val="000000"/>
                <w:sz w:val="18"/>
                <w:szCs w:val="18"/>
                <w:lang w:val="ru-RU"/>
              </w:rPr>
              <w:t xml:space="preserve">), содержащая регулярные новости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и организациях работников. </w:t>
            </w:r>
          </w:p>
        </w:tc>
        <w:tc>
          <w:tcPr>
            <w:tcW w:w="3685" w:type="dxa"/>
          </w:tcPr>
          <w:p w14:paraId="31E5660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actrav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p>
        </w:tc>
      </w:tr>
      <w:tr w:rsidR="00080150" w:rsidRPr="00005EF2" w14:paraId="3DC3CAA3" w14:textId="77777777">
        <w:tc>
          <w:tcPr>
            <w:tcW w:w="3569" w:type="dxa"/>
          </w:tcPr>
          <w:p w14:paraId="0AC3D92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и сфера труда: последствия пандемии и противодействие ей</w:t>
            </w:r>
          </w:p>
        </w:tc>
        <w:tc>
          <w:tcPr>
            <w:tcW w:w="7058" w:type="dxa"/>
          </w:tcPr>
          <w:p w14:paraId="166D7F0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Этот документ содержит оценки влияния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на сферу труда и предложения мер, направленных на его минимизацию и подготовку к эффективному во</w:t>
            </w:r>
            <w:r w:rsidRPr="00005EF2">
              <w:rPr>
                <w:rFonts w:ascii="Calibri" w:eastAsia="Calibri" w:hAnsi="Calibri" w:cs="Calibri"/>
                <w:color w:val="000000"/>
                <w:sz w:val="18"/>
                <w:szCs w:val="18"/>
                <w:lang w:val="ru-RU"/>
              </w:rPr>
              <w:t>сстановлению работы.</w:t>
            </w:r>
          </w:p>
        </w:tc>
        <w:tc>
          <w:tcPr>
            <w:tcW w:w="3685" w:type="dxa"/>
          </w:tcPr>
          <w:p w14:paraId="01AF510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67">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wcmsp</w:t>
              </w:r>
              <w:r w:rsidRPr="00005EF2">
                <w:rPr>
                  <w:rFonts w:ascii="Calibri" w:eastAsia="Calibri" w:hAnsi="Calibri" w:cs="Calibri"/>
                  <w:color w:val="000000"/>
                  <w:sz w:val="18"/>
                  <w:szCs w:val="18"/>
                  <w:lang w:val="ru-RU"/>
                </w:rPr>
                <w:t>5/</w:t>
              </w:r>
              <w:r>
                <w:rPr>
                  <w:rFonts w:ascii="Calibri" w:eastAsia="Calibri" w:hAnsi="Calibri" w:cs="Calibri"/>
                  <w:color w:val="000000"/>
                  <w:sz w:val="18"/>
                  <w:szCs w:val="18"/>
                </w:rPr>
                <w:t>groups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dgreports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dcomm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documents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briefingnote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_738753.</w:t>
              </w:r>
              <w:r>
                <w:rPr>
                  <w:rFonts w:ascii="Calibri" w:eastAsia="Calibri" w:hAnsi="Calibri" w:cs="Calibri"/>
                  <w:color w:val="000000"/>
                  <w:sz w:val="18"/>
                  <w:szCs w:val="18"/>
                </w:rPr>
                <w:t>pdf</w:t>
              </w:r>
            </w:hyperlink>
            <w:r w:rsidRPr="00005EF2">
              <w:rPr>
                <w:rFonts w:ascii="Calibri" w:eastAsia="Calibri" w:hAnsi="Calibri" w:cs="Calibri"/>
                <w:color w:val="000000"/>
                <w:sz w:val="18"/>
                <w:szCs w:val="18"/>
                <w:lang w:val="ru-RU"/>
              </w:rPr>
              <w:t xml:space="preserve">    </w:t>
            </w:r>
          </w:p>
        </w:tc>
      </w:tr>
      <w:tr w:rsidR="00080150" w14:paraId="563A73B9" w14:textId="77777777">
        <w:tc>
          <w:tcPr>
            <w:tcW w:w="3569" w:type="dxa"/>
          </w:tcPr>
          <w:p w14:paraId="1B41B44C"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Учет интересов инвалидов при подготовке мер противодействия влиянию </w:t>
            </w:r>
            <w:r>
              <w:rPr>
                <w:rFonts w:ascii="Calibri" w:eastAsia="Calibri" w:hAnsi="Calibri" w:cs="Calibri"/>
                <w:color w:val="000000"/>
                <w:sz w:val="18"/>
                <w:szCs w:val="18"/>
              </w:rPr>
              <w:t>COVID-19 на сферу труда</w:t>
            </w:r>
          </w:p>
        </w:tc>
        <w:tc>
          <w:tcPr>
            <w:tcW w:w="7058" w:type="dxa"/>
          </w:tcPr>
          <w:p w14:paraId="42AE935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Бесплатный архив материалов вебинара, на котором обсуждался передовой опыт учета интересов лиц с ограниченными возможностями при разработке мер противодействия влия</w:t>
            </w:r>
            <w:r w:rsidRPr="00005EF2">
              <w:rPr>
                <w:rFonts w:ascii="Calibri" w:eastAsia="Calibri" w:hAnsi="Calibri" w:cs="Calibri"/>
                <w:color w:val="000000"/>
                <w:sz w:val="18"/>
                <w:szCs w:val="18"/>
                <w:lang w:val="ru-RU"/>
              </w:rPr>
              <w:t xml:space="preserve">нию </w:t>
            </w:r>
            <w:r>
              <w:rPr>
                <w:rFonts w:ascii="Calibri" w:eastAsia="Calibri" w:hAnsi="Calibri" w:cs="Calibri"/>
                <w:color w:val="000000"/>
                <w:sz w:val="18"/>
                <w:szCs w:val="18"/>
              </w:rPr>
              <w:t xml:space="preserve">COVID-19 на сферу труда. </w:t>
            </w:r>
          </w:p>
        </w:tc>
        <w:tc>
          <w:tcPr>
            <w:tcW w:w="3685" w:type="dxa"/>
          </w:tcPr>
          <w:p w14:paraId="3E5822C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68">
              <w:r>
                <w:rPr>
                  <w:rFonts w:ascii="Calibri" w:eastAsia="Calibri" w:hAnsi="Calibri" w:cs="Calibri"/>
                  <w:color w:val="000000"/>
                  <w:sz w:val="18"/>
                  <w:szCs w:val="18"/>
                </w:rPr>
                <w:t>https://www.ilo.org/global/topics/disability-and-work/WCMS_739022/lang--en/index.htm</w:t>
              </w:r>
            </w:hyperlink>
          </w:p>
        </w:tc>
      </w:tr>
      <w:tr w:rsidR="00080150" w:rsidRPr="00005EF2" w14:paraId="33901F70" w14:textId="77777777">
        <w:tc>
          <w:tcPr>
            <w:tcW w:w="3569" w:type="dxa"/>
          </w:tcPr>
          <w:p w14:paraId="1B7654B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Нормы МОТ 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(коронавирус)</w:t>
            </w:r>
          </w:p>
        </w:tc>
        <w:tc>
          <w:tcPr>
            <w:tcW w:w="7058" w:type="dxa"/>
          </w:tcPr>
          <w:p w14:paraId="259D393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w:t>
            </w:r>
            <w:r w:rsidRPr="00005EF2">
              <w:rPr>
                <w:rFonts w:ascii="Calibri" w:eastAsia="Calibri" w:hAnsi="Calibri" w:cs="Calibri"/>
                <w:color w:val="000000"/>
                <w:sz w:val="18"/>
                <w:szCs w:val="18"/>
                <w:lang w:val="ru-RU"/>
              </w:rPr>
              <w:t xml:space="preserve">сновные положения международных трудовых норм, актуальных в условиях вспышки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и динамики развития этого заболевания.</w:t>
            </w:r>
          </w:p>
        </w:tc>
        <w:tc>
          <w:tcPr>
            <w:tcW w:w="3685" w:type="dxa"/>
          </w:tcPr>
          <w:p w14:paraId="1BA8BE1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69">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global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standards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_73</w:t>
              </w:r>
              <w:r w:rsidRPr="00005EF2">
                <w:rPr>
                  <w:rFonts w:ascii="Calibri" w:eastAsia="Calibri" w:hAnsi="Calibri" w:cs="Calibri"/>
                  <w:color w:val="000000"/>
                  <w:sz w:val="18"/>
                  <w:szCs w:val="18"/>
                  <w:lang w:val="ru-RU"/>
                </w:rPr>
                <w:t>9937/</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hyperlink>
          </w:p>
        </w:tc>
      </w:tr>
      <w:tr w:rsidR="00080150" w:rsidRPr="00005EF2" w14:paraId="41164EDA" w14:textId="77777777">
        <w:tc>
          <w:tcPr>
            <w:tcW w:w="3569" w:type="dxa"/>
          </w:tcPr>
          <w:p w14:paraId="3B12EB4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Основные аспекты эффективного режима удаленной работы в условиях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7058" w:type="dxa"/>
          </w:tcPr>
          <w:p w14:paraId="5FD993C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Описание способов эффективной реализации режима удаленной работы в период пандемии.</w:t>
            </w:r>
          </w:p>
        </w:tc>
        <w:tc>
          <w:tcPr>
            <w:tcW w:w="3685" w:type="dxa"/>
          </w:tcPr>
          <w:p w14:paraId="3906487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70">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global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about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the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newsroom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_739879/</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hyperlink>
          </w:p>
        </w:tc>
      </w:tr>
      <w:tr w:rsidR="00080150" w14:paraId="7D88ADB5" w14:textId="77777777">
        <w:tc>
          <w:tcPr>
            <w:tcW w:w="3569" w:type="dxa"/>
          </w:tcPr>
          <w:p w14:paraId="0FDBCA5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Профилактика и минимизация влияния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в сфере труда</w:t>
            </w:r>
            <w:r w:rsidRPr="00005EF2">
              <w:rPr>
                <w:rFonts w:ascii="Helvetica Neue" w:eastAsia="Helvetica Neue" w:hAnsi="Helvetica Neue" w:cs="Helvetica Neue"/>
                <w:color w:val="000000"/>
                <w:sz w:val="18"/>
                <w:szCs w:val="18"/>
                <w:lang w:val="ru-RU"/>
              </w:rPr>
              <w:t>​</w:t>
            </w:r>
            <w:r w:rsidRPr="00005EF2">
              <w:rPr>
                <w:rFonts w:ascii="Calibri" w:eastAsia="Calibri" w:hAnsi="Calibri" w:cs="Calibri"/>
                <w:color w:val="000000"/>
                <w:sz w:val="18"/>
                <w:szCs w:val="18"/>
                <w:lang w:val="ru-RU"/>
              </w:rPr>
              <w:t>: памятка</w:t>
            </w:r>
          </w:p>
        </w:tc>
        <w:tc>
          <w:tcPr>
            <w:tcW w:w="7058" w:type="dxa"/>
          </w:tcPr>
          <w:p w14:paraId="7DEDB6C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Памятка включает 30 мероприятий, которые могут применить пре</w:t>
            </w:r>
            <w:r w:rsidRPr="00005EF2">
              <w:rPr>
                <w:rFonts w:ascii="Calibri" w:eastAsia="Calibri" w:hAnsi="Calibri" w:cs="Calibri"/>
                <w:color w:val="000000"/>
                <w:sz w:val="18"/>
                <w:szCs w:val="18"/>
                <w:lang w:val="ru-RU"/>
              </w:rPr>
              <w:t xml:space="preserve">дприятия для планирования и реализации мер противодействия распространению </w:t>
            </w:r>
            <w:r>
              <w:rPr>
                <w:rFonts w:ascii="Calibri" w:eastAsia="Calibri" w:hAnsi="Calibri" w:cs="Calibri"/>
                <w:color w:val="000000"/>
                <w:sz w:val="18"/>
                <w:szCs w:val="18"/>
              </w:rPr>
              <w:t>COVID-19.</w:t>
            </w:r>
          </w:p>
        </w:tc>
        <w:tc>
          <w:tcPr>
            <w:tcW w:w="3685" w:type="dxa"/>
          </w:tcPr>
          <w:p w14:paraId="2389EE5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https://www.ilo.org/asia/info/public/background/WCMS_740941/lang--en/index.htm</w:t>
            </w:r>
          </w:p>
        </w:tc>
      </w:tr>
      <w:tr w:rsidR="00080150" w:rsidRPr="00005EF2" w14:paraId="7C3AACC1" w14:textId="77777777">
        <w:tc>
          <w:tcPr>
            <w:tcW w:w="3569" w:type="dxa"/>
          </w:tcPr>
          <w:p w14:paraId="7F7CE47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6-этапный план обеспечения непрерывной деятельности в условиях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7058" w:type="dxa"/>
          </w:tcPr>
          <w:p w14:paraId="7556E42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Этот план, разработанный Бюро МОТ по деятельности работодателей (</w:t>
            </w:r>
            <w:r>
              <w:rPr>
                <w:rFonts w:ascii="Calibri" w:eastAsia="Calibri" w:hAnsi="Calibri" w:cs="Calibri"/>
                <w:color w:val="000000"/>
                <w:sz w:val="18"/>
                <w:szCs w:val="18"/>
              </w:rPr>
              <w:t>ACT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EMP</w:t>
            </w:r>
            <w:r w:rsidRPr="00005EF2">
              <w:rPr>
                <w:rFonts w:ascii="Calibri" w:eastAsia="Calibri" w:hAnsi="Calibri" w:cs="Calibri"/>
                <w:color w:val="000000"/>
                <w:sz w:val="18"/>
                <w:szCs w:val="18"/>
                <w:lang w:val="ru-RU"/>
              </w:rPr>
              <w:t xml:space="preserve">), можно использовать для оценки рисков предприятия и степени влияния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на различные аспекты его деятельности. </w:t>
            </w:r>
          </w:p>
        </w:tc>
        <w:tc>
          <w:tcPr>
            <w:tcW w:w="3685" w:type="dxa"/>
          </w:tcPr>
          <w:p w14:paraId="217AB9E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actemp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_740375/</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w:t>
            </w:r>
            <w:r>
              <w:rPr>
                <w:rFonts w:ascii="Calibri" w:eastAsia="Calibri" w:hAnsi="Calibri" w:cs="Calibri"/>
                <w:color w:val="000000"/>
                <w:sz w:val="18"/>
                <w:szCs w:val="18"/>
              </w:rPr>
              <w:t>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p>
        </w:tc>
      </w:tr>
      <w:tr w:rsidR="00080150" w:rsidRPr="00005EF2" w14:paraId="2D8D1ABC" w14:textId="77777777">
        <w:tc>
          <w:tcPr>
            <w:tcW w:w="3569" w:type="dxa"/>
            <w:shd w:val="clear" w:color="auto" w:fill="D5DCE4"/>
          </w:tcPr>
          <w:p w14:paraId="72026025"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7058" w:type="dxa"/>
            <w:shd w:val="clear" w:color="auto" w:fill="D5DCE4"/>
          </w:tcPr>
          <w:p w14:paraId="602F6B5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ПОСОБИЯ И МАТЕРИАЛЫ ДЛЯ МЕДИЦИНСКОГО ПЕРСОНАЛА И РАБОТНИКОВ ЭКСТРЕННЫХ СЛУЖБ</w:t>
            </w:r>
          </w:p>
        </w:tc>
        <w:tc>
          <w:tcPr>
            <w:tcW w:w="3685" w:type="dxa"/>
            <w:shd w:val="clear" w:color="auto" w:fill="D5DCE4"/>
          </w:tcPr>
          <w:p w14:paraId="1635EB35"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rsidRPr="00005EF2" w14:paraId="5CB6DDA5" w14:textId="77777777">
        <w:tc>
          <w:tcPr>
            <w:tcW w:w="3569" w:type="dxa"/>
          </w:tcPr>
          <w:p w14:paraId="194766E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HealthWISE</w:t>
            </w:r>
            <w:r w:rsidRPr="00005EF2">
              <w:rPr>
                <w:rFonts w:ascii="Calibri" w:eastAsia="Calibri" w:hAnsi="Calibri" w:cs="Calibri"/>
                <w:color w:val="000000"/>
                <w:sz w:val="18"/>
                <w:szCs w:val="18"/>
                <w:lang w:val="ru-RU"/>
              </w:rPr>
              <w:t xml:space="preserve"> – Улучшение условий труда работников медицинских учреждений</w:t>
            </w:r>
          </w:p>
        </w:tc>
        <w:tc>
          <w:tcPr>
            <w:tcW w:w="7058" w:type="dxa"/>
          </w:tcPr>
          <w:p w14:paraId="6343862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 пособие по улучшению условий труда в медицинских учреждениях включает в себя справочник мер и пособие для инструкторов в составе восьми модулей по вопросам охраны труда, управления медицинскими кадрами и гигиены окружающей среды. </w:t>
            </w:r>
          </w:p>
        </w:tc>
        <w:tc>
          <w:tcPr>
            <w:tcW w:w="3685" w:type="dxa"/>
          </w:tcPr>
          <w:p w14:paraId="307D948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71">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sector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training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materials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_250540/</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hyperlink>
            <w:r w:rsidRPr="00005EF2">
              <w:rPr>
                <w:rFonts w:ascii="Calibri" w:eastAsia="Calibri" w:hAnsi="Calibri" w:cs="Calibri"/>
                <w:color w:val="000000"/>
                <w:sz w:val="18"/>
                <w:szCs w:val="18"/>
                <w:lang w:val="ru-RU"/>
              </w:rPr>
              <w:t xml:space="preserve"> </w:t>
            </w:r>
          </w:p>
        </w:tc>
      </w:tr>
      <w:tr w:rsidR="00080150" w:rsidRPr="00005EF2" w14:paraId="374A78F7" w14:textId="77777777">
        <w:tc>
          <w:tcPr>
            <w:tcW w:w="3569" w:type="dxa"/>
          </w:tcPr>
          <w:p w14:paraId="6E61F96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Руководящие принципы достойного труда работников государственных экстренных служб</w:t>
            </w:r>
          </w:p>
        </w:tc>
        <w:tc>
          <w:tcPr>
            <w:tcW w:w="7058" w:type="dxa"/>
          </w:tcPr>
          <w:p w14:paraId="3FA9C4E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Эти руководящие принципы, утвержденные на совещании экспертов по принятию руководящих принципов достойного труда работников экстренных служб, которое проходило в Женеве с 16 по 20 апреля 2018 года, включают в себя раздел по охране труда работников государс</w:t>
            </w:r>
            <w:r w:rsidRPr="00005EF2">
              <w:rPr>
                <w:rFonts w:ascii="Calibri" w:eastAsia="Calibri" w:hAnsi="Calibri" w:cs="Calibri"/>
                <w:color w:val="000000"/>
                <w:sz w:val="18"/>
                <w:szCs w:val="18"/>
                <w:lang w:val="ru-RU"/>
              </w:rPr>
              <w:t xml:space="preserve">твенных экстренных служб. </w:t>
            </w:r>
          </w:p>
        </w:tc>
        <w:tc>
          <w:tcPr>
            <w:tcW w:w="3685" w:type="dxa"/>
          </w:tcPr>
          <w:p w14:paraId="6EF4902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sector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activities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sectoral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meetings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_626551/</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p>
        </w:tc>
      </w:tr>
      <w:tr w:rsidR="00080150" w:rsidRPr="00005EF2" w14:paraId="0F15AAD9" w14:textId="77777777">
        <w:tc>
          <w:tcPr>
            <w:tcW w:w="3569" w:type="dxa"/>
          </w:tcPr>
          <w:p w14:paraId="3F0F651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Охрана труда работников медицинских учреждений</w:t>
            </w:r>
          </w:p>
        </w:tc>
        <w:tc>
          <w:tcPr>
            <w:tcW w:w="7058" w:type="dxa"/>
          </w:tcPr>
          <w:p w14:paraId="4CA5D02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Этот перечень включает в себя соответствующие международные трудовые нормы, этические кодексы,</w:t>
            </w:r>
            <w:r w:rsidRPr="00005EF2">
              <w:rPr>
                <w:rFonts w:ascii="Calibri" w:eastAsia="Calibri" w:hAnsi="Calibri" w:cs="Calibri"/>
                <w:color w:val="000000"/>
                <w:sz w:val="18"/>
                <w:szCs w:val="18"/>
                <w:lang w:val="ru-RU"/>
              </w:rPr>
              <w:t xml:space="preserve"> руководящие принципы, учебные материалы, рабочие доклады и аналитические записки по вопросам охраны труда в сфере здравоохранения. </w:t>
            </w:r>
          </w:p>
        </w:tc>
        <w:tc>
          <w:tcPr>
            <w:tcW w:w="3685" w:type="dxa"/>
          </w:tcPr>
          <w:p w14:paraId="102FA69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global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topics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safety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industries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sectors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_219020/</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p>
        </w:tc>
      </w:tr>
      <w:tr w:rsidR="00080150" w:rsidRPr="00005EF2" w14:paraId="7504454C" w14:textId="77777777">
        <w:tc>
          <w:tcPr>
            <w:tcW w:w="3569" w:type="dxa"/>
          </w:tcPr>
          <w:p w14:paraId="4D47F3B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Охрана труда</w:t>
            </w:r>
            <w:r w:rsidRPr="00005EF2">
              <w:rPr>
                <w:rFonts w:ascii="Calibri" w:eastAsia="Calibri" w:hAnsi="Calibri" w:cs="Calibri"/>
                <w:color w:val="000000"/>
                <w:sz w:val="18"/>
                <w:szCs w:val="18"/>
                <w:lang w:val="ru-RU"/>
              </w:rPr>
              <w:t xml:space="preserve"> в государственных службах экстренной медицинской помощи: пособие по защите медицинского персонала и работников экстренных служб</w:t>
            </w:r>
          </w:p>
        </w:tc>
        <w:tc>
          <w:tcPr>
            <w:tcW w:w="7058" w:type="dxa"/>
          </w:tcPr>
          <w:p w14:paraId="5C5D85C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Пособие содержит обзор профессиональных рисков, которым подвергаются работники экстренных служб и медицинский персонал в услови</w:t>
            </w:r>
            <w:r w:rsidRPr="00005EF2">
              <w:rPr>
                <w:rFonts w:ascii="Calibri" w:eastAsia="Calibri" w:hAnsi="Calibri" w:cs="Calibri"/>
                <w:color w:val="000000"/>
                <w:sz w:val="18"/>
                <w:szCs w:val="18"/>
                <w:lang w:val="ru-RU"/>
              </w:rPr>
              <w:t xml:space="preserve">ях вспышки заболеваний и в других чрезвычайных ситуациях. </w:t>
            </w:r>
          </w:p>
        </w:tc>
        <w:tc>
          <w:tcPr>
            <w:tcW w:w="3685" w:type="dxa"/>
          </w:tcPr>
          <w:p w14:paraId="0AE1018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72">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global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topics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safety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t>
              </w:r>
              <w:r>
                <w:rPr>
                  <w:rFonts w:ascii="Calibri" w:eastAsia="Calibri" w:hAnsi="Calibri" w:cs="Calibri"/>
                  <w:color w:val="000000"/>
                  <w:sz w:val="18"/>
                  <w:szCs w:val="18"/>
                </w:rPr>
                <w:t>ork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library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_633233/</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hyperlink>
            <w:r w:rsidRPr="00005EF2">
              <w:rPr>
                <w:rFonts w:ascii="Calibri" w:eastAsia="Calibri" w:hAnsi="Calibri" w:cs="Calibri"/>
                <w:color w:val="000000"/>
                <w:sz w:val="18"/>
                <w:szCs w:val="18"/>
                <w:lang w:val="ru-RU"/>
              </w:rPr>
              <w:t xml:space="preserve"> </w:t>
            </w:r>
          </w:p>
        </w:tc>
      </w:tr>
      <w:tr w:rsidR="00080150" w:rsidRPr="00005EF2" w14:paraId="56790F8B" w14:textId="77777777">
        <w:tc>
          <w:tcPr>
            <w:tcW w:w="3569" w:type="dxa"/>
            <w:tcBorders>
              <w:top w:val="single" w:sz="4" w:space="0" w:color="000000"/>
              <w:left w:val="single" w:sz="4" w:space="0" w:color="000000"/>
              <w:bottom w:val="single" w:sz="4" w:space="0" w:color="000000"/>
              <w:right w:val="single" w:sz="4" w:space="0" w:color="000000"/>
            </w:tcBorders>
            <w:shd w:val="clear" w:color="auto" w:fill="D5DCE4"/>
          </w:tcPr>
          <w:p w14:paraId="3FE369B9"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bookmarkStart w:id="27" w:name="_2bn6wsx" w:colFirst="0" w:colLast="0"/>
            <w:bookmarkEnd w:id="27"/>
          </w:p>
        </w:tc>
        <w:tc>
          <w:tcPr>
            <w:tcW w:w="7058" w:type="dxa"/>
            <w:tcBorders>
              <w:top w:val="single" w:sz="4" w:space="0" w:color="000000"/>
              <w:left w:val="single" w:sz="4" w:space="0" w:color="000000"/>
              <w:bottom w:val="single" w:sz="4" w:space="0" w:color="000000"/>
              <w:right w:val="single" w:sz="4" w:space="0" w:color="000000"/>
            </w:tcBorders>
            <w:shd w:val="clear" w:color="auto" w:fill="D5DCE4"/>
          </w:tcPr>
          <w:p w14:paraId="125BB47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ДРУГИЕ АКТУАЛЬНЫЕ ПОСОБИЯ И МАТЕРИАЛЫ</w:t>
            </w:r>
          </w:p>
        </w:tc>
        <w:tc>
          <w:tcPr>
            <w:tcW w:w="3685" w:type="dxa"/>
            <w:tcBorders>
              <w:top w:val="single" w:sz="4" w:space="0" w:color="000000"/>
              <w:left w:val="single" w:sz="4" w:space="0" w:color="000000"/>
              <w:bottom w:val="single" w:sz="4" w:space="0" w:color="000000"/>
              <w:right w:val="single" w:sz="4" w:space="0" w:color="000000"/>
            </w:tcBorders>
            <w:shd w:val="clear" w:color="auto" w:fill="D5DCE4"/>
          </w:tcPr>
          <w:p w14:paraId="63267C3D"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20"/>
                <w:szCs w:val="20"/>
                <w:lang w:val="ru-RU"/>
              </w:rPr>
            </w:pPr>
          </w:p>
        </w:tc>
      </w:tr>
      <w:tr w:rsidR="00080150" w:rsidRPr="00005EF2" w14:paraId="16AC99F4" w14:textId="77777777">
        <w:tc>
          <w:tcPr>
            <w:tcW w:w="3569" w:type="dxa"/>
            <w:tcBorders>
              <w:top w:val="single" w:sz="4" w:space="0" w:color="000000"/>
              <w:left w:val="single" w:sz="4" w:space="0" w:color="000000"/>
              <w:bottom w:val="single" w:sz="4" w:space="0" w:color="000000"/>
              <w:right w:val="single" w:sz="4" w:space="0" w:color="000000"/>
            </w:tcBorders>
          </w:tcPr>
          <w:p w14:paraId="7D562A1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Планирование непрерывной деятельности предприятий: руководящие принципы для малых и средних предприятий</w:t>
            </w:r>
          </w:p>
        </w:tc>
        <w:tc>
          <w:tcPr>
            <w:tcW w:w="7058" w:type="dxa"/>
            <w:tcBorders>
              <w:top w:val="single" w:sz="4" w:space="0" w:color="000000"/>
              <w:left w:val="single" w:sz="4" w:space="0" w:color="000000"/>
              <w:bottom w:val="single" w:sz="4" w:space="0" w:color="000000"/>
              <w:right w:val="single" w:sz="4" w:space="0" w:color="000000"/>
            </w:tcBorders>
          </w:tcPr>
          <w:p w14:paraId="6D9A02C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 этом документе содержатся руководящие принципы планирования непрерывной деятельности малых и средних предприятий в целях предотвращения эпидемии, подготовки к ней и восстановления нормальной работы после ее прекращения. </w:t>
            </w:r>
          </w:p>
        </w:tc>
        <w:tc>
          <w:tcPr>
            <w:tcW w:w="3685" w:type="dxa"/>
            <w:tcBorders>
              <w:top w:val="single" w:sz="4" w:space="0" w:color="000000"/>
              <w:left w:val="single" w:sz="4" w:space="0" w:color="000000"/>
              <w:bottom w:val="single" w:sz="4" w:space="0" w:color="000000"/>
              <w:right w:val="single" w:sz="4" w:space="0" w:color="000000"/>
            </w:tcBorders>
          </w:tcPr>
          <w:p w14:paraId="48699CA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20"/>
                <w:szCs w:val="20"/>
                <w:lang w:val="ru-RU"/>
              </w:rPr>
            </w:pPr>
            <w:hyperlink r:id="rId73">
              <w:r>
                <w:rPr>
                  <w:rFonts w:ascii="Calibri" w:eastAsia="Calibri" w:hAnsi="Calibri" w:cs="Calibri"/>
                  <w:color w:val="0563C1"/>
                  <w:sz w:val="20"/>
                  <w:szCs w:val="20"/>
                  <w:u w:val="single"/>
                </w:rPr>
                <w:t>https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www</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ilo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org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asia</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publications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WCMS</w:t>
              </w:r>
              <w:r w:rsidRPr="00005EF2">
                <w:rPr>
                  <w:rFonts w:ascii="Calibri" w:eastAsia="Calibri" w:hAnsi="Calibri" w:cs="Calibri"/>
                  <w:color w:val="0563C1"/>
                  <w:sz w:val="20"/>
                  <w:szCs w:val="20"/>
                  <w:u w:val="single"/>
                  <w:lang w:val="ru-RU"/>
                </w:rPr>
                <w:t>_142747/</w:t>
              </w:r>
              <w:r>
                <w:rPr>
                  <w:rFonts w:ascii="Calibri" w:eastAsia="Calibri" w:hAnsi="Calibri" w:cs="Calibri"/>
                  <w:color w:val="0563C1"/>
                  <w:sz w:val="20"/>
                  <w:szCs w:val="20"/>
                  <w:u w:val="single"/>
                </w:rPr>
                <w:t>lang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en</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index</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htm</w:t>
              </w:r>
            </w:hyperlink>
            <w:r w:rsidRPr="00005EF2">
              <w:rPr>
                <w:rFonts w:ascii="Calibri" w:eastAsia="Calibri" w:hAnsi="Calibri" w:cs="Calibri"/>
                <w:color w:val="000000"/>
                <w:sz w:val="20"/>
                <w:szCs w:val="20"/>
                <w:lang w:val="ru-RU"/>
              </w:rPr>
              <w:t xml:space="preserve"> </w:t>
            </w:r>
          </w:p>
        </w:tc>
      </w:tr>
      <w:tr w:rsidR="00080150" w:rsidRPr="00005EF2" w14:paraId="447E759C" w14:textId="77777777">
        <w:tc>
          <w:tcPr>
            <w:tcW w:w="3569" w:type="dxa"/>
            <w:tcBorders>
              <w:top w:val="single" w:sz="4" w:space="0" w:color="000000"/>
              <w:left w:val="single" w:sz="4" w:space="0" w:color="000000"/>
              <w:bottom w:val="single" w:sz="4" w:space="0" w:color="000000"/>
              <w:right w:val="single" w:sz="4" w:space="0" w:color="000000"/>
            </w:tcBorders>
          </w:tcPr>
          <w:p w14:paraId="769AD7D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Защита работников и предприятия от пандемии человеческого гриппа: пособие для малых и средних предприятий</w:t>
            </w:r>
          </w:p>
        </w:tc>
        <w:tc>
          <w:tcPr>
            <w:tcW w:w="7058" w:type="dxa"/>
            <w:tcBorders>
              <w:top w:val="single" w:sz="4" w:space="0" w:color="000000"/>
              <w:left w:val="single" w:sz="4" w:space="0" w:color="000000"/>
              <w:bottom w:val="single" w:sz="4" w:space="0" w:color="000000"/>
              <w:right w:val="single" w:sz="4" w:space="0" w:color="000000"/>
            </w:tcBorders>
          </w:tcPr>
          <w:p w14:paraId="2D5747C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 учебное пособие содержит описание методов защиты работников малых и средних предприятий в период пандемии. </w:t>
            </w:r>
          </w:p>
        </w:tc>
        <w:tc>
          <w:tcPr>
            <w:tcW w:w="3685" w:type="dxa"/>
            <w:tcBorders>
              <w:top w:val="single" w:sz="4" w:space="0" w:color="000000"/>
              <w:left w:val="single" w:sz="4" w:space="0" w:color="000000"/>
              <w:bottom w:val="single" w:sz="4" w:space="0" w:color="000000"/>
              <w:right w:val="single" w:sz="4" w:space="0" w:color="000000"/>
            </w:tcBorders>
          </w:tcPr>
          <w:p w14:paraId="0869235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20"/>
                <w:szCs w:val="20"/>
                <w:lang w:val="ru-RU"/>
              </w:rPr>
            </w:pPr>
            <w:hyperlink r:id="rId74">
              <w:r>
                <w:rPr>
                  <w:rFonts w:ascii="Calibri" w:eastAsia="Calibri" w:hAnsi="Calibri" w:cs="Calibri"/>
                  <w:color w:val="0563C1"/>
                  <w:sz w:val="20"/>
                  <w:szCs w:val="20"/>
                  <w:u w:val="single"/>
                </w:rPr>
                <w:t>https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www</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ilo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org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asia</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publications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WCMS</w:t>
              </w:r>
              <w:r w:rsidRPr="00005EF2">
                <w:rPr>
                  <w:rFonts w:ascii="Calibri" w:eastAsia="Calibri" w:hAnsi="Calibri" w:cs="Calibri"/>
                  <w:color w:val="0563C1"/>
                  <w:sz w:val="20"/>
                  <w:szCs w:val="20"/>
                  <w:u w:val="single"/>
                  <w:lang w:val="ru-RU"/>
                </w:rPr>
                <w:t>_101422/</w:t>
              </w:r>
              <w:r>
                <w:rPr>
                  <w:rFonts w:ascii="Calibri" w:eastAsia="Calibri" w:hAnsi="Calibri" w:cs="Calibri"/>
                  <w:color w:val="0563C1"/>
                  <w:sz w:val="20"/>
                  <w:szCs w:val="20"/>
                  <w:u w:val="single"/>
                </w:rPr>
                <w:t>lang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en</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index</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htm</w:t>
              </w:r>
            </w:hyperlink>
            <w:r w:rsidRPr="00005EF2">
              <w:rPr>
                <w:rFonts w:ascii="Calibri" w:eastAsia="Calibri" w:hAnsi="Calibri" w:cs="Calibri"/>
                <w:color w:val="000000"/>
                <w:sz w:val="20"/>
                <w:szCs w:val="20"/>
                <w:lang w:val="ru-RU"/>
              </w:rPr>
              <w:t xml:space="preserve"> </w:t>
            </w:r>
          </w:p>
        </w:tc>
      </w:tr>
      <w:tr w:rsidR="00080150" w:rsidRPr="00005EF2" w14:paraId="07000616" w14:textId="77777777">
        <w:tc>
          <w:tcPr>
            <w:tcW w:w="3569" w:type="dxa"/>
            <w:tcBorders>
              <w:top w:val="single" w:sz="4" w:space="0" w:color="000000"/>
              <w:left w:val="single" w:sz="4" w:space="0" w:color="000000"/>
              <w:bottom w:val="single" w:sz="4" w:space="0" w:color="000000"/>
              <w:right w:val="single" w:sz="4" w:space="0" w:color="000000"/>
            </w:tcBorders>
          </w:tcPr>
          <w:p w14:paraId="4272BEC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Защита работников и предприятия от животного гриппа: пособие для фермеров и работников сельского хозяйства</w:t>
            </w:r>
          </w:p>
        </w:tc>
        <w:tc>
          <w:tcPr>
            <w:tcW w:w="7058" w:type="dxa"/>
            <w:tcBorders>
              <w:top w:val="single" w:sz="4" w:space="0" w:color="000000"/>
              <w:left w:val="single" w:sz="4" w:space="0" w:color="000000"/>
              <w:bottom w:val="single" w:sz="4" w:space="0" w:color="000000"/>
              <w:right w:val="single" w:sz="4" w:space="0" w:color="000000"/>
            </w:tcBorders>
          </w:tcPr>
          <w:p w14:paraId="470EDC9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 учебное пособие содержит описание методов защиты и памятку профилактических мер с объяснениями и описаниями. </w:t>
            </w:r>
          </w:p>
        </w:tc>
        <w:tc>
          <w:tcPr>
            <w:tcW w:w="3685" w:type="dxa"/>
            <w:tcBorders>
              <w:top w:val="single" w:sz="4" w:space="0" w:color="000000"/>
              <w:left w:val="single" w:sz="4" w:space="0" w:color="000000"/>
              <w:bottom w:val="single" w:sz="4" w:space="0" w:color="000000"/>
              <w:right w:val="single" w:sz="4" w:space="0" w:color="000000"/>
            </w:tcBorders>
          </w:tcPr>
          <w:p w14:paraId="2030B0E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20"/>
                <w:szCs w:val="20"/>
                <w:lang w:val="ru-RU"/>
              </w:rPr>
            </w:pPr>
            <w:hyperlink r:id="rId75">
              <w:r>
                <w:rPr>
                  <w:rFonts w:ascii="Calibri" w:eastAsia="Calibri" w:hAnsi="Calibri" w:cs="Calibri"/>
                  <w:color w:val="0563C1"/>
                  <w:sz w:val="20"/>
                  <w:szCs w:val="20"/>
                  <w:u w:val="single"/>
                </w:rPr>
                <w:t>https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www</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ilo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org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asia</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publications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WCMS</w:t>
              </w:r>
              <w:r w:rsidRPr="00005EF2">
                <w:rPr>
                  <w:rFonts w:ascii="Calibri" w:eastAsia="Calibri" w:hAnsi="Calibri" w:cs="Calibri"/>
                  <w:color w:val="0563C1"/>
                  <w:sz w:val="20"/>
                  <w:szCs w:val="20"/>
                  <w:u w:val="single"/>
                  <w:lang w:val="ru-RU"/>
                </w:rPr>
                <w:t>_125853/</w:t>
              </w:r>
              <w:r>
                <w:rPr>
                  <w:rFonts w:ascii="Calibri" w:eastAsia="Calibri" w:hAnsi="Calibri" w:cs="Calibri"/>
                  <w:color w:val="0563C1"/>
                  <w:sz w:val="20"/>
                  <w:szCs w:val="20"/>
                  <w:u w:val="single"/>
                </w:rPr>
                <w:t>lang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en</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index</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htm</w:t>
              </w:r>
            </w:hyperlink>
            <w:r w:rsidRPr="00005EF2">
              <w:rPr>
                <w:rFonts w:ascii="Calibri" w:eastAsia="Calibri" w:hAnsi="Calibri" w:cs="Calibri"/>
                <w:color w:val="000000"/>
                <w:sz w:val="20"/>
                <w:szCs w:val="20"/>
                <w:lang w:val="ru-RU"/>
              </w:rPr>
              <w:t xml:space="preserve"> </w:t>
            </w:r>
          </w:p>
        </w:tc>
      </w:tr>
      <w:tr w:rsidR="00080150" w:rsidRPr="00005EF2" w14:paraId="5868B4C4" w14:textId="77777777">
        <w:tc>
          <w:tcPr>
            <w:tcW w:w="3569" w:type="dxa"/>
            <w:tcBorders>
              <w:top w:val="single" w:sz="4" w:space="0" w:color="000000"/>
              <w:left w:val="single" w:sz="4" w:space="0" w:color="000000"/>
              <w:bottom w:val="single" w:sz="4" w:space="0" w:color="000000"/>
              <w:right w:val="single" w:sz="4" w:space="0" w:color="000000"/>
            </w:tcBorders>
          </w:tcPr>
          <w:p w14:paraId="26F61DE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Профилактики стресса на рабочем месте. Практические меры профилактики стресса на производстве</w:t>
            </w:r>
          </w:p>
        </w:tc>
        <w:tc>
          <w:tcPr>
            <w:tcW w:w="7058" w:type="dxa"/>
            <w:tcBorders>
              <w:top w:val="single" w:sz="4" w:space="0" w:color="000000"/>
              <w:left w:val="single" w:sz="4" w:space="0" w:color="000000"/>
              <w:bottom w:val="single" w:sz="4" w:space="0" w:color="000000"/>
              <w:right w:val="single" w:sz="4" w:space="0" w:color="000000"/>
            </w:tcBorders>
          </w:tcPr>
          <w:p w14:paraId="4AE5412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публикация содержит</w:t>
            </w:r>
            <w:r w:rsidRPr="00005EF2">
              <w:rPr>
                <w:rFonts w:ascii="Calibri" w:eastAsia="Calibri" w:hAnsi="Calibri" w:cs="Calibri"/>
                <w:color w:val="000000"/>
                <w:sz w:val="18"/>
                <w:szCs w:val="18"/>
                <w:lang w:val="ru-RU"/>
              </w:rPr>
              <w:t xml:space="preserve"> рекомендации по выявлению и минимизации рисков стресса на рабочем месте. </w:t>
            </w:r>
          </w:p>
        </w:tc>
        <w:tc>
          <w:tcPr>
            <w:tcW w:w="3685" w:type="dxa"/>
            <w:tcBorders>
              <w:top w:val="single" w:sz="4" w:space="0" w:color="000000"/>
              <w:left w:val="single" w:sz="4" w:space="0" w:color="000000"/>
              <w:bottom w:val="single" w:sz="4" w:space="0" w:color="000000"/>
              <w:right w:val="single" w:sz="4" w:space="0" w:color="000000"/>
            </w:tcBorders>
          </w:tcPr>
          <w:p w14:paraId="5801CED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20"/>
                <w:szCs w:val="20"/>
                <w:lang w:val="ru-RU"/>
              </w:rPr>
            </w:pPr>
            <w:r>
              <w:rPr>
                <w:rFonts w:ascii="Calibri" w:eastAsia="Calibri" w:hAnsi="Calibri" w:cs="Calibri"/>
                <w:color w:val="000000"/>
                <w:sz w:val="20"/>
                <w:szCs w:val="20"/>
              </w:rPr>
              <w:t>https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www</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ilo</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org</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global</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publications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books</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WCMS</w:t>
            </w:r>
            <w:r w:rsidRPr="00005EF2">
              <w:rPr>
                <w:rFonts w:ascii="Calibri" w:eastAsia="Calibri" w:hAnsi="Calibri" w:cs="Calibri"/>
                <w:color w:val="000000"/>
                <w:sz w:val="20"/>
                <w:szCs w:val="20"/>
                <w:lang w:val="ru-RU"/>
              </w:rPr>
              <w:t>_168053/</w:t>
            </w:r>
            <w:r>
              <w:rPr>
                <w:rFonts w:ascii="Calibri" w:eastAsia="Calibri" w:hAnsi="Calibri" w:cs="Calibri"/>
                <w:color w:val="000000"/>
                <w:sz w:val="20"/>
                <w:szCs w:val="20"/>
              </w:rPr>
              <w:t>lang</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en</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index</w:t>
            </w:r>
            <w:r w:rsidRPr="00005EF2">
              <w:rPr>
                <w:rFonts w:ascii="Calibri" w:eastAsia="Calibri" w:hAnsi="Calibri" w:cs="Calibri"/>
                <w:color w:val="000000"/>
                <w:sz w:val="20"/>
                <w:szCs w:val="20"/>
                <w:lang w:val="ru-RU"/>
              </w:rPr>
              <w:t>.</w:t>
            </w:r>
            <w:r>
              <w:rPr>
                <w:rFonts w:ascii="Calibri" w:eastAsia="Calibri" w:hAnsi="Calibri" w:cs="Calibri"/>
                <w:color w:val="000000"/>
                <w:sz w:val="20"/>
                <w:szCs w:val="20"/>
              </w:rPr>
              <w:t>htm</w:t>
            </w:r>
          </w:p>
        </w:tc>
      </w:tr>
      <w:tr w:rsidR="00080150" w:rsidRPr="00005EF2" w14:paraId="7B6D703E" w14:textId="77777777">
        <w:tc>
          <w:tcPr>
            <w:tcW w:w="3569" w:type="dxa"/>
            <w:tcBorders>
              <w:top w:val="single" w:sz="4" w:space="0" w:color="000000"/>
              <w:left w:val="single" w:sz="4" w:space="0" w:color="000000"/>
              <w:bottom w:val="single" w:sz="4" w:space="0" w:color="000000"/>
              <w:right w:val="single" w:sz="4" w:space="0" w:color="000000"/>
            </w:tcBorders>
          </w:tcPr>
          <w:p w14:paraId="43EBB8E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WASH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w:t>
            </w:r>
            <w:r w:rsidRPr="00005EF2">
              <w:rPr>
                <w:rFonts w:ascii="Calibri" w:eastAsia="Calibri" w:hAnsi="Calibri" w:cs="Calibri"/>
                <w:color w:val="000000"/>
                <w:sz w:val="18"/>
                <w:szCs w:val="18"/>
                <w:lang w:val="ru-RU"/>
              </w:rPr>
              <w:t>: пособие для самостоятельного изучения</w:t>
            </w:r>
          </w:p>
        </w:tc>
        <w:tc>
          <w:tcPr>
            <w:tcW w:w="7058" w:type="dxa"/>
            <w:tcBorders>
              <w:top w:val="single" w:sz="4" w:space="0" w:color="000000"/>
              <w:left w:val="single" w:sz="4" w:space="0" w:color="000000"/>
              <w:bottom w:val="single" w:sz="4" w:space="0" w:color="000000"/>
              <w:right w:val="single" w:sz="4" w:space="0" w:color="000000"/>
            </w:tcBorders>
          </w:tcPr>
          <w:p w14:paraId="4521D08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Это пособие включает в себя модули по таким вопросам, как санитария, гигиена и обеспечение предприятий водой, соответствующей санитарным нормам (</w:t>
            </w:r>
            <w:r>
              <w:rPr>
                <w:rFonts w:ascii="Calibri" w:eastAsia="Calibri" w:hAnsi="Calibri" w:cs="Calibri"/>
                <w:color w:val="000000"/>
                <w:sz w:val="18"/>
                <w:szCs w:val="18"/>
              </w:rPr>
              <w:t>WASH</w:t>
            </w:r>
            <w:r w:rsidRPr="00005EF2">
              <w:rPr>
                <w:rFonts w:ascii="Calibri" w:eastAsia="Calibri" w:hAnsi="Calibri" w:cs="Calibri"/>
                <w:color w:val="000000"/>
                <w:sz w:val="18"/>
                <w:szCs w:val="18"/>
                <w:lang w:val="ru-RU"/>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D4AD8D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20"/>
                <w:szCs w:val="20"/>
                <w:lang w:val="ru-RU"/>
              </w:rPr>
            </w:pPr>
            <w:hyperlink r:id="rId76">
              <w:r>
                <w:rPr>
                  <w:rFonts w:ascii="Calibri" w:eastAsia="Calibri" w:hAnsi="Calibri" w:cs="Calibri"/>
                  <w:color w:val="0563C1"/>
                  <w:sz w:val="20"/>
                  <w:szCs w:val="20"/>
                  <w:u w:val="single"/>
                </w:rPr>
                <w:t>https</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www</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ilo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org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tokyo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about</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ilo</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director</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general</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WCMS</w:t>
              </w:r>
              <w:r w:rsidRPr="00005EF2">
                <w:rPr>
                  <w:rFonts w:ascii="Calibri" w:eastAsia="Calibri" w:hAnsi="Calibri" w:cs="Calibri"/>
                  <w:color w:val="0563C1"/>
                  <w:sz w:val="20"/>
                  <w:szCs w:val="20"/>
                  <w:u w:val="single"/>
                  <w:lang w:val="ru-RU"/>
                </w:rPr>
                <w:t>_535058/</w:t>
              </w:r>
              <w:r>
                <w:rPr>
                  <w:rFonts w:ascii="Calibri" w:eastAsia="Calibri" w:hAnsi="Calibri" w:cs="Calibri"/>
                  <w:color w:val="0563C1"/>
                  <w:sz w:val="20"/>
                  <w:szCs w:val="20"/>
                  <w:u w:val="single"/>
                </w:rPr>
                <w:t>lang</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en</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index</w:t>
              </w:r>
              <w:r w:rsidRPr="00005EF2">
                <w:rPr>
                  <w:rFonts w:ascii="Calibri" w:eastAsia="Calibri" w:hAnsi="Calibri" w:cs="Calibri"/>
                  <w:color w:val="0563C1"/>
                  <w:sz w:val="20"/>
                  <w:szCs w:val="20"/>
                  <w:u w:val="single"/>
                  <w:lang w:val="ru-RU"/>
                </w:rPr>
                <w:t>.</w:t>
              </w:r>
              <w:r>
                <w:rPr>
                  <w:rFonts w:ascii="Calibri" w:eastAsia="Calibri" w:hAnsi="Calibri" w:cs="Calibri"/>
                  <w:color w:val="0563C1"/>
                  <w:sz w:val="20"/>
                  <w:szCs w:val="20"/>
                  <w:u w:val="single"/>
                </w:rPr>
                <w:t>htm</w:t>
              </w:r>
            </w:hyperlink>
            <w:r w:rsidRPr="00005EF2">
              <w:rPr>
                <w:rFonts w:ascii="Calibri" w:eastAsia="Calibri" w:hAnsi="Calibri" w:cs="Calibri"/>
                <w:color w:val="000000"/>
                <w:sz w:val="20"/>
                <w:szCs w:val="20"/>
                <w:lang w:val="ru-RU"/>
              </w:rPr>
              <w:t xml:space="preserve"> </w:t>
            </w:r>
          </w:p>
        </w:tc>
      </w:tr>
    </w:tbl>
    <w:p w14:paraId="3077E6F2" w14:textId="77777777" w:rsidR="00080150" w:rsidRPr="00005EF2" w:rsidRDefault="00080150">
      <w:pPr>
        <w:rPr>
          <w:rFonts w:ascii="Calibri" w:eastAsia="Calibri" w:hAnsi="Calibri" w:cs="Calibri"/>
          <w:lang w:val="ru-RU"/>
        </w:rPr>
      </w:pPr>
    </w:p>
    <w:p w14:paraId="02E3A577" w14:textId="77777777" w:rsidR="00080150" w:rsidRPr="00005EF2" w:rsidRDefault="00080150">
      <w:pPr>
        <w:rPr>
          <w:rFonts w:ascii="Calibri" w:eastAsia="Calibri" w:hAnsi="Calibri" w:cs="Calibri"/>
          <w:lang w:val="ru-RU"/>
        </w:rPr>
      </w:pPr>
    </w:p>
    <w:p w14:paraId="724F67A5" w14:textId="77777777" w:rsidR="00080150" w:rsidRPr="00005EF2" w:rsidRDefault="00080150">
      <w:pPr>
        <w:rPr>
          <w:rFonts w:ascii="Calibri" w:eastAsia="Calibri" w:hAnsi="Calibri" w:cs="Calibri"/>
          <w:lang w:val="ru-RU"/>
        </w:rPr>
      </w:pPr>
    </w:p>
    <w:p w14:paraId="6B482598" w14:textId="77777777" w:rsidR="00080150" w:rsidRPr="00005EF2" w:rsidRDefault="007F6338">
      <w:pPr>
        <w:rPr>
          <w:rFonts w:ascii="Calibri" w:eastAsia="Calibri" w:hAnsi="Calibri" w:cs="Calibri"/>
          <w:b/>
          <w:lang w:val="ru-RU"/>
        </w:rPr>
      </w:pPr>
      <w:r w:rsidRPr="00005EF2">
        <w:rPr>
          <w:rFonts w:ascii="Calibri" w:eastAsia="Calibri" w:hAnsi="Calibri" w:cs="Calibri"/>
          <w:b/>
          <w:lang w:val="ru-RU"/>
        </w:rPr>
        <w:t>Подборка пособий и материалов, разработанных другими международными организациями</w:t>
      </w:r>
    </w:p>
    <w:tbl>
      <w:tblPr>
        <w:tblStyle w:val="affff2"/>
        <w:tblW w:w="14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5326"/>
        <w:gridCol w:w="3570"/>
      </w:tblGrid>
      <w:tr w:rsidR="00080150" w14:paraId="7727AC41" w14:textId="77777777">
        <w:tc>
          <w:tcPr>
            <w:tcW w:w="2122" w:type="dxa"/>
          </w:tcPr>
          <w:p w14:paraId="49D72457"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ОРГАНИЗАЦИЯ</w:t>
            </w:r>
          </w:p>
        </w:tc>
        <w:tc>
          <w:tcPr>
            <w:tcW w:w="3260" w:type="dxa"/>
          </w:tcPr>
          <w:p w14:paraId="5D99FBA4"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НАЗВАНИЕ</w:t>
            </w:r>
          </w:p>
        </w:tc>
        <w:tc>
          <w:tcPr>
            <w:tcW w:w="5326" w:type="dxa"/>
          </w:tcPr>
          <w:p w14:paraId="77579AD7"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ОПИСАНИЕ</w:t>
            </w:r>
          </w:p>
        </w:tc>
        <w:tc>
          <w:tcPr>
            <w:tcW w:w="3570" w:type="dxa"/>
          </w:tcPr>
          <w:p w14:paraId="76DC2941"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ССЫЛКА</w:t>
            </w:r>
          </w:p>
        </w:tc>
      </w:tr>
      <w:tr w:rsidR="00080150" w:rsidRPr="00005EF2" w14:paraId="2FEF4247" w14:textId="77777777">
        <w:tc>
          <w:tcPr>
            <w:tcW w:w="2122" w:type="dxa"/>
          </w:tcPr>
          <w:p w14:paraId="48082D6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Международная организация гражданской авиации (ИКАО)</w:t>
            </w:r>
          </w:p>
        </w:tc>
        <w:tc>
          <w:tcPr>
            <w:tcW w:w="3260" w:type="dxa"/>
          </w:tcPr>
          <w:p w14:paraId="7CC1AE2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Авиация и COVID-19</w:t>
            </w:r>
          </w:p>
        </w:tc>
        <w:tc>
          <w:tcPr>
            <w:tcW w:w="5326" w:type="dxa"/>
          </w:tcPr>
          <w:p w14:paraId="2D4274F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На сайте можно найти ответы на часто задаваемые вопросы, касающиеся воздушных перевозок, авиалиний, операторов аэропортов и населения государств-членов в условиях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3570" w:type="dxa"/>
          </w:tcPr>
          <w:p w14:paraId="698F0CE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77">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icao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int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Security</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COVID</w:t>
              </w:r>
              <w:r w:rsidRPr="00005EF2">
                <w:rPr>
                  <w:rFonts w:ascii="Calibri" w:eastAsia="Calibri" w:hAnsi="Calibri" w:cs="Calibri"/>
                  <w:color w:val="0563C1"/>
                  <w:sz w:val="18"/>
                  <w:szCs w:val="18"/>
                  <w:u w:val="single"/>
                  <w:lang w:val="ru-RU"/>
                </w:rPr>
                <w:t>-19/</w:t>
              </w:r>
              <w:r>
                <w:rPr>
                  <w:rFonts w:ascii="Calibri" w:eastAsia="Calibri" w:hAnsi="Calibri" w:cs="Calibri"/>
                  <w:color w:val="0563C1"/>
                  <w:sz w:val="18"/>
                  <w:szCs w:val="18"/>
                  <w:u w:val="single"/>
                </w:rPr>
                <w:t>Pages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default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aspx</w:t>
              </w:r>
            </w:hyperlink>
            <w:r w:rsidRPr="00005EF2">
              <w:rPr>
                <w:rFonts w:ascii="Calibri" w:eastAsia="Calibri" w:hAnsi="Calibri" w:cs="Calibri"/>
                <w:color w:val="000000"/>
                <w:sz w:val="18"/>
                <w:szCs w:val="18"/>
                <w:lang w:val="ru-RU"/>
              </w:rPr>
              <w:t xml:space="preserve"> </w:t>
            </w:r>
          </w:p>
        </w:tc>
      </w:tr>
      <w:tr w:rsidR="00080150" w:rsidRPr="00005EF2" w14:paraId="760AD68D" w14:textId="77777777">
        <w:tc>
          <w:tcPr>
            <w:tcW w:w="2122" w:type="dxa"/>
          </w:tcPr>
          <w:p w14:paraId="08CE6C65"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Международная морская организация (ММО)</w:t>
            </w:r>
          </w:p>
        </w:tc>
        <w:tc>
          <w:tcPr>
            <w:tcW w:w="3260" w:type="dxa"/>
          </w:tcPr>
          <w:p w14:paraId="722126E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Рекомендации для государств-членов, моряков и судоходства в условиях пандемии коронавируса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6" w:type="dxa"/>
          </w:tcPr>
          <w:p w14:paraId="7CDF097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На портале можно найти ссылки на циркуляры, публикуемые ММО в связи 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и материалы об этом заболевании, касающиеся моряков и судоходства. </w:t>
            </w:r>
          </w:p>
        </w:tc>
        <w:tc>
          <w:tcPr>
            <w:tcW w:w="3570" w:type="dxa"/>
          </w:tcPr>
          <w:p w14:paraId="137B236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78">
              <w:r>
                <w:rPr>
                  <w:rFonts w:ascii="Calibri" w:eastAsia="Calibri" w:hAnsi="Calibri" w:cs="Calibri"/>
                  <w:color w:val="0563C1"/>
                  <w:sz w:val="18"/>
                  <w:szCs w:val="18"/>
                  <w:u w:val="single"/>
                </w:rPr>
                <w:t>http</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imo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org</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en</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MediaCentre</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HotTopics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Pages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Coronavirus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aspx</w:t>
              </w:r>
            </w:hyperlink>
            <w:r w:rsidRPr="00005EF2">
              <w:rPr>
                <w:rFonts w:ascii="Calibri" w:eastAsia="Calibri" w:hAnsi="Calibri" w:cs="Calibri"/>
                <w:color w:val="000000"/>
                <w:sz w:val="18"/>
                <w:szCs w:val="18"/>
                <w:lang w:val="ru-RU"/>
              </w:rPr>
              <w:t xml:space="preserve"> </w:t>
            </w:r>
          </w:p>
        </w:tc>
      </w:tr>
      <w:tr w:rsidR="00080150" w:rsidRPr="00005EF2" w14:paraId="48B6C2EF" w14:textId="77777777">
        <w:tc>
          <w:tcPr>
            <w:tcW w:w="2122" w:type="dxa"/>
          </w:tcPr>
          <w:p w14:paraId="18D5C3C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Всемирная организация здравоохранения (ВОЗ)</w:t>
            </w:r>
          </w:p>
        </w:tc>
        <w:tc>
          <w:tcPr>
            <w:tcW w:w="3260" w:type="dxa"/>
          </w:tcPr>
          <w:p w14:paraId="5BC47A24"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 xml:space="preserve">Вспышка коронавирусного заболевания (COVID-19) </w:t>
            </w:r>
          </w:p>
        </w:tc>
        <w:tc>
          <w:tcPr>
            <w:tcW w:w="5326" w:type="dxa"/>
          </w:tcPr>
          <w:p w14:paraId="1B8E908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На портале публикуется актуальная информация ВОЗ, ответы на часто задаваемые вопросы, рекомендации для путешествующих, оперативные сводки, информационные видеоролики и другие медиа-ресурсы. </w:t>
            </w:r>
          </w:p>
        </w:tc>
        <w:tc>
          <w:tcPr>
            <w:tcW w:w="3570" w:type="dxa"/>
          </w:tcPr>
          <w:p w14:paraId="474BF9B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79">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who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int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emergencies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diseases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novel</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coronavirus</w:t>
              </w:r>
              <w:r w:rsidRPr="00005EF2">
                <w:rPr>
                  <w:rFonts w:ascii="Calibri" w:eastAsia="Calibri" w:hAnsi="Calibri" w:cs="Calibri"/>
                  <w:color w:val="0563C1"/>
                  <w:sz w:val="18"/>
                  <w:szCs w:val="18"/>
                  <w:u w:val="single"/>
                  <w:lang w:val="ru-RU"/>
                </w:rPr>
                <w:t>-2019</w:t>
              </w:r>
            </w:hyperlink>
            <w:r w:rsidRPr="00005EF2">
              <w:rPr>
                <w:rFonts w:ascii="Calibri" w:eastAsia="Calibri" w:hAnsi="Calibri" w:cs="Calibri"/>
                <w:color w:val="000000"/>
                <w:sz w:val="18"/>
                <w:szCs w:val="18"/>
                <w:lang w:val="ru-RU"/>
              </w:rPr>
              <w:t xml:space="preserve">   </w:t>
            </w:r>
          </w:p>
        </w:tc>
      </w:tr>
      <w:tr w:rsidR="00080150" w:rsidRPr="00005EF2" w14:paraId="3C8F14F0" w14:textId="77777777">
        <w:tc>
          <w:tcPr>
            <w:tcW w:w="2122" w:type="dxa"/>
          </w:tcPr>
          <w:p w14:paraId="2661172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Всемирная организация здравоохранения (ВОЗ)</w:t>
            </w:r>
          </w:p>
        </w:tc>
        <w:tc>
          <w:tcPr>
            <w:tcW w:w="3260" w:type="dxa"/>
          </w:tcPr>
          <w:p w14:paraId="75C2F6B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Как подготовить производство к работе в условиях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6" w:type="dxa"/>
          </w:tcPr>
          <w:p w14:paraId="537F640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 докладе описано, как распространяется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и какие меры можно </w:t>
            </w:r>
            <w:r w:rsidRPr="00005EF2">
              <w:rPr>
                <w:rFonts w:ascii="Calibri" w:eastAsia="Calibri" w:hAnsi="Calibri" w:cs="Calibri"/>
                <w:color w:val="000000"/>
                <w:sz w:val="18"/>
                <w:szCs w:val="18"/>
                <w:lang w:val="ru-RU"/>
              </w:rPr>
              <w:t>принять на производстве во избежание распространения инфекции.</w:t>
            </w:r>
          </w:p>
        </w:tc>
        <w:tc>
          <w:tcPr>
            <w:tcW w:w="3570" w:type="dxa"/>
          </w:tcPr>
          <w:p w14:paraId="592D5E7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0">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who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docs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default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source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getting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t>
              </w:r>
              <w:r>
                <w:rPr>
                  <w:rFonts w:ascii="Calibri" w:eastAsia="Calibri" w:hAnsi="Calibri" w:cs="Calibri"/>
                  <w:color w:val="000000"/>
                  <w:sz w:val="18"/>
                  <w:szCs w:val="18"/>
                </w:rPr>
                <w:t>orkplace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ready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pdf</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sfvrsn</w:t>
              </w:r>
              <w:r w:rsidRPr="00005EF2">
                <w:rPr>
                  <w:rFonts w:ascii="Calibri" w:eastAsia="Calibri" w:hAnsi="Calibri" w:cs="Calibri"/>
                  <w:color w:val="000000"/>
                  <w:sz w:val="18"/>
                  <w:szCs w:val="18"/>
                  <w:lang w:val="ru-RU"/>
                </w:rPr>
                <w:t>=359</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81</w:t>
              </w:r>
              <w:r>
                <w:rPr>
                  <w:rFonts w:ascii="Calibri" w:eastAsia="Calibri" w:hAnsi="Calibri" w:cs="Calibri"/>
                  <w:color w:val="000000"/>
                  <w:sz w:val="18"/>
                  <w:szCs w:val="18"/>
                </w:rPr>
                <w:t>e</w:t>
              </w:r>
              <w:r w:rsidRPr="00005EF2">
                <w:rPr>
                  <w:rFonts w:ascii="Calibri" w:eastAsia="Calibri" w:hAnsi="Calibri" w:cs="Calibri"/>
                  <w:color w:val="000000"/>
                  <w:sz w:val="18"/>
                  <w:szCs w:val="18"/>
                  <w:lang w:val="ru-RU"/>
                </w:rPr>
                <w:t>7_6</w:t>
              </w:r>
            </w:hyperlink>
            <w:r w:rsidRPr="00005EF2">
              <w:rPr>
                <w:rFonts w:ascii="Calibri" w:eastAsia="Calibri" w:hAnsi="Calibri" w:cs="Calibri"/>
                <w:color w:val="000000"/>
                <w:sz w:val="18"/>
                <w:szCs w:val="18"/>
                <w:lang w:val="ru-RU"/>
              </w:rPr>
              <w:t xml:space="preserve"> </w:t>
            </w:r>
          </w:p>
        </w:tc>
      </w:tr>
      <w:tr w:rsidR="00080150" w:rsidRPr="00005EF2" w14:paraId="4AA92644" w14:textId="77777777">
        <w:tc>
          <w:tcPr>
            <w:tcW w:w="2122" w:type="dxa"/>
          </w:tcPr>
          <w:p w14:paraId="58231D1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Всемирная организация здравоохранения (ВОЗ)</w:t>
            </w:r>
          </w:p>
        </w:tc>
        <w:tc>
          <w:tcPr>
            <w:tcW w:w="3260" w:type="dxa"/>
          </w:tcPr>
          <w:p w14:paraId="5620F13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Психическое здоровье и учет психологических аспектов в период вспышки заболевания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5326" w:type="dxa"/>
          </w:tcPr>
          <w:p w14:paraId="48D3E69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 докладе описывается, с помощью каких способов население, медицинск</w:t>
            </w:r>
            <w:r w:rsidRPr="00005EF2">
              <w:rPr>
                <w:rFonts w:ascii="Calibri" w:eastAsia="Calibri" w:hAnsi="Calibri" w:cs="Calibri"/>
                <w:color w:val="000000"/>
                <w:sz w:val="18"/>
                <w:szCs w:val="18"/>
                <w:lang w:val="ru-RU"/>
              </w:rPr>
              <w:t xml:space="preserve">ий персонал, руководство медицинских учреждений, организации дошкольного воспитания, люди старшего возраста, люди с хроническими заболеваниями и люди, </w:t>
            </w:r>
            <w:r w:rsidRPr="00005EF2">
              <w:rPr>
                <w:rFonts w:ascii="Calibri" w:eastAsia="Calibri" w:hAnsi="Calibri" w:cs="Calibri"/>
                <w:color w:val="000000"/>
                <w:sz w:val="18"/>
                <w:szCs w:val="18"/>
                <w:lang w:val="ru-RU"/>
              </w:rPr>
              <w:lastRenderedPageBreak/>
              <w:t xml:space="preserve">находящиеся в самоизоляции, могут обеспечить психическое и психологическое благополучие.  </w:t>
            </w:r>
          </w:p>
        </w:tc>
        <w:tc>
          <w:tcPr>
            <w:tcW w:w="3570" w:type="dxa"/>
          </w:tcPr>
          <w:p w14:paraId="0440F2A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1">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who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docs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default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source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mental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considerations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pdf</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sfvrsn</w:t>
              </w:r>
              <w:r w:rsidRPr="00005EF2">
                <w:rPr>
                  <w:rFonts w:ascii="Calibri" w:eastAsia="Calibri" w:hAnsi="Calibri" w:cs="Calibri"/>
                  <w:color w:val="000000"/>
                  <w:sz w:val="18"/>
                  <w:szCs w:val="18"/>
                  <w:lang w:val="ru-RU"/>
                </w:rPr>
                <w:t>=6</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3578</w:t>
              </w:r>
              <w:r>
                <w:rPr>
                  <w:rFonts w:ascii="Calibri" w:eastAsia="Calibri" w:hAnsi="Calibri" w:cs="Calibri"/>
                  <w:color w:val="000000"/>
                  <w:sz w:val="18"/>
                  <w:szCs w:val="18"/>
                </w:rPr>
                <w:t>af</w:t>
              </w:r>
              <w:r w:rsidRPr="00005EF2">
                <w:rPr>
                  <w:rFonts w:ascii="Calibri" w:eastAsia="Calibri" w:hAnsi="Calibri" w:cs="Calibri"/>
                  <w:color w:val="000000"/>
                  <w:sz w:val="18"/>
                  <w:szCs w:val="18"/>
                  <w:lang w:val="ru-RU"/>
                </w:rPr>
                <w:t>_8</w:t>
              </w:r>
            </w:hyperlink>
            <w:r w:rsidRPr="00005EF2">
              <w:rPr>
                <w:rFonts w:ascii="Calibri" w:eastAsia="Calibri" w:hAnsi="Calibri" w:cs="Calibri"/>
                <w:color w:val="000000"/>
                <w:sz w:val="18"/>
                <w:szCs w:val="18"/>
                <w:lang w:val="ru-RU"/>
              </w:rPr>
              <w:t xml:space="preserve">  </w:t>
            </w:r>
          </w:p>
        </w:tc>
      </w:tr>
      <w:tr w:rsidR="00080150" w:rsidRPr="00005EF2" w14:paraId="68030470" w14:textId="77777777">
        <w:tc>
          <w:tcPr>
            <w:tcW w:w="2122" w:type="dxa"/>
          </w:tcPr>
          <w:p w14:paraId="562DCA6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Агентство ООН по гендерному равенству и расширению прав и экономических возможностей женщин (ООН-Женщины), Детский фонд ООН (ЮНИСЕФ), Международная организация труда (МОТ)</w:t>
            </w:r>
          </w:p>
        </w:tc>
        <w:tc>
          <w:tcPr>
            <w:tcW w:w="3260" w:type="dxa"/>
          </w:tcPr>
          <w:p w14:paraId="35B9D69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Меры поддержки семьи и другие примеры передового опыта на производстве в условиях па</w:t>
            </w:r>
            <w:r w:rsidRPr="00005EF2">
              <w:rPr>
                <w:rFonts w:ascii="Calibri" w:eastAsia="Calibri" w:hAnsi="Calibri" w:cs="Calibri"/>
                <w:color w:val="000000"/>
                <w:sz w:val="18"/>
                <w:szCs w:val="18"/>
                <w:lang w:val="ru-RU"/>
              </w:rPr>
              <w:t xml:space="preserve">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ключевые меры, которые могут принять работодатели</w:t>
            </w:r>
          </w:p>
        </w:tc>
        <w:tc>
          <w:tcPr>
            <w:tcW w:w="5326" w:type="dxa"/>
          </w:tcPr>
          <w:p w14:paraId="356B03A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 этом документы описываются основные меры, которые могут принять работодатели в отношении гибкой организации труда, поддержки семей с детьми, охраны труда, обучения мерам гигиены труда, ку</w:t>
            </w:r>
            <w:r w:rsidRPr="00005EF2">
              <w:rPr>
                <w:rFonts w:ascii="Calibri" w:eastAsia="Calibri" w:hAnsi="Calibri" w:cs="Calibri"/>
                <w:color w:val="000000"/>
                <w:sz w:val="18"/>
                <w:szCs w:val="18"/>
                <w:lang w:val="ru-RU"/>
              </w:rPr>
              <w:t>льтивирования своевременного обращения за медицинской помощью, поддержки работников, испытывающих стресс, и содействия государственным органам в осуществлении мер социальной защиты</w:t>
            </w:r>
          </w:p>
        </w:tc>
        <w:tc>
          <w:tcPr>
            <w:tcW w:w="3570" w:type="dxa"/>
          </w:tcPr>
          <w:p w14:paraId="6578D7F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unwomen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media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headquarters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attachments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sections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library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w:t>
            </w:r>
            <w:r>
              <w:rPr>
                <w:rFonts w:ascii="Calibri" w:eastAsia="Calibri" w:hAnsi="Calibri" w:cs="Calibri"/>
                <w:color w:val="000000"/>
                <w:sz w:val="18"/>
                <w:szCs w:val="18"/>
              </w:rPr>
              <w:t>ublications</w:t>
            </w:r>
            <w:r w:rsidRPr="00005EF2">
              <w:rPr>
                <w:rFonts w:ascii="Calibri" w:eastAsia="Calibri" w:hAnsi="Calibri" w:cs="Calibri"/>
                <w:color w:val="000000"/>
                <w:sz w:val="18"/>
                <w:szCs w:val="18"/>
                <w:lang w:val="ru-RU"/>
              </w:rPr>
              <w:t>/2020/</w:t>
            </w:r>
            <w:r>
              <w:rPr>
                <w:rFonts w:ascii="Calibri" w:eastAsia="Calibri" w:hAnsi="Calibri" w:cs="Calibri"/>
                <w:color w:val="000000"/>
                <w:sz w:val="18"/>
                <w:szCs w:val="18"/>
              </w:rPr>
              <w:t>family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friendly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policies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other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good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workplace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practices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the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context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of</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pdf</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la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&amp;</w:t>
            </w:r>
            <w:r>
              <w:rPr>
                <w:rFonts w:ascii="Calibri" w:eastAsia="Calibri" w:hAnsi="Calibri" w:cs="Calibri"/>
                <w:color w:val="000000"/>
                <w:sz w:val="18"/>
                <w:szCs w:val="18"/>
              </w:rPr>
              <w:t>vs</w:t>
            </w:r>
            <w:r w:rsidRPr="00005EF2">
              <w:rPr>
                <w:rFonts w:ascii="Calibri" w:eastAsia="Calibri" w:hAnsi="Calibri" w:cs="Calibri"/>
                <w:color w:val="000000"/>
                <w:sz w:val="18"/>
                <w:szCs w:val="18"/>
                <w:lang w:val="ru-RU"/>
              </w:rPr>
              <w:t>=4828</w:t>
            </w:r>
          </w:p>
        </w:tc>
      </w:tr>
      <w:tr w:rsidR="00080150" w:rsidRPr="00005EF2" w14:paraId="2B06A2B2" w14:textId="77777777">
        <w:tc>
          <w:tcPr>
            <w:tcW w:w="2122" w:type="dxa"/>
          </w:tcPr>
          <w:p w14:paraId="56CE1C5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Агентство ООН по гендерному равенству и расширению прав и экономических возможностей женщин (ООН-Женщины)</w:t>
            </w:r>
          </w:p>
        </w:tc>
        <w:tc>
          <w:tcPr>
            <w:tcW w:w="3260" w:type="dxa"/>
          </w:tcPr>
          <w:p w14:paraId="3C2340A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Памятка о мерах противодействия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6" w:type="dxa"/>
          </w:tcPr>
          <w:p w14:paraId="2F732B5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Памятка охватывает десять сфер, оказывающих особое влияние на жизнь и здоровье женщин в условиях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которые следует учитывать директивным органам. </w:t>
            </w:r>
          </w:p>
        </w:tc>
        <w:tc>
          <w:tcPr>
            <w:tcW w:w="3570" w:type="dxa"/>
          </w:tcPr>
          <w:p w14:paraId="7052940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unwomen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stories</w:t>
            </w:r>
            <w:r w:rsidRPr="00005EF2">
              <w:rPr>
                <w:rFonts w:ascii="Calibri" w:eastAsia="Calibri" w:hAnsi="Calibri" w:cs="Calibri"/>
                <w:color w:val="000000"/>
                <w:sz w:val="18"/>
                <w:szCs w:val="18"/>
                <w:lang w:val="ru-RU"/>
              </w:rPr>
              <w:t>/2020/3/</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checklist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response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ded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regner</w:t>
            </w:r>
          </w:p>
        </w:tc>
      </w:tr>
      <w:tr w:rsidR="00080150" w:rsidRPr="00005EF2" w14:paraId="4DC5A10B" w14:textId="77777777">
        <w:tc>
          <w:tcPr>
            <w:tcW w:w="2122" w:type="dxa"/>
          </w:tcPr>
          <w:p w14:paraId="389C56C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Всемирная туристская организация (ООН-ВТО)</w:t>
            </w:r>
          </w:p>
        </w:tc>
        <w:tc>
          <w:tcPr>
            <w:tcW w:w="3260" w:type="dxa"/>
          </w:tcPr>
          <w:p w14:paraId="60B95759"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Туризм и COVID-19</w:t>
            </w:r>
          </w:p>
        </w:tc>
        <w:tc>
          <w:tcPr>
            <w:tcW w:w="5326" w:type="dxa"/>
          </w:tcPr>
          <w:p w14:paraId="4158C95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Этот портал содержит информацию о туризме в странах мира в условиях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включая меры противодействия пандемии в сфере туризма, принц</w:t>
            </w:r>
            <w:r w:rsidRPr="00005EF2">
              <w:rPr>
                <w:rFonts w:ascii="Calibri" w:eastAsia="Calibri" w:hAnsi="Calibri" w:cs="Calibri"/>
                <w:color w:val="000000"/>
                <w:sz w:val="18"/>
                <w:szCs w:val="18"/>
                <w:lang w:val="ru-RU"/>
              </w:rPr>
              <w:t xml:space="preserve">ипы ответственного туризма и другие руководящие принципы и рекомендации. </w:t>
            </w:r>
          </w:p>
        </w:tc>
        <w:tc>
          <w:tcPr>
            <w:tcW w:w="3570" w:type="dxa"/>
          </w:tcPr>
          <w:p w14:paraId="06322BC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unwto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tourism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coronavirus</w:t>
            </w:r>
          </w:p>
        </w:tc>
      </w:tr>
      <w:tr w:rsidR="00080150" w:rsidRPr="00005EF2" w14:paraId="357335DD" w14:textId="77777777">
        <w:tc>
          <w:tcPr>
            <w:tcW w:w="2122" w:type="dxa"/>
            <w:shd w:val="clear" w:color="auto" w:fill="D5DCE4"/>
          </w:tcPr>
          <w:p w14:paraId="31C00E98"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3260" w:type="dxa"/>
            <w:shd w:val="clear" w:color="auto" w:fill="D5DCE4"/>
          </w:tcPr>
          <w:p w14:paraId="2FFCB0C4"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shd w:val="clear" w:color="auto" w:fill="D5DCE4"/>
          </w:tcPr>
          <w:p w14:paraId="0C1616F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ПОСОБИЯ И МАТЕРИАЛЫ ДЛЯ МЕДИЦИНСКОГО ПЕРСОНАЛА И РАБОТНИКОВ ЭКСТРЕННЫХ СЛУЖБ</w:t>
            </w:r>
          </w:p>
        </w:tc>
        <w:tc>
          <w:tcPr>
            <w:tcW w:w="3570" w:type="dxa"/>
            <w:shd w:val="clear" w:color="auto" w:fill="D5DCE4"/>
          </w:tcPr>
          <w:p w14:paraId="467C9BD6"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rsidRPr="00005EF2" w14:paraId="4D2A25D7" w14:textId="77777777">
        <w:tc>
          <w:tcPr>
            <w:tcW w:w="2122" w:type="dxa"/>
          </w:tcPr>
          <w:p w14:paraId="1FE61FF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Международная ассоциация по эргономике (МАЭ)</w:t>
            </w:r>
          </w:p>
        </w:tc>
        <w:tc>
          <w:tcPr>
            <w:tcW w:w="3260" w:type="dxa"/>
          </w:tcPr>
          <w:p w14:paraId="5A647DC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Контроль эргономики работы медицинского персонала</w:t>
            </w:r>
          </w:p>
        </w:tc>
        <w:tc>
          <w:tcPr>
            <w:tcW w:w="5326" w:type="dxa"/>
          </w:tcPr>
          <w:p w14:paraId="5C390BB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Пособие содержит информацию о том, что нужно делать для улучшения эргономики работы медицинского персонала. </w:t>
            </w:r>
          </w:p>
        </w:tc>
        <w:tc>
          <w:tcPr>
            <w:tcW w:w="3570" w:type="dxa"/>
          </w:tcPr>
          <w:p w14:paraId="1384151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iea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content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uploads</w:t>
            </w:r>
            <w:r w:rsidRPr="00005EF2">
              <w:rPr>
                <w:rFonts w:ascii="Calibri" w:eastAsia="Calibri" w:hAnsi="Calibri" w:cs="Calibri"/>
                <w:color w:val="000000"/>
                <w:sz w:val="18"/>
                <w:szCs w:val="18"/>
                <w:lang w:val="ru-RU"/>
              </w:rPr>
              <w:t>/2014/10/</w:t>
            </w:r>
            <w:r>
              <w:rPr>
                <w:rFonts w:ascii="Calibri" w:eastAsia="Calibri" w:hAnsi="Calibri" w:cs="Calibri"/>
                <w:color w:val="000000"/>
                <w:sz w:val="18"/>
                <w:szCs w:val="18"/>
              </w:rPr>
              <w:t>Ergonomic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Checkpoints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Care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pdf</w:t>
            </w:r>
          </w:p>
        </w:tc>
      </w:tr>
      <w:tr w:rsidR="00080150" w:rsidRPr="00005EF2" w14:paraId="4F56D990" w14:textId="77777777">
        <w:tc>
          <w:tcPr>
            <w:tcW w:w="2122" w:type="dxa"/>
          </w:tcPr>
          <w:p w14:paraId="64FA871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Всемирная организация здравоохранения (ВОЗ)</w:t>
            </w:r>
          </w:p>
        </w:tc>
        <w:tc>
          <w:tcPr>
            <w:tcW w:w="3260" w:type="dxa"/>
          </w:tcPr>
          <w:p w14:paraId="7A1C687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Вспышка коронавирусного заболевания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права, функции и обязанности медицинских работников, включая основные аспекты охраны труда</w:t>
            </w:r>
          </w:p>
        </w:tc>
        <w:tc>
          <w:tcPr>
            <w:tcW w:w="5326" w:type="dxa"/>
          </w:tcPr>
          <w:p w14:paraId="2EE0C6D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 документе рассматриваются права, функции и обязанности медицинского пер</w:t>
            </w:r>
            <w:r w:rsidRPr="00005EF2">
              <w:rPr>
                <w:rFonts w:ascii="Calibri" w:eastAsia="Calibri" w:hAnsi="Calibri" w:cs="Calibri"/>
                <w:color w:val="000000"/>
                <w:sz w:val="18"/>
                <w:szCs w:val="18"/>
                <w:lang w:val="ru-RU"/>
              </w:rPr>
              <w:t>сонала в период вспышки коронавирусного заболевания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3570" w:type="dxa"/>
          </w:tcPr>
          <w:p w14:paraId="003A157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2">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who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docs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default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source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who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righ</w:t>
              </w:r>
              <w:r>
                <w:rPr>
                  <w:rFonts w:ascii="Calibri" w:eastAsia="Calibri" w:hAnsi="Calibri" w:cs="Calibri"/>
                  <w:color w:val="000000"/>
                  <w:sz w:val="18"/>
                  <w:szCs w:val="18"/>
                </w:rPr>
                <w:t>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roles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respon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pdf</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sfvrsn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bcabd</w:t>
              </w:r>
              <w:r w:rsidRPr="00005EF2">
                <w:rPr>
                  <w:rFonts w:ascii="Calibri" w:eastAsia="Calibri" w:hAnsi="Calibri" w:cs="Calibri"/>
                  <w:color w:val="000000"/>
                  <w:sz w:val="18"/>
                  <w:szCs w:val="18"/>
                  <w:lang w:val="ru-RU"/>
                </w:rPr>
                <w:t>401_0</w:t>
              </w:r>
            </w:hyperlink>
            <w:r w:rsidRPr="00005EF2">
              <w:rPr>
                <w:rFonts w:ascii="Calibri" w:eastAsia="Calibri" w:hAnsi="Calibri" w:cs="Calibri"/>
                <w:color w:val="000000"/>
                <w:sz w:val="18"/>
                <w:szCs w:val="18"/>
                <w:lang w:val="ru-RU"/>
              </w:rPr>
              <w:t xml:space="preserve"> </w:t>
            </w:r>
          </w:p>
        </w:tc>
      </w:tr>
      <w:tr w:rsidR="00080150" w:rsidRPr="00005EF2" w14:paraId="1F8B09EC" w14:textId="77777777">
        <w:tc>
          <w:tcPr>
            <w:tcW w:w="2122" w:type="dxa"/>
          </w:tcPr>
          <w:p w14:paraId="51E546E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Всемирная организация здравоохранения (ВОЗ)</w:t>
            </w:r>
          </w:p>
        </w:tc>
        <w:tc>
          <w:tcPr>
            <w:tcW w:w="3260" w:type="dxa"/>
          </w:tcPr>
          <w:p w14:paraId="63DDC8C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Пакет информационных материалов для медицинских учреждений о рисках, связанных 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6" w:type="dxa"/>
          </w:tcPr>
          <w:p w14:paraId="4E6BA73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Этот пакет содержит информацию, пособия и процедуры для безопасной и э</w:t>
            </w:r>
            <w:r w:rsidRPr="00005EF2">
              <w:rPr>
                <w:rFonts w:ascii="Calibri" w:eastAsia="Calibri" w:hAnsi="Calibri" w:cs="Calibri"/>
                <w:color w:val="000000"/>
                <w:sz w:val="18"/>
                <w:szCs w:val="18"/>
                <w:lang w:val="ru-RU"/>
              </w:rPr>
              <w:t xml:space="preserve">ффективной работы медицинского персонала и руководства медицинских учреждений в условиях вспышки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3570" w:type="dxa"/>
          </w:tcPr>
          <w:p w14:paraId="12FA188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3">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iris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wpro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who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handle</w:t>
              </w:r>
              <w:r w:rsidRPr="00005EF2">
                <w:rPr>
                  <w:rFonts w:ascii="Calibri" w:eastAsia="Calibri" w:hAnsi="Calibri" w:cs="Calibri"/>
                  <w:color w:val="000000"/>
                  <w:sz w:val="18"/>
                  <w:szCs w:val="18"/>
                  <w:lang w:val="ru-RU"/>
                </w:rPr>
                <w:t>/10665.1/14482</w:t>
              </w:r>
            </w:hyperlink>
            <w:r w:rsidRPr="00005EF2">
              <w:rPr>
                <w:rFonts w:ascii="Calibri" w:eastAsia="Calibri" w:hAnsi="Calibri" w:cs="Calibri"/>
                <w:color w:val="000000"/>
                <w:sz w:val="18"/>
                <w:szCs w:val="18"/>
                <w:lang w:val="ru-RU"/>
              </w:rPr>
              <w:t xml:space="preserve"> </w:t>
            </w:r>
          </w:p>
        </w:tc>
      </w:tr>
      <w:tr w:rsidR="00080150" w:rsidRPr="00005EF2" w14:paraId="00768FAD" w14:textId="77777777">
        <w:tc>
          <w:tcPr>
            <w:tcW w:w="2122" w:type="dxa"/>
          </w:tcPr>
          <w:p w14:paraId="34085C48"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Всемирная организация здравоохран</w:t>
            </w:r>
            <w:r>
              <w:rPr>
                <w:rFonts w:ascii="Calibri" w:eastAsia="Calibri" w:hAnsi="Calibri" w:cs="Calibri"/>
                <w:color w:val="000000"/>
                <w:sz w:val="18"/>
                <w:szCs w:val="18"/>
              </w:rPr>
              <w:t>ения (ВОЗ)</w:t>
            </w:r>
          </w:p>
        </w:tc>
        <w:tc>
          <w:tcPr>
            <w:tcW w:w="3260" w:type="dxa"/>
          </w:tcPr>
          <w:p w14:paraId="3FC8FCD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ePROTECT</w:t>
            </w:r>
            <w:r w:rsidRPr="00005EF2">
              <w:rPr>
                <w:rFonts w:ascii="Calibri" w:eastAsia="Calibri" w:hAnsi="Calibri" w:cs="Calibri"/>
                <w:color w:val="000000"/>
                <w:sz w:val="18"/>
                <w:szCs w:val="18"/>
                <w:lang w:val="ru-RU"/>
              </w:rPr>
              <w:t>: респираторные инфекции (на английском языке)</w:t>
            </w:r>
          </w:p>
        </w:tc>
        <w:tc>
          <w:tcPr>
            <w:tcW w:w="5326" w:type="dxa"/>
          </w:tcPr>
          <w:p w14:paraId="1C979C6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Бесплатный виртуальный учебный курс из четырех модулей, включающий в себя видеоролики и презентации с описанием передового опыта защиты персонала экстренных служб в условиях вспышки острых р</w:t>
            </w:r>
            <w:r w:rsidRPr="00005EF2">
              <w:rPr>
                <w:rFonts w:ascii="Calibri" w:eastAsia="Calibri" w:hAnsi="Calibri" w:cs="Calibri"/>
                <w:color w:val="000000"/>
                <w:sz w:val="18"/>
                <w:szCs w:val="18"/>
                <w:lang w:val="ru-RU"/>
              </w:rPr>
              <w:t>еспираторно-вирусных инфекций (ОРВИ). Модули включают: 1) Введение: массовые вспышки острых респираторно-вирусных инфекций (ОРВИ); 2) Как защитить себя от острой респираторно-вирусной инфекции (ОРВИ); 3) Основные меры гигиены; 4) Ношение медицинских масок.</w:t>
            </w:r>
          </w:p>
        </w:tc>
        <w:tc>
          <w:tcPr>
            <w:tcW w:w="3570" w:type="dxa"/>
          </w:tcPr>
          <w:p w14:paraId="7F587B1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4">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openwho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courses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eprotect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acute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respiratory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infections</w:t>
              </w:r>
            </w:hyperlink>
            <w:r w:rsidRPr="00005EF2">
              <w:rPr>
                <w:rFonts w:ascii="Calibri" w:eastAsia="Calibri" w:hAnsi="Calibri" w:cs="Calibri"/>
                <w:color w:val="000000"/>
                <w:sz w:val="18"/>
                <w:szCs w:val="18"/>
                <w:lang w:val="ru-RU"/>
              </w:rPr>
              <w:t xml:space="preserve">   </w:t>
            </w:r>
          </w:p>
        </w:tc>
      </w:tr>
    </w:tbl>
    <w:p w14:paraId="5F72986B" w14:textId="77777777" w:rsidR="00080150" w:rsidRPr="00005EF2" w:rsidRDefault="00080150">
      <w:pPr>
        <w:rPr>
          <w:rFonts w:ascii="Calibri" w:eastAsia="Calibri" w:hAnsi="Calibri" w:cs="Calibri"/>
          <w:lang w:val="ru-RU"/>
        </w:rPr>
      </w:pPr>
      <w:bookmarkStart w:id="28" w:name="_qsh70q" w:colFirst="0" w:colLast="0"/>
      <w:bookmarkEnd w:id="28"/>
    </w:p>
    <w:p w14:paraId="4A4E2008" w14:textId="77777777" w:rsidR="00080150" w:rsidRPr="00005EF2" w:rsidRDefault="00080150">
      <w:pPr>
        <w:rPr>
          <w:rFonts w:ascii="Calibri" w:eastAsia="Calibri" w:hAnsi="Calibri" w:cs="Calibri"/>
          <w:lang w:val="ru-RU"/>
        </w:rPr>
      </w:pPr>
    </w:p>
    <w:p w14:paraId="322FAC12" w14:textId="77777777" w:rsidR="00080150" w:rsidRPr="00005EF2" w:rsidRDefault="00080150">
      <w:pPr>
        <w:rPr>
          <w:rFonts w:ascii="Calibri" w:eastAsia="Calibri" w:hAnsi="Calibri" w:cs="Calibri"/>
          <w:lang w:val="ru-RU"/>
        </w:rPr>
      </w:pPr>
    </w:p>
    <w:p w14:paraId="69E90E38" w14:textId="77777777" w:rsidR="00080150" w:rsidRPr="00005EF2" w:rsidRDefault="007F6338">
      <w:pPr>
        <w:rPr>
          <w:rFonts w:ascii="Calibri" w:eastAsia="Calibri" w:hAnsi="Calibri" w:cs="Calibri"/>
          <w:b/>
          <w:lang w:val="ru-RU"/>
        </w:rPr>
      </w:pPr>
      <w:r w:rsidRPr="00005EF2">
        <w:rPr>
          <w:rFonts w:ascii="Calibri" w:eastAsia="Calibri" w:hAnsi="Calibri" w:cs="Calibri"/>
          <w:b/>
          <w:lang w:val="ru-RU"/>
        </w:rPr>
        <w:t>Подборка пособий и материалов, разработанных государственными организациями, органами по охране труда и медицинскими учреждениями</w:t>
      </w:r>
    </w:p>
    <w:tbl>
      <w:tblPr>
        <w:tblStyle w:val="affff3"/>
        <w:tblW w:w="14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5326"/>
        <w:gridCol w:w="3570"/>
      </w:tblGrid>
      <w:tr w:rsidR="00080150" w14:paraId="6E565595" w14:textId="77777777">
        <w:tc>
          <w:tcPr>
            <w:tcW w:w="2122" w:type="dxa"/>
          </w:tcPr>
          <w:p w14:paraId="2CD378D3"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 xml:space="preserve">ОРГАНИЗАЦИЯ </w:t>
            </w:r>
          </w:p>
        </w:tc>
        <w:tc>
          <w:tcPr>
            <w:tcW w:w="3260" w:type="dxa"/>
          </w:tcPr>
          <w:p w14:paraId="47CF0181"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НАЗВАНИЕ</w:t>
            </w:r>
          </w:p>
        </w:tc>
        <w:tc>
          <w:tcPr>
            <w:tcW w:w="5326" w:type="dxa"/>
          </w:tcPr>
          <w:p w14:paraId="6B799D4F"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ОПИСАНИЕ</w:t>
            </w:r>
          </w:p>
        </w:tc>
        <w:tc>
          <w:tcPr>
            <w:tcW w:w="3570" w:type="dxa"/>
          </w:tcPr>
          <w:p w14:paraId="3394CBAC"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ССЫЛКА</w:t>
            </w:r>
          </w:p>
        </w:tc>
      </w:tr>
      <w:tr w:rsidR="00080150" w:rsidRPr="00005EF2" w14:paraId="0C89DB18" w14:textId="77777777">
        <w:tc>
          <w:tcPr>
            <w:tcW w:w="2122" w:type="dxa"/>
          </w:tcPr>
          <w:p w14:paraId="011E15A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Американская психиатрическая ассоциация (АПА), США</w:t>
            </w:r>
          </w:p>
        </w:tc>
        <w:tc>
          <w:tcPr>
            <w:tcW w:w="3260" w:type="dxa"/>
          </w:tcPr>
          <w:p w14:paraId="7A30E641"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Материалы на тему коронавируса</w:t>
            </w:r>
          </w:p>
        </w:tc>
        <w:tc>
          <w:tcPr>
            <w:tcW w:w="5326" w:type="dxa"/>
          </w:tcPr>
          <w:p w14:paraId="40FE35D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Этот информационный ресурс содержит актуальные материалы для психиатров, медицинских работников, семей, общественных деятелей и населения в целом. Разделы портала посвящены вопросам психического здоровья в условиях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средствам телемедицины и другим</w:t>
            </w:r>
            <w:r w:rsidRPr="00005EF2">
              <w:rPr>
                <w:rFonts w:ascii="Calibri" w:eastAsia="Calibri" w:hAnsi="Calibri" w:cs="Calibri"/>
                <w:color w:val="000000"/>
                <w:sz w:val="18"/>
                <w:szCs w:val="18"/>
                <w:lang w:val="ru-RU"/>
              </w:rPr>
              <w:t xml:space="preserve"> ресурсам.</w:t>
            </w:r>
          </w:p>
        </w:tc>
        <w:tc>
          <w:tcPr>
            <w:tcW w:w="3570" w:type="dxa"/>
          </w:tcPr>
          <w:p w14:paraId="7365340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5">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psychiatry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psychiatrists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coronavirus</w:t>
              </w:r>
            </w:hyperlink>
            <w:r w:rsidRPr="00005EF2">
              <w:rPr>
                <w:rFonts w:ascii="Calibri" w:eastAsia="Calibri" w:hAnsi="Calibri" w:cs="Calibri"/>
                <w:color w:val="000000"/>
                <w:sz w:val="18"/>
                <w:szCs w:val="18"/>
                <w:lang w:val="ru-RU"/>
              </w:rPr>
              <w:t xml:space="preserve">  </w:t>
            </w:r>
          </w:p>
        </w:tc>
      </w:tr>
      <w:tr w:rsidR="00080150" w:rsidRPr="00005EF2" w14:paraId="387E409B" w14:textId="77777777">
        <w:tc>
          <w:tcPr>
            <w:tcW w:w="2122" w:type="dxa"/>
          </w:tcPr>
          <w:p w14:paraId="1FA6E69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Канадский центр по охране труда (</w:t>
            </w:r>
            <w:r>
              <w:rPr>
                <w:rFonts w:ascii="Calibri" w:eastAsia="Calibri" w:hAnsi="Calibri" w:cs="Calibri"/>
                <w:color w:val="000000"/>
                <w:sz w:val="18"/>
                <w:szCs w:val="18"/>
              </w:rPr>
              <w:t>CCOHS</w:t>
            </w:r>
            <w:r w:rsidRPr="00005EF2">
              <w:rPr>
                <w:rFonts w:ascii="Calibri" w:eastAsia="Calibri" w:hAnsi="Calibri" w:cs="Calibri"/>
                <w:color w:val="000000"/>
                <w:sz w:val="18"/>
                <w:szCs w:val="18"/>
                <w:lang w:val="ru-RU"/>
              </w:rPr>
              <w:t>), Канада</w:t>
            </w:r>
          </w:p>
        </w:tc>
        <w:tc>
          <w:tcPr>
            <w:tcW w:w="3260" w:type="dxa"/>
          </w:tcPr>
          <w:p w14:paraId="60E8CB2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Коронавирус: факты и цифры</w:t>
            </w:r>
          </w:p>
        </w:tc>
        <w:tc>
          <w:tcPr>
            <w:tcW w:w="5326" w:type="dxa"/>
          </w:tcPr>
          <w:p w14:paraId="5DC7708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Публикация содержит опис</w:t>
            </w:r>
            <w:r w:rsidRPr="00005EF2">
              <w:rPr>
                <w:rFonts w:ascii="Calibri" w:eastAsia="Calibri" w:hAnsi="Calibri" w:cs="Calibri"/>
                <w:color w:val="000000"/>
                <w:sz w:val="18"/>
                <w:szCs w:val="18"/>
                <w:lang w:val="ru-RU"/>
              </w:rPr>
              <w:t xml:space="preserve">ание передового опыта профилактики инфекции. </w:t>
            </w:r>
          </w:p>
        </w:tc>
        <w:tc>
          <w:tcPr>
            <w:tcW w:w="3570" w:type="dxa"/>
          </w:tcPr>
          <w:p w14:paraId="4734326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6">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ccohs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oshanswers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diseases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hyperlink>
            <w:r w:rsidRPr="00005EF2">
              <w:rPr>
                <w:rFonts w:ascii="Calibri" w:eastAsia="Calibri" w:hAnsi="Calibri" w:cs="Calibri"/>
                <w:color w:val="000000"/>
                <w:sz w:val="18"/>
                <w:szCs w:val="18"/>
                <w:lang w:val="ru-RU"/>
              </w:rPr>
              <w:t xml:space="preserve">  </w:t>
            </w:r>
          </w:p>
        </w:tc>
      </w:tr>
      <w:tr w:rsidR="00080150" w:rsidRPr="00005EF2" w14:paraId="64508147" w14:textId="77777777">
        <w:tc>
          <w:tcPr>
            <w:tcW w:w="2122" w:type="dxa"/>
          </w:tcPr>
          <w:p w14:paraId="5E81541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Центр по изучению посттравматического стресса (</w:t>
            </w:r>
            <w:r>
              <w:rPr>
                <w:rFonts w:ascii="Calibri" w:eastAsia="Calibri" w:hAnsi="Calibri" w:cs="Calibri"/>
                <w:color w:val="000000"/>
                <w:sz w:val="18"/>
                <w:szCs w:val="18"/>
              </w:rPr>
              <w:t>CSTS</w:t>
            </w:r>
            <w:r w:rsidRPr="00005EF2">
              <w:rPr>
                <w:rFonts w:ascii="Calibri" w:eastAsia="Calibri" w:hAnsi="Calibri" w:cs="Calibri"/>
                <w:color w:val="000000"/>
                <w:sz w:val="18"/>
                <w:szCs w:val="18"/>
                <w:lang w:val="ru-RU"/>
              </w:rPr>
              <w:t>), США</w:t>
            </w:r>
          </w:p>
        </w:tc>
        <w:tc>
          <w:tcPr>
            <w:tcW w:w="3260" w:type="dxa"/>
          </w:tcPr>
          <w:p w14:paraId="2283279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Материалы на т</w:t>
            </w:r>
            <w:r w:rsidRPr="00005EF2">
              <w:rPr>
                <w:rFonts w:ascii="Calibri" w:eastAsia="Calibri" w:hAnsi="Calibri" w:cs="Calibri"/>
                <w:color w:val="000000"/>
                <w:sz w:val="18"/>
                <w:szCs w:val="18"/>
                <w:lang w:val="ru-RU"/>
              </w:rPr>
              <w:t xml:space="preserve">ему противодействия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p w14:paraId="1C9342D2"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tcPr>
          <w:p w14:paraId="5877402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многочисленные материалы на тему ,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предназначенные для работников, населения и общественных деятелей. </w:t>
            </w:r>
          </w:p>
        </w:tc>
        <w:tc>
          <w:tcPr>
            <w:tcW w:w="3570" w:type="dxa"/>
          </w:tcPr>
          <w:p w14:paraId="71E4745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cstsonline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master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list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emerging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infectious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disease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outbreaks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response</w:t>
            </w:r>
          </w:p>
        </w:tc>
      </w:tr>
      <w:tr w:rsidR="00080150" w:rsidRPr="00005EF2" w14:paraId="3E1D206F" w14:textId="77777777">
        <w:tc>
          <w:tcPr>
            <w:tcW w:w="2122" w:type="dxa"/>
          </w:tcPr>
          <w:p w14:paraId="7F7C5FE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Центр психического здоровья на рабочем месте,  США</w:t>
            </w:r>
          </w:p>
        </w:tc>
        <w:tc>
          <w:tcPr>
            <w:tcW w:w="3260" w:type="dxa"/>
          </w:tcPr>
          <w:p w14:paraId="6177017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Психическое здоровье и благополучие в условиях удаленной работы во время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p w14:paraId="2D80446B"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tcPr>
          <w:p w14:paraId="2CCD7EF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практические советы, как сохранить психическое здоровье и благополучие в условиях удаленной работы. Здесь также рассказывается о том, что</w:t>
            </w:r>
            <w:r w:rsidRPr="00005EF2">
              <w:rPr>
                <w:rFonts w:ascii="Calibri" w:eastAsia="Calibri" w:hAnsi="Calibri" w:cs="Calibri"/>
                <w:color w:val="000000"/>
                <w:sz w:val="18"/>
                <w:szCs w:val="18"/>
                <w:lang w:val="ru-RU"/>
              </w:rPr>
              <w:t xml:space="preserve"> могут сделать работодатели для оказания содействия своим работникам. </w:t>
            </w:r>
          </w:p>
        </w:tc>
        <w:tc>
          <w:tcPr>
            <w:tcW w:w="3570" w:type="dxa"/>
          </w:tcPr>
          <w:p w14:paraId="628C5EC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7">
              <w:r>
                <w:rPr>
                  <w:rFonts w:ascii="Calibri" w:eastAsia="Calibri" w:hAnsi="Calibri" w:cs="Calibri"/>
                  <w:color w:val="000000"/>
                  <w:sz w:val="18"/>
                  <w:szCs w:val="18"/>
                </w:rPr>
                <w:t>http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workplacementalhealth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Employer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Remotely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During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hyperlink>
            <w:r w:rsidRPr="00005EF2">
              <w:rPr>
                <w:rFonts w:ascii="Calibri" w:eastAsia="Calibri" w:hAnsi="Calibri" w:cs="Calibri"/>
                <w:color w:val="000000"/>
                <w:sz w:val="18"/>
                <w:szCs w:val="18"/>
                <w:lang w:val="ru-RU"/>
              </w:rPr>
              <w:t xml:space="preserve"> </w:t>
            </w:r>
          </w:p>
        </w:tc>
      </w:tr>
      <w:tr w:rsidR="00080150" w:rsidRPr="00005EF2" w14:paraId="4B9C9946" w14:textId="77777777">
        <w:tc>
          <w:tcPr>
            <w:tcW w:w="2122" w:type="dxa"/>
          </w:tcPr>
          <w:p w14:paraId="7E720CE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Центры контроля и профилактики заболеваний (</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 США</w:t>
            </w:r>
          </w:p>
        </w:tc>
        <w:tc>
          <w:tcPr>
            <w:tcW w:w="3260" w:type="dxa"/>
          </w:tcPr>
          <w:p w14:paraId="7864E34F"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Временное руководство для бизнеса и работодателей по планированию и реализации мер противодействия коронавирусному заболеванию </w:t>
            </w:r>
            <w:r>
              <w:rPr>
                <w:rFonts w:ascii="Calibri" w:eastAsia="Calibri" w:hAnsi="Calibri" w:cs="Calibri"/>
                <w:color w:val="000000"/>
                <w:sz w:val="18"/>
                <w:szCs w:val="18"/>
              </w:rPr>
              <w:t>2019 (COVID-19)</w:t>
            </w:r>
          </w:p>
          <w:p w14:paraId="51714A4E"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5326" w:type="dxa"/>
          </w:tcPr>
          <w:p w14:paraId="023C6EE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рекомендации о том, как по</w:t>
            </w:r>
            <w:r w:rsidRPr="00005EF2">
              <w:rPr>
                <w:rFonts w:ascii="Calibri" w:eastAsia="Calibri" w:hAnsi="Calibri" w:cs="Calibri"/>
                <w:color w:val="000000"/>
                <w:sz w:val="18"/>
                <w:szCs w:val="18"/>
                <w:lang w:val="ru-RU"/>
              </w:rPr>
              <w:t xml:space="preserve">дготовить производство к работе в условиях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в целях сокращения передачи заболевания среди работников, обеспечения гигиены производства, а также безопасности производственно среды. </w:t>
            </w:r>
          </w:p>
        </w:tc>
        <w:tc>
          <w:tcPr>
            <w:tcW w:w="3570" w:type="dxa"/>
          </w:tcPr>
          <w:p w14:paraId="6376475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8">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/2019-</w:t>
              </w:r>
              <w:r>
                <w:rPr>
                  <w:rFonts w:ascii="Calibri" w:eastAsia="Calibri" w:hAnsi="Calibri" w:cs="Calibri"/>
                  <w:color w:val="000000"/>
                  <w:sz w:val="18"/>
                  <w:szCs w:val="18"/>
                </w:rPr>
                <w:t>ncov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community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guidance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response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AA</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refVal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http</w:t>
              </w:r>
              <w:r>
                <w:rPr>
                  <w:rFonts w:ascii="Calibri" w:eastAsia="Calibri" w:hAnsi="Calibri" w:cs="Calibri"/>
                  <w:color w:val="000000"/>
                  <w:sz w:val="18"/>
                  <w:szCs w:val="18"/>
                </w:rPr>
                <w:t>s</w:t>
              </w:r>
              <w:r w:rsidRPr="00005EF2">
                <w:rPr>
                  <w:rFonts w:ascii="Calibri" w:eastAsia="Calibri" w:hAnsi="Calibri" w:cs="Calibri"/>
                  <w:color w:val="000000"/>
                  <w:sz w:val="18"/>
                  <w:szCs w:val="18"/>
                  <w:lang w:val="ru-RU"/>
                </w:rPr>
                <w:t>%3</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Fcoronavirus</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2019-</w:t>
              </w:r>
              <w:r>
                <w:rPr>
                  <w:rFonts w:ascii="Calibri" w:eastAsia="Calibri" w:hAnsi="Calibri" w:cs="Calibri"/>
                  <w:color w:val="000000"/>
                  <w:sz w:val="18"/>
                  <w:szCs w:val="18"/>
                </w:rPr>
                <w:t>ncov</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Fspecific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groups</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Fguidance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response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hyperlink>
            <w:r w:rsidRPr="00005EF2">
              <w:rPr>
                <w:rFonts w:ascii="Calibri" w:eastAsia="Calibri" w:hAnsi="Calibri" w:cs="Calibri"/>
                <w:color w:val="000000"/>
                <w:sz w:val="18"/>
                <w:szCs w:val="18"/>
                <w:lang w:val="ru-RU"/>
              </w:rPr>
              <w:t xml:space="preserve"> </w:t>
            </w:r>
          </w:p>
        </w:tc>
      </w:tr>
      <w:tr w:rsidR="00080150" w:rsidRPr="00005EF2" w14:paraId="1FA851BA" w14:textId="77777777">
        <w:tc>
          <w:tcPr>
            <w:tcW w:w="2122" w:type="dxa"/>
          </w:tcPr>
          <w:p w14:paraId="51B0DEC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Центры контроля и профилактики заболеваний (</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 США</w:t>
            </w:r>
          </w:p>
        </w:tc>
        <w:tc>
          <w:tcPr>
            <w:tcW w:w="3260" w:type="dxa"/>
          </w:tcPr>
          <w:p w14:paraId="095F7C0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Обновленное временное руководство для авиалиний и экипажей воздушных судов: коронавирусное заболевание 2019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p w14:paraId="2F258BBB"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tcPr>
          <w:p w14:paraId="4E6E5C7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рекомендации для авиалиний и экипажей воздушных судов о том, как выявлять заболевших пассажиров во время полет</w:t>
            </w:r>
            <w:r w:rsidRPr="00005EF2">
              <w:rPr>
                <w:rFonts w:ascii="Calibri" w:eastAsia="Calibri" w:hAnsi="Calibri" w:cs="Calibri"/>
                <w:color w:val="000000"/>
                <w:sz w:val="18"/>
                <w:szCs w:val="18"/>
                <w:lang w:val="ru-RU"/>
              </w:rPr>
              <w:t xml:space="preserve">а и осуществлять дезинфекцию воздушного судна после полета.  </w:t>
            </w:r>
          </w:p>
        </w:tc>
        <w:tc>
          <w:tcPr>
            <w:tcW w:w="3570" w:type="dxa"/>
          </w:tcPr>
          <w:p w14:paraId="7ADD879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89">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quarantine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air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managing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sick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travelers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ncov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airlines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hyperlink>
            <w:r w:rsidRPr="00005EF2">
              <w:rPr>
                <w:rFonts w:ascii="Calibri" w:eastAsia="Calibri" w:hAnsi="Calibri" w:cs="Calibri"/>
                <w:color w:val="000000"/>
                <w:sz w:val="18"/>
                <w:szCs w:val="18"/>
                <w:lang w:val="ru-RU"/>
              </w:rPr>
              <w:t xml:space="preserve"> </w:t>
            </w:r>
          </w:p>
        </w:tc>
      </w:tr>
      <w:tr w:rsidR="00080150" w14:paraId="6BCE2107" w14:textId="77777777">
        <w:tc>
          <w:tcPr>
            <w:tcW w:w="2122" w:type="dxa"/>
          </w:tcPr>
          <w:p w14:paraId="17540F5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Центры контроля и</w:t>
            </w:r>
            <w:r w:rsidRPr="00005EF2">
              <w:rPr>
                <w:rFonts w:ascii="Calibri" w:eastAsia="Calibri" w:hAnsi="Calibri" w:cs="Calibri"/>
                <w:color w:val="000000"/>
                <w:sz w:val="18"/>
                <w:szCs w:val="18"/>
                <w:lang w:val="ru-RU"/>
              </w:rPr>
              <w:t xml:space="preserve"> профилактики заболеваний (</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 США</w:t>
            </w:r>
          </w:p>
        </w:tc>
        <w:tc>
          <w:tcPr>
            <w:tcW w:w="3260" w:type="dxa"/>
          </w:tcPr>
          <w:p w14:paraId="0EDD03A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Временное руководство о действиях в случае подозрений на заболеваемость коронавирусом на судах</w:t>
            </w:r>
          </w:p>
          <w:p w14:paraId="4FE1D3FE"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tcPr>
          <w:p w14:paraId="258E853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Эта веб-страница содержит рекомендации по выявлению, профилактике и предотвращению </w:t>
            </w:r>
            <w:r>
              <w:rPr>
                <w:rFonts w:ascii="Calibri" w:eastAsia="Calibri" w:hAnsi="Calibri" w:cs="Calibri"/>
                <w:color w:val="000000"/>
                <w:sz w:val="18"/>
                <w:szCs w:val="18"/>
              </w:rPr>
              <w:t xml:space="preserve">COVID-19 на судах. </w:t>
            </w:r>
          </w:p>
        </w:tc>
        <w:tc>
          <w:tcPr>
            <w:tcW w:w="3570" w:type="dxa"/>
          </w:tcPr>
          <w:p w14:paraId="6798CBC5"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90">
              <w:r>
                <w:rPr>
                  <w:rFonts w:ascii="Calibri" w:eastAsia="Calibri" w:hAnsi="Calibri" w:cs="Calibri"/>
                  <w:color w:val="000000"/>
                  <w:sz w:val="18"/>
                  <w:szCs w:val="18"/>
                </w:rPr>
                <w:t>https://www.cdc.gov/quarantine/maritime/recommendations-for-ships.html</w:t>
              </w:r>
            </w:hyperlink>
            <w:r>
              <w:rPr>
                <w:rFonts w:ascii="Calibri" w:eastAsia="Calibri" w:hAnsi="Calibri" w:cs="Calibri"/>
                <w:color w:val="000000"/>
                <w:sz w:val="18"/>
                <w:szCs w:val="18"/>
              </w:rPr>
              <w:t xml:space="preserve"> </w:t>
            </w:r>
          </w:p>
        </w:tc>
      </w:tr>
      <w:tr w:rsidR="00080150" w:rsidRPr="00005EF2" w14:paraId="0579F138" w14:textId="77777777">
        <w:tc>
          <w:tcPr>
            <w:tcW w:w="2122" w:type="dxa"/>
          </w:tcPr>
          <w:p w14:paraId="5DD5E8E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Центры контроля и профилактики заболеваний (</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 США</w:t>
            </w:r>
          </w:p>
        </w:tc>
        <w:tc>
          <w:tcPr>
            <w:tcW w:w="3260" w:type="dxa"/>
          </w:tcPr>
          <w:p w14:paraId="7255AEC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Как преодолеть беспокойство и стресс</w:t>
            </w:r>
          </w:p>
        </w:tc>
        <w:tc>
          <w:tcPr>
            <w:tcW w:w="5326" w:type="dxa"/>
          </w:tcPr>
          <w:p w14:paraId="5C1EEA9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w:t>
            </w:r>
            <w:r w:rsidRPr="00005EF2">
              <w:rPr>
                <w:rFonts w:ascii="Calibri" w:eastAsia="Calibri" w:hAnsi="Calibri" w:cs="Calibri"/>
                <w:color w:val="000000"/>
                <w:sz w:val="18"/>
                <w:szCs w:val="18"/>
                <w:lang w:val="ru-RU"/>
              </w:rPr>
              <w:t xml:space="preserve">жит описание основных способов, с помощью которых можно преодолеть беспокойство и стресс у себя и других людей во время вспышки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В нее входят разделы, предназначенные для работников экстренных служб, людей, находящихся на карантине, родителей и др</w:t>
            </w:r>
            <w:r w:rsidRPr="00005EF2">
              <w:rPr>
                <w:rFonts w:ascii="Calibri" w:eastAsia="Calibri" w:hAnsi="Calibri" w:cs="Calibri"/>
                <w:color w:val="000000"/>
                <w:sz w:val="18"/>
                <w:szCs w:val="18"/>
                <w:lang w:val="ru-RU"/>
              </w:rPr>
              <w:t xml:space="preserve">угих людей. </w:t>
            </w:r>
          </w:p>
        </w:tc>
        <w:tc>
          <w:tcPr>
            <w:tcW w:w="3570" w:type="dxa"/>
          </w:tcPr>
          <w:p w14:paraId="291AD56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1">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/2019-</w:t>
              </w:r>
              <w:r>
                <w:rPr>
                  <w:rFonts w:ascii="Calibri" w:eastAsia="Calibri" w:hAnsi="Calibri" w:cs="Calibri"/>
                  <w:color w:val="000000"/>
                  <w:sz w:val="18"/>
                  <w:szCs w:val="18"/>
                </w:rPr>
                <w:t>ncov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prepare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managin</w:t>
              </w:r>
              <w:r>
                <w:rPr>
                  <w:rFonts w:ascii="Calibri" w:eastAsia="Calibri" w:hAnsi="Calibri" w:cs="Calibri"/>
                  <w:color w:val="000000"/>
                  <w:sz w:val="18"/>
                  <w:szCs w:val="18"/>
                </w:rPr>
                <w:t>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stress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anxiety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AA</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refVal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%3</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cdc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Fcoronavirus</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2019-</w:t>
              </w:r>
              <w:r>
                <w:rPr>
                  <w:rFonts w:ascii="Calibri" w:eastAsia="Calibri" w:hAnsi="Calibri" w:cs="Calibri"/>
                  <w:color w:val="000000"/>
                  <w:sz w:val="18"/>
                  <w:szCs w:val="18"/>
                </w:rPr>
                <w:t>ncov</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Fabout</w:t>
              </w:r>
              <w:r w:rsidRPr="00005EF2">
                <w:rPr>
                  <w:rFonts w:ascii="Calibri" w:eastAsia="Calibri" w:hAnsi="Calibri" w:cs="Calibri"/>
                  <w:color w:val="000000"/>
                  <w:sz w:val="18"/>
                  <w:szCs w:val="18"/>
                  <w:lang w:val="ru-RU"/>
                </w:rPr>
                <w:t>%2</w:t>
              </w:r>
              <w:r>
                <w:rPr>
                  <w:rFonts w:ascii="Calibri" w:eastAsia="Calibri" w:hAnsi="Calibri" w:cs="Calibri"/>
                  <w:color w:val="000000"/>
                  <w:sz w:val="18"/>
                  <w:szCs w:val="18"/>
                </w:rPr>
                <w:t>Fcoping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hyperlink>
            <w:r w:rsidRPr="00005EF2">
              <w:rPr>
                <w:rFonts w:ascii="Calibri" w:eastAsia="Calibri" w:hAnsi="Calibri" w:cs="Calibri"/>
                <w:color w:val="000000"/>
                <w:sz w:val="18"/>
                <w:szCs w:val="18"/>
                <w:lang w:val="ru-RU"/>
              </w:rPr>
              <w:t xml:space="preserve"> </w:t>
            </w:r>
          </w:p>
        </w:tc>
      </w:tr>
      <w:tr w:rsidR="00080150" w:rsidRPr="00005EF2" w14:paraId="152C8C82" w14:textId="77777777">
        <w:tc>
          <w:tcPr>
            <w:tcW w:w="2122" w:type="dxa"/>
          </w:tcPr>
          <w:p w14:paraId="32279D2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Европейское агентство по безопасности и гигиене труда, ЕС</w:t>
            </w:r>
          </w:p>
        </w:tc>
        <w:tc>
          <w:tcPr>
            <w:tcW w:w="3260" w:type="dxa"/>
          </w:tcPr>
          <w:p w14:paraId="34C5AB2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руководящие принципы для предприятий</w:t>
            </w:r>
          </w:p>
        </w:tc>
        <w:tc>
          <w:tcPr>
            <w:tcW w:w="5326" w:type="dxa"/>
          </w:tcPr>
          <w:p w14:paraId="1E43CEE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Этот портал содержит материалы для подготовки предприятии и организаций вне сферы здравоохранения к работе в условиях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включая принятие мер профилактики и противодействия. </w:t>
            </w:r>
          </w:p>
        </w:tc>
        <w:tc>
          <w:tcPr>
            <w:tcW w:w="3570" w:type="dxa"/>
          </w:tcPr>
          <w:p w14:paraId="2A658F0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2">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osha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europa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highlights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guidance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workplace</w:t>
              </w:r>
            </w:hyperlink>
          </w:p>
        </w:tc>
      </w:tr>
      <w:tr w:rsidR="00080150" w:rsidRPr="00005EF2" w14:paraId="604906B9" w14:textId="77777777">
        <w:tc>
          <w:tcPr>
            <w:tcW w:w="2122" w:type="dxa"/>
          </w:tcPr>
          <w:p w14:paraId="69171AF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Фонд Eurofound, ЕС</w:t>
            </w:r>
          </w:p>
        </w:tc>
        <w:tc>
          <w:tcPr>
            <w:tcW w:w="3260" w:type="dxa"/>
          </w:tcPr>
          <w:p w14:paraId="3672310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COVID-19</w:t>
            </w:r>
          </w:p>
        </w:tc>
        <w:tc>
          <w:tcPr>
            <w:tcW w:w="5326" w:type="dxa"/>
          </w:tcPr>
          <w:p w14:paraId="55CE9A7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общую информацию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аспектах, касающихся организаций и предприятий, и мерах противодействия, принимаемых в Европейском Союзе. </w:t>
            </w:r>
          </w:p>
        </w:tc>
        <w:tc>
          <w:tcPr>
            <w:tcW w:w="3570" w:type="dxa"/>
          </w:tcPr>
          <w:p w14:paraId="72090D1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eurofound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europa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topic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r>
      <w:tr w:rsidR="00080150" w:rsidRPr="00005EF2" w14:paraId="6B1828EE" w14:textId="77777777">
        <w:tc>
          <w:tcPr>
            <w:tcW w:w="2122" w:type="dxa"/>
          </w:tcPr>
          <w:p w14:paraId="6C93C45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Федеральная служба по занятости, труду и со</w:t>
            </w:r>
            <w:r w:rsidRPr="00005EF2">
              <w:rPr>
                <w:rFonts w:ascii="Calibri" w:eastAsia="Calibri" w:hAnsi="Calibri" w:cs="Calibri"/>
                <w:color w:val="000000"/>
                <w:sz w:val="18"/>
                <w:szCs w:val="18"/>
                <w:lang w:val="ru-RU"/>
              </w:rPr>
              <w:t>циальному диалогу, Бельгия</w:t>
            </w:r>
          </w:p>
          <w:p w14:paraId="7BE03556"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p w14:paraId="636B2EA2"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3260" w:type="dxa"/>
          </w:tcPr>
          <w:p w14:paraId="21E8E99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Coronavirus : mesures de prévention et conséquences sur le plan du droit du travail</w:t>
            </w:r>
          </w:p>
          <w:p w14:paraId="7F55756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(Коронавирус: меры профилактики и последствия пандемии с точки зрения соблюдения норм трудового права)</w:t>
            </w:r>
          </w:p>
          <w:p w14:paraId="0C85074C"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p w14:paraId="6675A83A"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p w14:paraId="4AC3AD0F"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tcPr>
          <w:p w14:paraId="4FD2F92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Этот ресурс содержит информацию о том, какие предприятия обязаны перевести работников на удаленный режим работы, что может сделать работник в случае невыполнения работодателем мер профилактики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каковы права работодателя, если у него в связи с панд</w:t>
            </w:r>
            <w:r w:rsidRPr="00005EF2">
              <w:rPr>
                <w:rFonts w:ascii="Calibri" w:eastAsia="Calibri" w:hAnsi="Calibri" w:cs="Calibri"/>
                <w:color w:val="000000"/>
                <w:sz w:val="18"/>
                <w:szCs w:val="18"/>
                <w:lang w:val="ru-RU"/>
              </w:rPr>
              <w:t xml:space="preserve">емией временно снизились объемы работы, и каковы права работника, если он не может вернуться на работу из-за карантина. </w:t>
            </w:r>
          </w:p>
          <w:p w14:paraId="6BAE46A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Примечание: только на французском языке.</w:t>
            </w:r>
          </w:p>
        </w:tc>
        <w:tc>
          <w:tcPr>
            <w:tcW w:w="3570" w:type="dxa"/>
          </w:tcPr>
          <w:p w14:paraId="17D978E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3">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emploi</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belgique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actualites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update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mesures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prevention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consequences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sur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le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plan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droit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travail</w:t>
              </w:r>
            </w:hyperlink>
          </w:p>
          <w:p w14:paraId="0D0099C7"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rsidRPr="00005EF2" w14:paraId="640CDEB8" w14:textId="77777777">
        <w:tc>
          <w:tcPr>
            <w:tcW w:w="2122" w:type="dxa"/>
          </w:tcPr>
          <w:p w14:paraId="18E710C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Финский институт охраны труда (ФИОТ), Финляндия</w:t>
            </w:r>
          </w:p>
        </w:tc>
        <w:tc>
          <w:tcPr>
            <w:tcW w:w="3260" w:type="dxa"/>
          </w:tcPr>
          <w:p w14:paraId="737C2FF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Меры профилактики кор</w:t>
            </w:r>
            <w:r w:rsidRPr="00005EF2">
              <w:rPr>
                <w:rFonts w:ascii="Calibri" w:eastAsia="Calibri" w:hAnsi="Calibri" w:cs="Calibri"/>
                <w:color w:val="000000"/>
                <w:sz w:val="18"/>
                <w:szCs w:val="18"/>
                <w:lang w:val="ru-RU"/>
              </w:rPr>
              <w:t>онавирусной инфекции на предприятиях</w:t>
            </w:r>
          </w:p>
        </w:tc>
        <w:tc>
          <w:tcPr>
            <w:tcW w:w="5326" w:type="dxa"/>
          </w:tcPr>
          <w:p w14:paraId="7E48BFA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Этот документ содержит рекомендации для работодателей и работников различных секторов экономики о мерах, касающихся профилактики, гигиены, передвижений, карантина, удаленной работы и охраны труда. </w:t>
            </w:r>
          </w:p>
        </w:tc>
        <w:tc>
          <w:tcPr>
            <w:tcW w:w="3570" w:type="dxa"/>
          </w:tcPr>
          <w:p w14:paraId="47ECD74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ttl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fi</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fioh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instructions</w:t>
            </w:r>
            <w:r w:rsidRPr="00005EF2">
              <w:rPr>
                <w:rFonts w:ascii="Calibri" w:eastAsia="Calibri" w:hAnsi="Calibri" w:cs="Calibri"/>
                <w:color w:val="000000"/>
                <w:sz w:val="18"/>
                <w:szCs w:val="18"/>
                <w:lang w:val="ru-RU"/>
              </w:rPr>
              <w:t>/</w:t>
            </w:r>
          </w:p>
        </w:tc>
      </w:tr>
      <w:tr w:rsidR="00080150" w:rsidRPr="00005EF2" w14:paraId="21E53044" w14:textId="77777777">
        <w:tc>
          <w:tcPr>
            <w:tcW w:w="2122" w:type="dxa"/>
          </w:tcPr>
          <w:p w14:paraId="5CC91DB2"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Правительство Австралии</w:t>
            </w:r>
          </w:p>
        </w:tc>
        <w:tc>
          <w:tcPr>
            <w:tcW w:w="3260" w:type="dxa"/>
          </w:tcPr>
          <w:p w14:paraId="2A85223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Карантин и самоизоляция</w:t>
            </w:r>
          </w:p>
          <w:p w14:paraId="507F3934"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5326" w:type="dxa"/>
          </w:tcPr>
          <w:p w14:paraId="3BC25ED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информацию о карантине на дому и самоизоляции людей, не имеющих признаков заболевания, людей, ожидающих результаты теста на коронавирус, и людей с подтвержденным диагнозом. </w:t>
            </w:r>
          </w:p>
        </w:tc>
        <w:tc>
          <w:tcPr>
            <w:tcW w:w="3570" w:type="dxa"/>
          </w:tcPr>
          <w:p w14:paraId="2ABCA3D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4">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health</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act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gov</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au</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about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our</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health</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system</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novel</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coronavirus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covid</w:t>
              </w:r>
              <w:r w:rsidRPr="00005EF2">
                <w:rPr>
                  <w:rFonts w:ascii="Calibri" w:eastAsia="Calibri" w:hAnsi="Calibri" w:cs="Calibri"/>
                  <w:color w:val="0563C1"/>
                  <w:sz w:val="18"/>
                  <w:szCs w:val="18"/>
                  <w:u w:val="single"/>
                  <w:lang w:val="ru-RU"/>
                </w:rPr>
                <w:t>-19/</w:t>
              </w:r>
              <w:r>
                <w:rPr>
                  <w:rFonts w:ascii="Calibri" w:eastAsia="Calibri" w:hAnsi="Calibri" w:cs="Calibri"/>
                  <w:color w:val="0563C1"/>
                  <w:sz w:val="18"/>
                  <w:szCs w:val="18"/>
                  <w:u w:val="single"/>
                </w:rPr>
                <w:t>quarantine</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and</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isolation</w:t>
              </w:r>
            </w:hyperlink>
            <w:r w:rsidRPr="00005EF2">
              <w:rPr>
                <w:rFonts w:ascii="Calibri" w:eastAsia="Calibri" w:hAnsi="Calibri" w:cs="Calibri"/>
                <w:color w:val="000000"/>
                <w:sz w:val="18"/>
                <w:szCs w:val="18"/>
                <w:lang w:val="ru-RU"/>
              </w:rPr>
              <w:t xml:space="preserve"> </w:t>
            </w:r>
          </w:p>
        </w:tc>
      </w:tr>
      <w:tr w:rsidR="00080150" w:rsidRPr="00005EF2" w14:paraId="69857747" w14:textId="77777777">
        <w:tc>
          <w:tcPr>
            <w:tcW w:w="2122" w:type="dxa"/>
          </w:tcPr>
          <w:p w14:paraId="7079620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Правительство Австралии</w:t>
            </w:r>
          </w:p>
        </w:tc>
        <w:tc>
          <w:tcPr>
            <w:tcW w:w="3260" w:type="dxa"/>
          </w:tcPr>
          <w:p w14:paraId="7BB3027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Информация о коронавирусе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 19) для работодателей</w:t>
            </w:r>
          </w:p>
        </w:tc>
        <w:tc>
          <w:tcPr>
            <w:tcW w:w="5326" w:type="dxa"/>
          </w:tcPr>
          <w:p w14:paraId="1D7220D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 этом документе содержатся краткие рекомендации общего характера для работодателей по вопросам, связанным 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в том числе о необходимых мерах предосторожности, а также ссылки на другие ресурсы. </w:t>
            </w:r>
          </w:p>
        </w:tc>
        <w:tc>
          <w:tcPr>
            <w:tcW w:w="3570" w:type="dxa"/>
          </w:tcPr>
          <w:p w14:paraId="3E62A5F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5">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health</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gov</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au</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resources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publications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coronavirus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covid</w:t>
              </w:r>
              <w:r w:rsidRPr="00005EF2">
                <w:rPr>
                  <w:rFonts w:ascii="Calibri" w:eastAsia="Calibri" w:hAnsi="Calibri" w:cs="Calibri"/>
                  <w:color w:val="0563C1"/>
                  <w:sz w:val="18"/>
                  <w:szCs w:val="18"/>
                  <w:u w:val="single"/>
                  <w:lang w:val="ru-RU"/>
                </w:rPr>
                <w:t>-19-</w:t>
              </w:r>
              <w:r>
                <w:rPr>
                  <w:rFonts w:ascii="Calibri" w:eastAsia="Calibri" w:hAnsi="Calibri" w:cs="Calibri"/>
                  <w:color w:val="0563C1"/>
                  <w:sz w:val="18"/>
                  <w:szCs w:val="18"/>
                  <w:u w:val="single"/>
                </w:rPr>
                <w:t>information</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for</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employers</w:t>
              </w:r>
            </w:hyperlink>
            <w:r w:rsidRPr="00005EF2">
              <w:rPr>
                <w:rFonts w:ascii="Calibri" w:eastAsia="Calibri" w:hAnsi="Calibri" w:cs="Calibri"/>
                <w:color w:val="000000"/>
                <w:sz w:val="18"/>
                <w:szCs w:val="18"/>
                <w:lang w:val="ru-RU"/>
              </w:rPr>
              <w:t xml:space="preserve"> </w:t>
            </w:r>
          </w:p>
        </w:tc>
      </w:tr>
      <w:tr w:rsidR="00080150" w:rsidRPr="00005EF2" w14:paraId="51CCF02A" w14:textId="77777777">
        <w:tc>
          <w:tcPr>
            <w:tcW w:w="2122" w:type="dxa"/>
          </w:tcPr>
          <w:p w14:paraId="403DBF6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Правительство Канады</w:t>
            </w:r>
          </w:p>
        </w:tc>
        <w:tc>
          <w:tcPr>
            <w:tcW w:w="3260" w:type="dxa"/>
          </w:tcPr>
          <w:p w14:paraId="1BE3A4E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Коронавирусное заболевание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как обеспечить готовность предприят</w:t>
            </w:r>
            <w:r w:rsidRPr="00005EF2">
              <w:rPr>
                <w:rFonts w:ascii="Calibri" w:eastAsia="Calibri" w:hAnsi="Calibri" w:cs="Calibri"/>
                <w:color w:val="000000"/>
                <w:sz w:val="18"/>
                <w:szCs w:val="18"/>
                <w:lang w:val="ru-RU"/>
              </w:rPr>
              <w:t>ий и организаций</w:t>
            </w:r>
          </w:p>
        </w:tc>
        <w:tc>
          <w:tcPr>
            <w:tcW w:w="5326" w:type="dxa"/>
          </w:tcPr>
          <w:p w14:paraId="0739583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информацию о мерах, с помощью которых можно предотвратить распространение заболевания на предприятиях, включая рекомендации общего характера, а также касающиеся гигиены, гибкой организации труда и отпуска по болезни. Здесь также м</w:t>
            </w:r>
            <w:r w:rsidRPr="00005EF2">
              <w:rPr>
                <w:rFonts w:ascii="Calibri" w:eastAsia="Calibri" w:hAnsi="Calibri" w:cs="Calibri"/>
                <w:color w:val="000000"/>
                <w:sz w:val="18"/>
                <w:szCs w:val="18"/>
                <w:lang w:val="ru-RU"/>
              </w:rPr>
              <w:t xml:space="preserve">ожно найти «руководящие принципы принятия решений предприятиями и организациями с учетом риска во время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3570" w:type="dxa"/>
          </w:tcPr>
          <w:p w14:paraId="3DFA990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6" w:anchor="a5">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canada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services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diseases</w:t>
              </w:r>
              <w:r w:rsidRPr="00005EF2">
                <w:rPr>
                  <w:rFonts w:ascii="Calibri" w:eastAsia="Calibri" w:hAnsi="Calibri" w:cs="Calibri"/>
                  <w:color w:val="000000"/>
                  <w:sz w:val="18"/>
                  <w:szCs w:val="18"/>
                  <w:lang w:val="ru-RU"/>
                </w:rPr>
                <w:t>/2019-</w:t>
              </w:r>
              <w:r>
                <w:rPr>
                  <w:rFonts w:ascii="Calibri" w:eastAsia="Calibri" w:hAnsi="Calibri" w:cs="Calibri"/>
                  <w:color w:val="000000"/>
                  <w:sz w:val="18"/>
                  <w:szCs w:val="18"/>
                </w:rPr>
                <w:t>novel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infection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being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prepared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5</w:t>
              </w:r>
            </w:hyperlink>
          </w:p>
        </w:tc>
      </w:tr>
      <w:tr w:rsidR="00080150" w14:paraId="027315D7" w14:textId="77777777">
        <w:tc>
          <w:tcPr>
            <w:tcW w:w="2122" w:type="dxa"/>
          </w:tcPr>
          <w:p w14:paraId="3E26609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Правительство Мексики</w:t>
            </w:r>
          </w:p>
          <w:p w14:paraId="61533DF7"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260" w:type="dxa"/>
          </w:tcPr>
          <w:p w14:paraId="517D1BC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Коронавирус (COVID-19)</w:t>
            </w:r>
          </w:p>
        </w:tc>
        <w:tc>
          <w:tcPr>
            <w:tcW w:w="5326" w:type="dxa"/>
          </w:tcPr>
          <w:p w14:paraId="479F5C1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Помимо информации и руководящих указаний, касающихся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эта веб-страница также содержит: учебные материалы о профилактических мерах; материалы о новых вирусах, включая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план мер профилактики для семей во время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научные ста</w:t>
            </w:r>
            <w:r w:rsidRPr="00005EF2">
              <w:rPr>
                <w:rFonts w:ascii="Calibri" w:eastAsia="Calibri" w:hAnsi="Calibri" w:cs="Calibri"/>
                <w:color w:val="000000"/>
                <w:sz w:val="18"/>
                <w:szCs w:val="18"/>
                <w:lang w:val="ru-RU"/>
              </w:rPr>
              <w:t xml:space="preserve">тьи и ряд видеороликов о стратегиях по охране психического здоровья во время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r>
              <w:rPr>
                <w:rFonts w:ascii="Calibri" w:eastAsia="Calibri" w:hAnsi="Calibri" w:cs="Calibri"/>
                <w:i/>
                <w:color w:val="000000"/>
                <w:sz w:val="18"/>
                <w:szCs w:val="18"/>
              </w:rPr>
              <w:t>Материалы только на испанском языке</w:t>
            </w:r>
          </w:p>
        </w:tc>
        <w:tc>
          <w:tcPr>
            <w:tcW w:w="3570" w:type="dxa"/>
          </w:tcPr>
          <w:p w14:paraId="479D8E9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 xml:space="preserve">https://coronavirus.gob.mx  </w:t>
            </w:r>
          </w:p>
        </w:tc>
      </w:tr>
      <w:tr w:rsidR="00080150" w:rsidRPr="00005EF2" w14:paraId="4F1C1B77" w14:textId="77777777">
        <w:tc>
          <w:tcPr>
            <w:tcW w:w="2122" w:type="dxa"/>
          </w:tcPr>
          <w:p w14:paraId="14197F52"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Правительство Великобритании</w:t>
            </w:r>
          </w:p>
        </w:tc>
        <w:tc>
          <w:tcPr>
            <w:tcW w:w="3260" w:type="dxa"/>
          </w:tcPr>
          <w:p w14:paraId="313638B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Коронавирус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руководство к действию</w:t>
            </w:r>
          </w:p>
        </w:tc>
        <w:tc>
          <w:tcPr>
            <w:tcW w:w="5326" w:type="dxa"/>
          </w:tcPr>
          <w:p w14:paraId="0829CF39" w14:textId="77777777" w:rsidR="00080150" w:rsidRPr="00005EF2" w:rsidRDefault="007F6338">
            <w:pPr>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Веб-портал содержи</w:t>
            </w:r>
            <w:r w:rsidRPr="00005EF2">
              <w:rPr>
                <w:rFonts w:ascii="Calibri" w:eastAsia="Calibri" w:hAnsi="Calibri" w:cs="Calibri"/>
                <w:color w:val="000000"/>
                <w:sz w:val="18"/>
                <w:szCs w:val="18"/>
                <w:lang w:val="ru-RU"/>
              </w:rPr>
              <w:t xml:space="preserve">т ссылки на рекомендации для различных секторов, касающиеся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в том числе для: населения, предприятий и организаций вне сферы здравоохранения, работников ритуальных услуг, образовательных учреждений, организаций общественного питания, общежитий или</w:t>
            </w:r>
            <w:r w:rsidRPr="00005EF2">
              <w:rPr>
                <w:rFonts w:ascii="Calibri" w:eastAsia="Calibri" w:hAnsi="Calibri" w:cs="Calibri"/>
                <w:color w:val="000000"/>
                <w:sz w:val="18"/>
                <w:szCs w:val="18"/>
                <w:lang w:val="ru-RU"/>
              </w:rPr>
              <w:t xml:space="preserve"> центров приема бездомных, тюрем, домов престарелых, организаций морского судоходства, транспорта, грузовых перевозок и здравоохранения. </w:t>
            </w:r>
          </w:p>
        </w:tc>
        <w:tc>
          <w:tcPr>
            <w:tcW w:w="3570" w:type="dxa"/>
          </w:tcPr>
          <w:p w14:paraId="46FF66E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government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collections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list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of</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guidance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utm</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source</w:t>
            </w:r>
            <w:r w:rsidRPr="00005EF2">
              <w:rPr>
                <w:rFonts w:ascii="Calibri" w:eastAsia="Calibri" w:hAnsi="Calibri" w:cs="Calibri"/>
                <w:color w:val="000000"/>
                <w:sz w:val="18"/>
                <w:szCs w:val="18"/>
                <w:lang w:val="ru-RU"/>
              </w:rPr>
              <w:t>=6</w:t>
            </w:r>
            <w:r>
              <w:rPr>
                <w:rFonts w:ascii="Calibri" w:eastAsia="Calibri" w:hAnsi="Calibri" w:cs="Calibri"/>
                <w:color w:val="000000"/>
                <w:sz w:val="18"/>
                <w:szCs w:val="18"/>
              </w:rPr>
              <w:t>afb</w:t>
            </w:r>
            <w:r w:rsidRPr="00005EF2">
              <w:rPr>
                <w:rFonts w:ascii="Calibri" w:eastAsia="Calibri" w:hAnsi="Calibri" w:cs="Calibri"/>
                <w:color w:val="000000"/>
                <w:sz w:val="18"/>
                <w:szCs w:val="18"/>
                <w:lang w:val="ru-RU"/>
              </w:rPr>
              <w:t>01</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3-932</w:t>
            </w:r>
            <w:r>
              <w:rPr>
                <w:rFonts w:ascii="Calibri" w:eastAsia="Calibri" w:hAnsi="Calibri" w:cs="Calibri"/>
                <w:color w:val="000000"/>
                <w:sz w:val="18"/>
                <w:szCs w:val="18"/>
              </w:rPr>
              <w:t>e</w:t>
            </w:r>
            <w:r w:rsidRPr="00005EF2">
              <w:rPr>
                <w:rFonts w:ascii="Calibri" w:eastAsia="Calibri" w:hAnsi="Calibri" w:cs="Calibri"/>
                <w:color w:val="000000"/>
                <w:sz w:val="18"/>
                <w:szCs w:val="18"/>
                <w:lang w:val="ru-RU"/>
              </w:rPr>
              <w:t>-4440-93</w:t>
            </w:r>
            <w:r>
              <w:rPr>
                <w:rFonts w:ascii="Calibri" w:eastAsia="Calibri" w:hAnsi="Calibri" w:cs="Calibri"/>
                <w:color w:val="000000"/>
                <w:sz w:val="18"/>
                <w:szCs w:val="18"/>
              </w:rPr>
              <w:t>b</w:t>
            </w:r>
            <w:r w:rsidRPr="00005EF2">
              <w:rPr>
                <w:rFonts w:ascii="Calibri" w:eastAsia="Calibri" w:hAnsi="Calibri" w:cs="Calibri"/>
                <w:color w:val="000000"/>
                <w:sz w:val="18"/>
                <w:szCs w:val="18"/>
                <w:lang w:val="ru-RU"/>
              </w:rPr>
              <w:t>6-9</w:t>
            </w:r>
            <w:r>
              <w:rPr>
                <w:rFonts w:ascii="Calibri" w:eastAsia="Calibri" w:hAnsi="Calibri" w:cs="Calibri"/>
                <w:color w:val="000000"/>
                <w:sz w:val="18"/>
                <w:szCs w:val="18"/>
              </w:rPr>
              <w:t>ee</w:t>
            </w:r>
            <w:r>
              <w:rPr>
                <w:rFonts w:ascii="Calibri" w:eastAsia="Calibri" w:hAnsi="Calibri" w:cs="Calibri"/>
                <w:color w:val="000000"/>
                <w:sz w:val="18"/>
                <w:szCs w:val="18"/>
              </w:rPr>
              <w:t>e</w:t>
            </w:r>
            <w:r w:rsidRPr="00005EF2">
              <w:rPr>
                <w:rFonts w:ascii="Calibri" w:eastAsia="Calibri" w:hAnsi="Calibri" w:cs="Calibri"/>
                <w:color w:val="000000"/>
                <w:sz w:val="18"/>
                <w:szCs w:val="18"/>
                <w:lang w:val="ru-RU"/>
              </w:rPr>
              <w:t>2513</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005&amp;</w:t>
            </w:r>
            <w:r>
              <w:rPr>
                <w:rFonts w:ascii="Calibri" w:eastAsia="Calibri" w:hAnsi="Calibri" w:cs="Calibri"/>
                <w:color w:val="000000"/>
                <w:sz w:val="18"/>
                <w:szCs w:val="18"/>
              </w:rPr>
              <w:t>utm</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medium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email</w:t>
            </w:r>
            <w:r w:rsidRPr="00005EF2">
              <w:rPr>
                <w:rFonts w:ascii="Calibri" w:eastAsia="Calibri" w:hAnsi="Calibri" w:cs="Calibri"/>
                <w:color w:val="000000"/>
                <w:sz w:val="18"/>
                <w:szCs w:val="18"/>
                <w:lang w:val="ru-RU"/>
              </w:rPr>
              <w:t>&amp;</w:t>
            </w:r>
            <w:r>
              <w:rPr>
                <w:rFonts w:ascii="Calibri" w:eastAsia="Calibri" w:hAnsi="Calibri" w:cs="Calibri"/>
                <w:color w:val="000000"/>
                <w:sz w:val="18"/>
                <w:szCs w:val="18"/>
              </w:rPr>
              <w:t>utm</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campaign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govuk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notifications</w:t>
            </w:r>
            <w:r w:rsidRPr="00005EF2">
              <w:rPr>
                <w:rFonts w:ascii="Calibri" w:eastAsia="Calibri" w:hAnsi="Calibri" w:cs="Calibri"/>
                <w:color w:val="000000"/>
                <w:sz w:val="18"/>
                <w:szCs w:val="18"/>
                <w:lang w:val="ru-RU"/>
              </w:rPr>
              <w:t>&amp;</w:t>
            </w:r>
            <w:r>
              <w:rPr>
                <w:rFonts w:ascii="Calibri" w:eastAsia="Calibri" w:hAnsi="Calibri" w:cs="Calibri"/>
                <w:color w:val="000000"/>
                <w:sz w:val="18"/>
                <w:szCs w:val="18"/>
              </w:rPr>
              <w:t>utm</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content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immediate</w:t>
            </w:r>
          </w:p>
        </w:tc>
      </w:tr>
      <w:tr w:rsidR="00080150" w:rsidRPr="00005EF2" w14:paraId="0A0B70C1" w14:textId="77777777">
        <w:tc>
          <w:tcPr>
            <w:tcW w:w="2122" w:type="dxa"/>
          </w:tcPr>
          <w:p w14:paraId="045672C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Служба охраны труда (</w:t>
            </w:r>
            <w:r>
              <w:rPr>
                <w:rFonts w:ascii="Calibri" w:eastAsia="Calibri" w:hAnsi="Calibri" w:cs="Calibri"/>
                <w:color w:val="000000"/>
                <w:sz w:val="18"/>
                <w:szCs w:val="18"/>
              </w:rPr>
              <w:t>HSA</w:t>
            </w:r>
            <w:r w:rsidRPr="00005EF2">
              <w:rPr>
                <w:rFonts w:ascii="Calibri" w:eastAsia="Calibri" w:hAnsi="Calibri" w:cs="Calibri"/>
                <w:color w:val="000000"/>
                <w:sz w:val="18"/>
                <w:szCs w:val="18"/>
                <w:lang w:val="ru-RU"/>
              </w:rPr>
              <w:t>), Ирландия</w:t>
            </w:r>
          </w:p>
        </w:tc>
        <w:tc>
          <w:tcPr>
            <w:tcW w:w="3260" w:type="dxa"/>
          </w:tcPr>
          <w:p w14:paraId="037D3DB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Коронавирус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советы для работодателей</w:t>
            </w:r>
          </w:p>
        </w:tc>
        <w:tc>
          <w:tcPr>
            <w:tcW w:w="5326" w:type="dxa"/>
          </w:tcPr>
          <w:p w14:paraId="76B65D8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информацию о том, что нужно знать работодателям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информационные материалы для различных секторов и соответствующие ссылки. </w:t>
            </w:r>
          </w:p>
        </w:tc>
        <w:tc>
          <w:tcPr>
            <w:tcW w:w="3570" w:type="dxa"/>
          </w:tcPr>
          <w:p w14:paraId="4D2E735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7">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hsa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events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media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articles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html</w:t>
              </w:r>
            </w:hyperlink>
          </w:p>
        </w:tc>
      </w:tr>
      <w:tr w:rsidR="00080150" w:rsidRPr="00005EF2" w14:paraId="3181A47A" w14:textId="77777777">
        <w:tc>
          <w:tcPr>
            <w:tcW w:w="2122" w:type="dxa"/>
          </w:tcPr>
          <w:p w14:paraId="73F14CA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Управление по охране труда (</w:t>
            </w:r>
            <w:r>
              <w:rPr>
                <w:rFonts w:ascii="Calibri" w:eastAsia="Calibri" w:hAnsi="Calibri" w:cs="Calibri"/>
                <w:color w:val="000000"/>
                <w:sz w:val="18"/>
                <w:szCs w:val="18"/>
              </w:rPr>
              <w:t>HSE</w:t>
            </w:r>
            <w:r w:rsidRPr="00005EF2">
              <w:rPr>
                <w:rFonts w:ascii="Calibri" w:eastAsia="Calibri" w:hAnsi="Calibri" w:cs="Calibri"/>
                <w:color w:val="000000"/>
                <w:sz w:val="18"/>
                <w:szCs w:val="18"/>
                <w:lang w:val="ru-RU"/>
              </w:rPr>
              <w:t>), Великобритания</w:t>
            </w:r>
          </w:p>
        </w:tc>
        <w:tc>
          <w:tcPr>
            <w:tcW w:w="3260" w:type="dxa"/>
          </w:tcPr>
          <w:p w14:paraId="0B170A9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руководство для работников, работодателей и предприятий</w:t>
            </w:r>
          </w:p>
        </w:tc>
        <w:tc>
          <w:tcPr>
            <w:tcW w:w="5326" w:type="dxa"/>
          </w:tcPr>
          <w:p w14:paraId="0DFD63C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указания и советы для работн</w:t>
            </w:r>
            <w:r w:rsidRPr="00005EF2">
              <w:rPr>
                <w:rFonts w:ascii="Calibri" w:eastAsia="Calibri" w:hAnsi="Calibri" w:cs="Calibri"/>
                <w:color w:val="000000"/>
                <w:sz w:val="18"/>
                <w:szCs w:val="18"/>
                <w:lang w:val="ru-RU"/>
              </w:rPr>
              <w:t xml:space="preserve">иков, работодателей и предприятий, касающиеся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3570" w:type="dxa"/>
          </w:tcPr>
          <w:p w14:paraId="4CE9698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8">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government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guidance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employers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about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hyperlink>
          </w:p>
        </w:tc>
      </w:tr>
      <w:tr w:rsidR="00080150" w:rsidRPr="00005EF2" w14:paraId="228476CB" w14:textId="77777777">
        <w:tc>
          <w:tcPr>
            <w:tcW w:w="2122" w:type="dxa"/>
          </w:tcPr>
          <w:p w14:paraId="558FA6A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Институт охраны труда (</w:t>
            </w:r>
            <w:r>
              <w:rPr>
                <w:rFonts w:ascii="Calibri" w:eastAsia="Calibri" w:hAnsi="Calibri" w:cs="Calibri"/>
                <w:color w:val="000000"/>
                <w:sz w:val="18"/>
                <w:szCs w:val="18"/>
              </w:rPr>
              <w:t>IOSH</w:t>
            </w:r>
            <w:r w:rsidRPr="00005EF2">
              <w:rPr>
                <w:rFonts w:ascii="Calibri" w:eastAsia="Calibri" w:hAnsi="Calibri" w:cs="Calibri"/>
                <w:color w:val="000000"/>
                <w:sz w:val="18"/>
                <w:szCs w:val="18"/>
                <w:lang w:val="ru-RU"/>
              </w:rPr>
              <w:t>), Великобритания</w:t>
            </w:r>
          </w:p>
        </w:tc>
        <w:tc>
          <w:tcPr>
            <w:tcW w:w="3260" w:type="dxa"/>
          </w:tcPr>
          <w:p w14:paraId="02F90F5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Коронавирус</w:t>
            </w:r>
          </w:p>
        </w:tc>
        <w:tc>
          <w:tcPr>
            <w:tcW w:w="5326" w:type="dxa"/>
          </w:tcPr>
          <w:p w14:paraId="27CE38B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информацию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а также материалы, учитывающие специфику работы медицинского персонала и работы в удаленном режиме. </w:t>
            </w:r>
          </w:p>
        </w:tc>
        <w:tc>
          <w:tcPr>
            <w:tcW w:w="3570" w:type="dxa"/>
          </w:tcPr>
          <w:p w14:paraId="2D61F86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99">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iosh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research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our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communicable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diseases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hyperlink>
            <w:r w:rsidRPr="00005EF2">
              <w:rPr>
                <w:rFonts w:ascii="Calibri" w:eastAsia="Calibri" w:hAnsi="Calibri" w:cs="Calibri"/>
                <w:color w:val="000000"/>
                <w:sz w:val="18"/>
                <w:szCs w:val="18"/>
                <w:lang w:val="ru-RU"/>
              </w:rPr>
              <w:t xml:space="preserve"> </w:t>
            </w:r>
          </w:p>
        </w:tc>
      </w:tr>
      <w:tr w:rsidR="00080150" w14:paraId="0694A0F2" w14:textId="77777777">
        <w:tc>
          <w:tcPr>
            <w:tcW w:w="2122" w:type="dxa"/>
          </w:tcPr>
          <w:p w14:paraId="4ECE13A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Министерство труда Франции</w:t>
            </w:r>
          </w:p>
          <w:p w14:paraId="52D3BEB6"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260" w:type="dxa"/>
          </w:tcPr>
          <w:p w14:paraId="204820F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Coronavirus-COVID-19. Fiches conseils métiers pour les salariés et les employeurs</w:t>
            </w:r>
          </w:p>
          <w:p w14:paraId="0A24625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(Коронавирус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Советы работникам и работодателям различного профиля)</w:t>
            </w:r>
          </w:p>
          <w:p w14:paraId="30DD8490"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tcPr>
          <w:p w14:paraId="3D3363C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Эти материалы содержат рекомендации для работодателей и работников о том, как защититься от риск</w:t>
            </w:r>
            <w:r w:rsidRPr="00005EF2">
              <w:rPr>
                <w:rFonts w:ascii="Calibri" w:eastAsia="Calibri" w:hAnsi="Calibri" w:cs="Calibri"/>
                <w:color w:val="000000"/>
                <w:sz w:val="18"/>
                <w:szCs w:val="18"/>
                <w:lang w:val="ru-RU"/>
              </w:rPr>
              <w:t xml:space="preserve">а заражения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p w14:paraId="778880FE" w14:textId="77777777" w:rsidR="00080150" w:rsidRDefault="007F6338">
            <w:pPr>
              <w:pBdr>
                <w:top w:val="nil"/>
                <w:left w:val="nil"/>
                <w:bottom w:val="nil"/>
                <w:right w:val="nil"/>
                <w:between w:val="nil"/>
              </w:pBdr>
              <w:spacing w:before="60" w:after="60"/>
              <w:jc w:val="left"/>
              <w:rPr>
                <w:rFonts w:ascii="Calibri" w:eastAsia="Calibri" w:hAnsi="Calibri" w:cs="Calibri"/>
                <w:i/>
                <w:color w:val="000000"/>
                <w:sz w:val="18"/>
                <w:szCs w:val="18"/>
              </w:rPr>
            </w:pPr>
            <w:r w:rsidRPr="00005EF2">
              <w:rPr>
                <w:rFonts w:ascii="Calibri" w:eastAsia="Calibri" w:hAnsi="Calibri" w:cs="Calibri"/>
                <w:color w:val="000000"/>
                <w:sz w:val="18"/>
                <w:szCs w:val="18"/>
                <w:lang w:val="ru-RU"/>
              </w:rPr>
              <w:t>Профили включают в себя водителей, в том числе работающих в службах доставки, кассиров, работников пекарен, работников автосервисов, сельскохозяйственных работников, работников розничной торговли, работников садовых хозяйств или друг</w:t>
            </w:r>
            <w:r w:rsidRPr="00005EF2">
              <w:rPr>
                <w:rFonts w:ascii="Calibri" w:eastAsia="Calibri" w:hAnsi="Calibri" w:cs="Calibri"/>
                <w:color w:val="000000"/>
                <w:sz w:val="18"/>
                <w:szCs w:val="18"/>
                <w:lang w:val="ru-RU"/>
              </w:rPr>
              <w:t xml:space="preserve">их зеленых зон, работников животноводства и конноспортивных учреждений. </w:t>
            </w:r>
            <w:r>
              <w:rPr>
                <w:rFonts w:ascii="Calibri" w:eastAsia="Calibri" w:hAnsi="Calibri" w:cs="Calibri"/>
                <w:i/>
                <w:color w:val="000000"/>
                <w:sz w:val="18"/>
                <w:szCs w:val="18"/>
              </w:rPr>
              <w:t xml:space="preserve">Только на французском языке. </w:t>
            </w:r>
          </w:p>
          <w:p w14:paraId="4AC98217"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70" w:type="dxa"/>
          </w:tcPr>
          <w:p w14:paraId="2F9082E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00">
              <w:r>
                <w:rPr>
                  <w:rFonts w:ascii="Calibri" w:eastAsia="Calibri" w:hAnsi="Calibri" w:cs="Calibri"/>
                  <w:color w:val="000000"/>
                  <w:sz w:val="18"/>
                  <w:szCs w:val="18"/>
                </w:rPr>
                <w:t>https://travail-emploi.gouv.fr/actualites/l-actualite-du-ministere/article/coronavirus-covid-19-fiches-conseils-metiers-pour-les-salaries-et-les</w:t>
              </w:r>
            </w:hyperlink>
          </w:p>
          <w:p w14:paraId="55FA8386"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14:paraId="0782D011" w14:textId="77777777">
        <w:tc>
          <w:tcPr>
            <w:tcW w:w="2122" w:type="dxa"/>
          </w:tcPr>
          <w:p w14:paraId="0EEF21A9"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Министерство здравоохранения Колумбии</w:t>
            </w:r>
          </w:p>
        </w:tc>
        <w:tc>
          <w:tcPr>
            <w:tcW w:w="3260" w:type="dxa"/>
          </w:tcPr>
          <w:p w14:paraId="06EAF749"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Коронавирус (COVID-19)</w:t>
            </w:r>
          </w:p>
          <w:p w14:paraId="7F1D6968"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5326" w:type="dxa"/>
          </w:tcPr>
          <w:p w14:paraId="2661BC5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Сайт содержит информацию и материалы</w:t>
            </w:r>
            <w:r w:rsidRPr="00005EF2">
              <w:rPr>
                <w:rFonts w:ascii="Calibri" w:eastAsia="Calibri" w:hAnsi="Calibri" w:cs="Calibri"/>
                <w:color w:val="000000"/>
                <w:sz w:val="18"/>
                <w:szCs w:val="18"/>
                <w:lang w:val="ru-RU"/>
              </w:rPr>
              <w:t xml:space="preserve">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включая руководящие указания, рекомендации о применение средств индивидуальной защиты медицинскими работниками, видео ролики, ответы на часто задаваемые вопросы, а также </w:t>
            </w:r>
            <w:r w:rsidRPr="00005EF2">
              <w:rPr>
                <w:rFonts w:ascii="Calibri" w:eastAsia="Calibri" w:hAnsi="Calibri" w:cs="Calibri"/>
                <w:color w:val="000000"/>
                <w:sz w:val="18"/>
                <w:szCs w:val="18"/>
                <w:lang w:val="ru-RU"/>
              </w:rPr>
              <w:lastRenderedPageBreak/>
              <w:t>другие документы, включая пособие по биологической безопасности для медиц</w:t>
            </w:r>
            <w:r w:rsidRPr="00005EF2">
              <w:rPr>
                <w:rFonts w:ascii="Calibri" w:eastAsia="Calibri" w:hAnsi="Calibri" w:cs="Calibri"/>
                <w:color w:val="000000"/>
                <w:sz w:val="18"/>
                <w:szCs w:val="18"/>
                <w:lang w:val="ru-RU"/>
              </w:rPr>
              <w:t xml:space="preserve">инского персонала. </w:t>
            </w:r>
            <w:r>
              <w:rPr>
                <w:rFonts w:ascii="Calibri" w:eastAsia="Calibri" w:hAnsi="Calibri" w:cs="Calibri"/>
                <w:i/>
                <w:color w:val="000000"/>
                <w:sz w:val="18"/>
                <w:szCs w:val="18"/>
              </w:rPr>
              <w:t>Только на испанском языке.</w:t>
            </w:r>
          </w:p>
        </w:tc>
        <w:tc>
          <w:tcPr>
            <w:tcW w:w="3570" w:type="dxa"/>
          </w:tcPr>
          <w:p w14:paraId="0E82E4F8"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01">
              <w:r>
                <w:rPr>
                  <w:rFonts w:ascii="Calibri" w:eastAsia="Calibri" w:hAnsi="Calibri" w:cs="Calibri"/>
                  <w:color w:val="000000"/>
                  <w:sz w:val="18"/>
                  <w:szCs w:val="18"/>
                </w:rPr>
                <w:t>https://d2jsqrio60m94k.cloudfront.net/</w:t>
              </w:r>
            </w:hyperlink>
          </w:p>
          <w:p w14:paraId="4E96BAA3"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14:paraId="4ACB5E7D" w14:textId="77777777">
        <w:tc>
          <w:tcPr>
            <w:tcW w:w="2122" w:type="dxa"/>
          </w:tcPr>
          <w:p w14:paraId="4074CF4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Министерство здравоохранения Перу </w:t>
            </w:r>
          </w:p>
        </w:tc>
        <w:tc>
          <w:tcPr>
            <w:tcW w:w="3260" w:type="dxa"/>
          </w:tcPr>
          <w:p w14:paraId="5C40ABFC"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Plataforma digital única del Estado Peruano</w:t>
            </w:r>
          </w:p>
          <w:p w14:paraId="3812D08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(Единый веб-портал Правительства Перу)</w:t>
            </w:r>
          </w:p>
        </w:tc>
        <w:tc>
          <w:tcPr>
            <w:tcW w:w="5326" w:type="dxa"/>
          </w:tcPr>
          <w:p w14:paraId="44D730D9"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Содержит рекомендации для работников и работодателей, в том числе касающиеся организации работы в удаленном режиме. </w:t>
            </w:r>
            <w:r>
              <w:rPr>
                <w:rFonts w:ascii="Calibri" w:eastAsia="Calibri" w:hAnsi="Calibri" w:cs="Calibri"/>
                <w:i/>
                <w:color w:val="000000"/>
                <w:sz w:val="18"/>
                <w:szCs w:val="18"/>
              </w:rPr>
              <w:t>Только на испанском языке</w:t>
            </w:r>
            <w:r>
              <w:rPr>
                <w:rFonts w:ascii="Calibri" w:eastAsia="Calibri" w:hAnsi="Calibri" w:cs="Calibri"/>
                <w:color w:val="000000"/>
                <w:sz w:val="18"/>
                <w:szCs w:val="18"/>
              </w:rPr>
              <w:t xml:space="preserve">. </w:t>
            </w:r>
          </w:p>
          <w:p w14:paraId="0E79D232"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70" w:type="dxa"/>
          </w:tcPr>
          <w:p w14:paraId="7281881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02">
              <w:r>
                <w:rPr>
                  <w:rFonts w:ascii="Calibri" w:eastAsia="Calibri" w:hAnsi="Calibri" w:cs="Calibri"/>
                  <w:color w:val="000000"/>
                  <w:sz w:val="18"/>
                  <w:szCs w:val="18"/>
                </w:rPr>
                <w:t>https://www.gob.pe/8737-ministerio-de-salud-coronavirus-medidas-de-prevencion-en-el-trabajo</w:t>
              </w:r>
            </w:hyperlink>
          </w:p>
          <w:p w14:paraId="6E4E3EC8"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14:paraId="50AA1990" w14:textId="77777777">
        <w:tc>
          <w:tcPr>
            <w:tcW w:w="2122" w:type="dxa"/>
          </w:tcPr>
          <w:p w14:paraId="76F4C789"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Министерство здравоохранения Испании</w:t>
            </w:r>
          </w:p>
        </w:tc>
        <w:tc>
          <w:tcPr>
            <w:tcW w:w="3260" w:type="dxa"/>
          </w:tcPr>
          <w:p w14:paraId="2797C2B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Procedimiento de</w:t>
            </w:r>
            <w:r>
              <w:rPr>
                <w:rFonts w:ascii="Calibri" w:eastAsia="Calibri" w:hAnsi="Calibri" w:cs="Calibri"/>
                <w:color w:val="000000"/>
                <w:sz w:val="18"/>
                <w:szCs w:val="18"/>
              </w:rPr>
              <w:t xml:space="preserve"> actuación para los servicios de prevención de riesgos laborales frente a la exposición al SARS-Cov-2 </w:t>
            </w:r>
          </w:p>
          <w:p w14:paraId="0415A85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(План действий по профилактике рисков в сфере труда в условиях пандемии </w:t>
            </w:r>
            <w:r>
              <w:rPr>
                <w:rFonts w:ascii="Calibri" w:eastAsia="Calibri" w:hAnsi="Calibri" w:cs="Calibri"/>
                <w:color w:val="000000"/>
                <w:sz w:val="18"/>
                <w:szCs w:val="18"/>
              </w:rPr>
              <w:t>SARS</w:t>
            </w:r>
            <w:r w:rsidRPr="00005EF2">
              <w:rPr>
                <w:rFonts w:ascii="Calibri" w:eastAsia="Calibri" w:hAnsi="Calibri" w:cs="Calibri"/>
                <w:color w:val="000000"/>
                <w:sz w:val="18"/>
                <w:szCs w:val="18"/>
                <w:lang w:val="ru-RU"/>
              </w:rPr>
              <w:t xml:space="preserve"> ‐ </w:t>
            </w:r>
            <w:r>
              <w:rPr>
                <w:rFonts w:ascii="Calibri" w:eastAsia="Calibri" w:hAnsi="Calibri" w:cs="Calibri"/>
                <w:color w:val="000000"/>
                <w:sz w:val="18"/>
                <w:szCs w:val="18"/>
              </w:rPr>
              <w:t>CoV</w:t>
            </w:r>
            <w:r w:rsidRPr="00005EF2">
              <w:rPr>
                <w:rFonts w:ascii="Calibri" w:eastAsia="Calibri" w:hAnsi="Calibri" w:cs="Calibri"/>
                <w:color w:val="000000"/>
                <w:sz w:val="18"/>
                <w:szCs w:val="18"/>
                <w:lang w:val="ru-RU"/>
              </w:rPr>
              <w:t xml:space="preserve"> ‐ 2)</w:t>
            </w:r>
          </w:p>
        </w:tc>
        <w:tc>
          <w:tcPr>
            <w:tcW w:w="5326" w:type="dxa"/>
          </w:tcPr>
          <w:p w14:paraId="4DE804D8"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Этот документ, совместно подготовленный правительством, профсоюза</w:t>
            </w:r>
            <w:r w:rsidRPr="00005EF2">
              <w:rPr>
                <w:rFonts w:ascii="Calibri" w:eastAsia="Calibri" w:hAnsi="Calibri" w:cs="Calibri"/>
                <w:color w:val="000000"/>
                <w:sz w:val="18"/>
                <w:szCs w:val="18"/>
                <w:lang w:val="ru-RU"/>
              </w:rPr>
              <w:t xml:space="preserve">ми и организациями работодателей, содержит раздел о мерах профилактики заболевания и оценки рисков заражения. </w:t>
            </w:r>
            <w:r>
              <w:rPr>
                <w:rFonts w:ascii="Calibri" w:eastAsia="Calibri" w:hAnsi="Calibri" w:cs="Calibri"/>
                <w:i/>
                <w:color w:val="000000"/>
                <w:sz w:val="18"/>
                <w:szCs w:val="18"/>
              </w:rPr>
              <w:t>Только на испанском языке.</w:t>
            </w:r>
          </w:p>
        </w:tc>
        <w:tc>
          <w:tcPr>
            <w:tcW w:w="3570" w:type="dxa"/>
          </w:tcPr>
          <w:p w14:paraId="590EBA3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03">
              <w:r>
                <w:rPr>
                  <w:rFonts w:ascii="Calibri" w:eastAsia="Calibri" w:hAnsi="Calibri" w:cs="Calibri"/>
                  <w:color w:val="0563C1"/>
                  <w:sz w:val="18"/>
                  <w:szCs w:val="18"/>
                  <w:u w:val="single"/>
                </w:rPr>
                <w:t>https://www.mscbs.gob.es/profesionales/saludPublica/ccayes/alertasActual/nCov-China/documentos/Procedimiento_servicios_prevencion_riesgos_laborales_COVID-19.pdf</w:t>
              </w:r>
            </w:hyperlink>
          </w:p>
          <w:p w14:paraId="250BCC52"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14:paraId="146D9F62" w14:textId="77777777">
        <w:tc>
          <w:tcPr>
            <w:tcW w:w="2122" w:type="dxa"/>
          </w:tcPr>
          <w:p w14:paraId="28A396D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Министерство труда провинции Буэнос-Айрес,  Аргентина</w:t>
            </w:r>
          </w:p>
        </w:tc>
        <w:tc>
          <w:tcPr>
            <w:tcW w:w="3260" w:type="dxa"/>
          </w:tcPr>
          <w:p w14:paraId="26DF3ED4"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Coronavirus: Recomenadaciones y Prevención en el trabajo</w:t>
            </w:r>
          </w:p>
          <w:p w14:paraId="5D7A1AB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(Коронавирус: Рекомендации о мерах профилактики на производстве)</w:t>
            </w:r>
          </w:p>
        </w:tc>
        <w:tc>
          <w:tcPr>
            <w:tcW w:w="5326" w:type="dxa"/>
          </w:tcPr>
          <w:p w14:paraId="3060A8B1"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Министерство труда провинции Буэнос-Айрес разработало материалы, содержащие реко</w:t>
            </w:r>
            <w:r w:rsidRPr="00005EF2">
              <w:rPr>
                <w:rFonts w:ascii="Calibri" w:eastAsia="Calibri" w:hAnsi="Calibri" w:cs="Calibri"/>
                <w:color w:val="000000"/>
                <w:sz w:val="18"/>
                <w:szCs w:val="18"/>
                <w:lang w:val="ru-RU"/>
              </w:rPr>
              <w:t xml:space="preserve">мендации о мерах профилактики заражения коронавирусом на рабочем месте, предназначенные как работникам, занимающимся оказанием жизненно важных услуг и поставками продовольствия, так и тем, кто продолжает работать в удаленном режиме. </w:t>
            </w:r>
            <w:r>
              <w:rPr>
                <w:rFonts w:ascii="Calibri" w:eastAsia="Calibri" w:hAnsi="Calibri" w:cs="Calibri"/>
                <w:i/>
                <w:color w:val="000000"/>
                <w:sz w:val="18"/>
                <w:szCs w:val="18"/>
              </w:rPr>
              <w:t>Только на испанском язы</w:t>
            </w:r>
            <w:r>
              <w:rPr>
                <w:rFonts w:ascii="Calibri" w:eastAsia="Calibri" w:hAnsi="Calibri" w:cs="Calibri"/>
                <w:i/>
                <w:color w:val="000000"/>
                <w:sz w:val="18"/>
                <w:szCs w:val="18"/>
              </w:rPr>
              <w:t>ке</w:t>
            </w:r>
            <w:r>
              <w:rPr>
                <w:rFonts w:ascii="Calibri" w:eastAsia="Calibri" w:hAnsi="Calibri" w:cs="Calibri"/>
                <w:color w:val="000000"/>
                <w:sz w:val="18"/>
                <w:szCs w:val="18"/>
              </w:rPr>
              <w:t xml:space="preserve">. </w:t>
            </w:r>
          </w:p>
          <w:p w14:paraId="07345496"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70" w:type="dxa"/>
          </w:tcPr>
          <w:p w14:paraId="7D9DC08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04">
              <w:r>
                <w:rPr>
                  <w:rFonts w:ascii="Calibri" w:eastAsia="Calibri" w:hAnsi="Calibri" w:cs="Calibri"/>
                  <w:color w:val="000000"/>
                  <w:sz w:val="18"/>
                  <w:szCs w:val="18"/>
                </w:rPr>
                <w:t>https://www.gba.gob.ar/trabajo/noticias/coronavirus_recomendaciones_y_prevenci%C3%B3n_en_el_trabajo</w:t>
              </w:r>
            </w:hyperlink>
          </w:p>
          <w:p w14:paraId="27EEEFAE"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rsidRPr="00005EF2" w14:paraId="67AC59D4" w14:textId="77777777">
        <w:tc>
          <w:tcPr>
            <w:tcW w:w="2122" w:type="dxa"/>
          </w:tcPr>
          <w:p w14:paraId="4C883CC8"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Министерство трудовых ресурсо</w:t>
            </w:r>
            <w:r>
              <w:rPr>
                <w:rFonts w:ascii="Calibri" w:eastAsia="Calibri" w:hAnsi="Calibri" w:cs="Calibri"/>
                <w:color w:val="000000"/>
                <w:sz w:val="18"/>
                <w:szCs w:val="18"/>
              </w:rPr>
              <w:t>в Сингапура</w:t>
            </w:r>
          </w:p>
        </w:tc>
        <w:tc>
          <w:tcPr>
            <w:tcW w:w="3260" w:type="dxa"/>
          </w:tcPr>
          <w:p w14:paraId="219097C1"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COVID-19: факты и цифры</w:t>
            </w:r>
          </w:p>
        </w:tc>
        <w:tc>
          <w:tcPr>
            <w:tcW w:w="5326" w:type="dxa"/>
          </w:tcPr>
          <w:p w14:paraId="431A8B7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ответы на часто задаваемые вопросы о последствиях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для сферы труда, включая информацию о гибкой организации труда, карантине и мерах профилактики. </w:t>
            </w:r>
          </w:p>
        </w:tc>
        <w:tc>
          <w:tcPr>
            <w:tcW w:w="3570" w:type="dxa"/>
          </w:tcPr>
          <w:p w14:paraId="6C64876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05">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mom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frequently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asked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questions</w:t>
              </w:r>
            </w:hyperlink>
            <w:r w:rsidRPr="00005EF2">
              <w:rPr>
                <w:rFonts w:ascii="Calibri" w:eastAsia="Calibri" w:hAnsi="Calibri" w:cs="Calibri"/>
                <w:color w:val="000000"/>
                <w:sz w:val="18"/>
                <w:szCs w:val="18"/>
                <w:lang w:val="ru-RU"/>
              </w:rPr>
              <w:t xml:space="preserve"> </w:t>
            </w:r>
          </w:p>
        </w:tc>
      </w:tr>
      <w:tr w:rsidR="00080150" w:rsidRPr="00005EF2" w14:paraId="07797F3C" w14:textId="77777777">
        <w:tc>
          <w:tcPr>
            <w:tcW w:w="2122" w:type="dxa"/>
          </w:tcPr>
          <w:p w14:paraId="59FF165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Национальный совет по безопасности и охране труда (</w:t>
            </w:r>
            <w:r>
              <w:rPr>
                <w:rFonts w:ascii="Calibri" w:eastAsia="Calibri" w:hAnsi="Calibri" w:cs="Calibri"/>
                <w:color w:val="000000"/>
                <w:sz w:val="18"/>
                <w:szCs w:val="18"/>
              </w:rPr>
              <w:t>NSC</w:t>
            </w:r>
            <w:r w:rsidRPr="00005EF2">
              <w:rPr>
                <w:rFonts w:ascii="Calibri" w:eastAsia="Calibri" w:hAnsi="Calibri" w:cs="Calibri"/>
                <w:color w:val="000000"/>
                <w:sz w:val="18"/>
                <w:szCs w:val="18"/>
                <w:lang w:val="ru-RU"/>
              </w:rPr>
              <w:t>), США</w:t>
            </w:r>
          </w:p>
        </w:tc>
        <w:tc>
          <w:tcPr>
            <w:tcW w:w="3260" w:type="dxa"/>
          </w:tcPr>
          <w:p w14:paraId="2A082EB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Материалы на тему коронавируса: рекомендации для работодателей: организация труда в условиях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6" w:type="dxa"/>
          </w:tcPr>
          <w:p w14:paraId="16F5F88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Этот портал для работодателей содержит ссылки на указания федерального правительства, материалы отдельных штатов, вебинары и материалы санитарно-гигиениче</w:t>
            </w:r>
            <w:r w:rsidRPr="00005EF2">
              <w:rPr>
                <w:rFonts w:ascii="Calibri" w:eastAsia="Calibri" w:hAnsi="Calibri" w:cs="Calibri"/>
                <w:color w:val="000000"/>
                <w:sz w:val="18"/>
                <w:szCs w:val="18"/>
                <w:lang w:val="ru-RU"/>
              </w:rPr>
              <w:t xml:space="preserve">ского характера. </w:t>
            </w:r>
          </w:p>
        </w:tc>
        <w:tc>
          <w:tcPr>
            <w:tcW w:w="3570" w:type="dxa"/>
          </w:tcPr>
          <w:p w14:paraId="754C342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06">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nsc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safety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safety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topics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hyperlink>
            <w:r w:rsidRPr="00005EF2">
              <w:rPr>
                <w:rFonts w:ascii="Calibri" w:eastAsia="Calibri" w:hAnsi="Calibri" w:cs="Calibri"/>
                <w:color w:val="000000"/>
                <w:sz w:val="18"/>
                <w:szCs w:val="18"/>
                <w:lang w:val="ru-RU"/>
              </w:rPr>
              <w:t xml:space="preserve"> </w:t>
            </w:r>
          </w:p>
        </w:tc>
      </w:tr>
      <w:tr w:rsidR="00080150" w:rsidRPr="00005EF2" w14:paraId="45A6CC48" w14:textId="77777777">
        <w:tc>
          <w:tcPr>
            <w:tcW w:w="2122" w:type="dxa"/>
          </w:tcPr>
          <w:p w14:paraId="5B12C3C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Департамент здравоохранения штата Северная Каролина, США</w:t>
            </w:r>
          </w:p>
        </w:tc>
        <w:tc>
          <w:tcPr>
            <w:tcW w:w="3260" w:type="dxa"/>
          </w:tcPr>
          <w:p w14:paraId="79EDEF8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информация для больниц, других мед</w:t>
            </w:r>
            <w:r w:rsidRPr="00005EF2">
              <w:rPr>
                <w:rFonts w:ascii="Calibri" w:eastAsia="Calibri" w:hAnsi="Calibri" w:cs="Calibri"/>
                <w:color w:val="000000"/>
                <w:sz w:val="18"/>
                <w:szCs w:val="18"/>
                <w:lang w:val="ru-RU"/>
              </w:rPr>
              <w:t>ицинских учреждений и лабораторий</w:t>
            </w:r>
          </w:p>
          <w:p w14:paraId="380BE5E4"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6" w:type="dxa"/>
          </w:tcPr>
          <w:p w14:paraId="3B7F246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информацию, предназначенную для больниц, других медицинских учреждений и лабораторий.</w:t>
            </w:r>
          </w:p>
        </w:tc>
        <w:tc>
          <w:tcPr>
            <w:tcW w:w="3570" w:type="dxa"/>
          </w:tcPr>
          <w:p w14:paraId="17A5908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07">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ncdhhs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divisions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disease</w:t>
              </w:r>
              <w:r w:rsidRPr="00005EF2">
                <w:rPr>
                  <w:rFonts w:ascii="Calibri" w:eastAsia="Calibri" w:hAnsi="Calibri" w:cs="Calibri"/>
                  <w:color w:val="000000"/>
                  <w:sz w:val="18"/>
                  <w:szCs w:val="18"/>
                  <w:lang w:val="ru-RU"/>
                </w:rPr>
                <w:t>-2019-</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response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north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carolina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care</w:t>
              </w:r>
            </w:hyperlink>
            <w:r w:rsidRPr="00005EF2">
              <w:rPr>
                <w:rFonts w:ascii="Calibri" w:eastAsia="Calibri" w:hAnsi="Calibri" w:cs="Calibri"/>
                <w:color w:val="000000"/>
                <w:sz w:val="18"/>
                <w:szCs w:val="18"/>
                <w:lang w:val="ru-RU"/>
              </w:rPr>
              <w:t xml:space="preserve"> </w:t>
            </w:r>
          </w:p>
        </w:tc>
      </w:tr>
      <w:tr w:rsidR="00080150" w:rsidRPr="00005EF2" w14:paraId="2A783EA3" w14:textId="77777777">
        <w:tc>
          <w:tcPr>
            <w:tcW w:w="2122" w:type="dxa"/>
          </w:tcPr>
          <w:p w14:paraId="2AF7D14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Журнал Occupational Health at Work, Пол Николсон</w:t>
            </w:r>
          </w:p>
        </w:tc>
        <w:tc>
          <w:tcPr>
            <w:tcW w:w="3260" w:type="dxa"/>
          </w:tcPr>
          <w:p w14:paraId="00256D7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Что делать работодателю, чтобы быть готовым к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w:t>
            </w:r>
            <w:r w:rsidRPr="00005EF2">
              <w:rPr>
                <w:rFonts w:ascii="Calibri" w:eastAsia="Calibri" w:hAnsi="Calibri" w:cs="Calibri"/>
                <w:color w:val="000000"/>
                <w:sz w:val="18"/>
                <w:szCs w:val="18"/>
                <w:lang w:val="ru-RU"/>
              </w:rPr>
              <w:t>19</w:t>
            </w:r>
          </w:p>
        </w:tc>
        <w:tc>
          <w:tcPr>
            <w:tcW w:w="5326" w:type="dxa"/>
          </w:tcPr>
          <w:p w14:paraId="36E41BD5" w14:textId="77777777" w:rsidR="00080150" w:rsidRPr="00005EF2" w:rsidRDefault="007F6338">
            <w:pPr>
              <w:spacing w:before="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Статья включает в себя памятку, которую работодатели могут применять для оценки степени готовности вводить меры противодействия</w:t>
            </w:r>
            <w:r>
              <w:rPr>
                <w:rFonts w:ascii="Calibri" w:eastAsia="Calibri" w:hAnsi="Calibri" w:cs="Calibri"/>
                <w:color w:val="000000"/>
                <w:sz w:val="18"/>
                <w:szCs w:val="18"/>
              </w:rPr>
              <w:t> Covid</w:t>
            </w:r>
            <w:r w:rsidRPr="00005EF2">
              <w:rPr>
                <w:rFonts w:ascii="Calibri" w:eastAsia="Calibri" w:hAnsi="Calibri" w:cs="Calibri"/>
                <w:color w:val="000000"/>
                <w:sz w:val="18"/>
                <w:szCs w:val="18"/>
                <w:lang w:val="ru-RU"/>
              </w:rPr>
              <w:t>-19 на производстве.</w:t>
            </w:r>
          </w:p>
          <w:p w14:paraId="680C926B"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3570" w:type="dxa"/>
          </w:tcPr>
          <w:p w14:paraId="455A0B8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atworkpartnership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wordpress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content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uploads</w:t>
            </w:r>
            <w:r w:rsidRPr="00005EF2">
              <w:rPr>
                <w:rFonts w:ascii="Calibri" w:eastAsia="Calibri" w:hAnsi="Calibri" w:cs="Calibri"/>
                <w:color w:val="000000"/>
                <w:sz w:val="18"/>
                <w:szCs w:val="18"/>
                <w:lang w:val="ru-RU"/>
              </w:rPr>
              <w:t>/2020/03/13-14-</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-1-1.</w:t>
            </w:r>
            <w:r>
              <w:rPr>
                <w:rFonts w:ascii="Calibri" w:eastAsia="Calibri" w:hAnsi="Calibri" w:cs="Calibri"/>
                <w:color w:val="000000"/>
                <w:sz w:val="18"/>
                <w:szCs w:val="18"/>
              </w:rPr>
              <w:t>pdf</w:t>
            </w:r>
          </w:p>
        </w:tc>
      </w:tr>
      <w:tr w:rsidR="00080150" w:rsidRPr="00005EF2" w14:paraId="1ECD8581" w14:textId="77777777">
        <w:tc>
          <w:tcPr>
            <w:tcW w:w="2122" w:type="dxa"/>
          </w:tcPr>
          <w:p w14:paraId="6207C6D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Управление по охране труда (</w:t>
            </w:r>
            <w:r>
              <w:rPr>
                <w:rFonts w:ascii="Calibri" w:eastAsia="Calibri" w:hAnsi="Calibri" w:cs="Calibri"/>
                <w:color w:val="000000"/>
                <w:sz w:val="18"/>
                <w:szCs w:val="18"/>
              </w:rPr>
              <w:t>OSHA</w:t>
            </w:r>
            <w:r w:rsidRPr="00005EF2">
              <w:rPr>
                <w:rFonts w:ascii="Calibri" w:eastAsia="Calibri" w:hAnsi="Calibri" w:cs="Calibri"/>
                <w:color w:val="000000"/>
                <w:sz w:val="18"/>
                <w:szCs w:val="18"/>
                <w:lang w:val="ru-RU"/>
              </w:rPr>
              <w:t>), США</w:t>
            </w:r>
          </w:p>
        </w:tc>
        <w:tc>
          <w:tcPr>
            <w:tcW w:w="3260" w:type="dxa"/>
          </w:tcPr>
          <w:p w14:paraId="5F63CE7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Охрана и безопасность труда /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6" w:type="dxa"/>
          </w:tcPr>
          <w:p w14:paraId="12F58DF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посвящена рассмотрению рисков заражения различных категорий работников, действующих в США норм охраны труда, информации медицинского характера, информации о мера</w:t>
            </w:r>
            <w:r w:rsidRPr="00005EF2">
              <w:rPr>
                <w:rFonts w:ascii="Calibri" w:eastAsia="Calibri" w:hAnsi="Calibri" w:cs="Calibri"/>
                <w:color w:val="000000"/>
                <w:sz w:val="18"/>
                <w:szCs w:val="18"/>
                <w:lang w:val="ru-RU"/>
              </w:rPr>
              <w:t xml:space="preserve">х профилактики и противодействия заболеванию в различных секторах и истории распространения вируса. Здесь также можно найти ссылки на другие ресурсы, например, содержащие рекомендации о мерах по подготовке рабочих мест к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3570" w:type="dxa"/>
          </w:tcPr>
          <w:p w14:paraId="71532C0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08">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osha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SLTC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hyperlink>
          </w:p>
        </w:tc>
      </w:tr>
      <w:tr w:rsidR="00080150" w:rsidRPr="00005EF2" w14:paraId="4584790D" w14:textId="77777777">
        <w:tc>
          <w:tcPr>
            <w:tcW w:w="2122" w:type="dxa"/>
          </w:tcPr>
          <w:p w14:paraId="4D8761B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Департамент здравоохранения Оттавы, Канада</w:t>
            </w:r>
          </w:p>
        </w:tc>
        <w:tc>
          <w:tcPr>
            <w:tcW w:w="3260" w:type="dxa"/>
          </w:tcPr>
          <w:p w14:paraId="5DBD21C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COVID-19: информация для предприятий</w:t>
            </w:r>
          </w:p>
        </w:tc>
        <w:tc>
          <w:tcPr>
            <w:tcW w:w="5326" w:type="dxa"/>
          </w:tcPr>
          <w:p w14:paraId="3BC640F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описание признаков и симптомов заболевания, а также рекомендации по предуп</w:t>
            </w:r>
            <w:r w:rsidRPr="00005EF2">
              <w:rPr>
                <w:rFonts w:ascii="Calibri" w:eastAsia="Calibri" w:hAnsi="Calibri" w:cs="Calibri"/>
                <w:color w:val="000000"/>
                <w:sz w:val="18"/>
                <w:szCs w:val="18"/>
                <w:lang w:val="ru-RU"/>
              </w:rPr>
              <w:t xml:space="preserve">реждению и противодействию ему. </w:t>
            </w:r>
          </w:p>
        </w:tc>
        <w:tc>
          <w:tcPr>
            <w:tcW w:w="3570" w:type="dxa"/>
          </w:tcPr>
          <w:p w14:paraId="3FB6090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09">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ottawapublichealth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topics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information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workplaces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aspx</w:t>
              </w:r>
            </w:hyperlink>
            <w:r w:rsidRPr="00005EF2">
              <w:rPr>
                <w:rFonts w:ascii="Calibri" w:eastAsia="Calibri" w:hAnsi="Calibri" w:cs="Calibri"/>
                <w:color w:val="000000"/>
                <w:sz w:val="18"/>
                <w:szCs w:val="18"/>
                <w:lang w:val="ru-RU"/>
              </w:rPr>
              <w:t xml:space="preserve"> </w:t>
            </w:r>
          </w:p>
        </w:tc>
      </w:tr>
      <w:tr w:rsidR="00080150" w:rsidRPr="00005EF2" w14:paraId="4D67117A" w14:textId="77777777">
        <w:tc>
          <w:tcPr>
            <w:tcW w:w="2122" w:type="dxa"/>
          </w:tcPr>
          <w:p w14:paraId="0624D41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Упра</w:t>
            </w:r>
            <w:r w:rsidRPr="00005EF2">
              <w:rPr>
                <w:rFonts w:ascii="Calibri" w:eastAsia="Calibri" w:hAnsi="Calibri" w:cs="Calibri"/>
                <w:color w:val="000000"/>
                <w:sz w:val="18"/>
                <w:szCs w:val="18"/>
                <w:lang w:val="ru-RU"/>
              </w:rPr>
              <w:t>вление по охране труда Австралии</w:t>
            </w:r>
          </w:p>
        </w:tc>
        <w:tc>
          <w:tcPr>
            <w:tcW w:w="3260" w:type="dxa"/>
          </w:tcPr>
          <w:p w14:paraId="4DE8830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Коронавирус (COVID-19): советы работодателям</w:t>
            </w:r>
          </w:p>
        </w:tc>
        <w:tc>
          <w:tcPr>
            <w:tcW w:w="5326" w:type="dxa"/>
          </w:tcPr>
          <w:p w14:paraId="6BF801E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Этот портал содержит различные материалы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и его влиянию на сферу труда, включая информацию о подготовке предприятий и работников к работе в условиях пандемии, удаленном режиме работы, психическом здоровье, размерах компенсации работникам, мерах, </w:t>
            </w:r>
            <w:r w:rsidRPr="00005EF2">
              <w:rPr>
                <w:rFonts w:ascii="Calibri" w:eastAsia="Calibri" w:hAnsi="Calibri" w:cs="Calibri"/>
                <w:color w:val="000000"/>
                <w:sz w:val="18"/>
                <w:szCs w:val="18"/>
                <w:lang w:val="ru-RU"/>
              </w:rPr>
              <w:t xml:space="preserve">учитывающих положение малых предприятий, а также информацию для работников. </w:t>
            </w:r>
          </w:p>
        </w:tc>
        <w:tc>
          <w:tcPr>
            <w:tcW w:w="3570" w:type="dxa"/>
          </w:tcPr>
          <w:p w14:paraId="246EE57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10">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safeworkaustralia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doc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advice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employers</w:t>
              </w:r>
            </w:hyperlink>
          </w:p>
        </w:tc>
      </w:tr>
      <w:tr w:rsidR="00080150" w:rsidRPr="00005EF2" w14:paraId="6FA6E465" w14:textId="77777777">
        <w:tc>
          <w:tcPr>
            <w:tcW w:w="2122" w:type="dxa"/>
          </w:tcPr>
          <w:p w14:paraId="0616551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Управление по борьбе со злоупотреблением наркотиками и охране психического здоровья, США</w:t>
            </w:r>
          </w:p>
        </w:tc>
        <w:tc>
          <w:tcPr>
            <w:tcW w:w="3260" w:type="dxa"/>
          </w:tcPr>
          <w:p w14:paraId="21CABF5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Охрана психического здоровья в период вспышки инфекционных заболеваний: советы, касающиеся социального дистанцирования, карантина и самоизоляции</w:t>
            </w:r>
          </w:p>
        </w:tc>
        <w:tc>
          <w:tcPr>
            <w:tcW w:w="5326" w:type="dxa"/>
          </w:tcPr>
          <w:p w14:paraId="7A1BA66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Этот документ содержит</w:t>
            </w:r>
            <w:r w:rsidRPr="00005EF2">
              <w:rPr>
                <w:rFonts w:ascii="Calibri" w:eastAsia="Calibri" w:hAnsi="Calibri" w:cs="Calibri"/>
                <w:color w:val="000000"/>
                <w:sz w:val="18"/>
                <w:szCs w:val="18"/>
                <w:lang w:val="ru-RU"/>
              </w:rPr>
              <w:t xml:space="preserve"> советы о том, как поддерживать свое психическое здоровье в условиях социального дистанцирования, карантина и самоизоляции. </w:t>
            </w:r>
          </w:p>
        </w:tc>
        <w:tc>
          <w:tcPr>
            <w:tcW w:w="3570" w:type="dxa"/>
          </w:tcPr>
          <w:p w14:paraId="11CC8F6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11">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store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samhsa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product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Taking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Care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of</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Your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Behavioral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During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Infectious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Disease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Outbreak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sma</w:t>
              </w:r>
              <w:r w:rsidRPr="00005EF2">
                <w:rPr>
                  <w:rFonts w:ascii="Calibri" w:eastAsia="Calibri" w:hAnsi="Calibri" w:cs="Calibri"/>
                  <w:color w:val="000000"/>
                  <w:sz w:val="18"/>
                  <w:szCs w:val="18"/>
                  <w:lang w:val="ru-RU"/>
                </w:rPr>
                <w:t>14-4894</w:t>
              </w:r>
            </w:hyperlink>
            <w:r w:rsidRPr="00005EF2">
              <w:rPr>
                <w:rFonts w:ascii="Calibri" w:eastAsia="Calibri" w:hAnsi="Calibri" w:cs="Calibri"/>
                <w:color w:val="000000"/>
                <w:sz w:val="18"/>
                <w:szCs w:val="18"/>
                <w:lang w:val="ru-RU"/>
              </w:rPr>
              <w:t xml:space="preserve"> </w:t>
            </w:r>
          </w:p>
        </w:tc>
      </w:tr>
      <w:tr w:rsidR="00080150" w:rsidRPr="00005EF2" w14:paraId="1A9FBA75" w14:textId="77777777">
        <w:tc>
          <w:tcPr>
            <w:tcW w:w="2122" w:type="dxa"/>
          </w:tcPr>
          <w:p w14:paraId="7094DF7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Управление по охране труда Новой Зеландии</w:t>
            </w:r>
          </w:p>
        </w:tc>
        <w:tc>
          <w:tcPr>
            <w:tcW w:w="3260" w:type="dxa"/>
          </w:tcPr>
          <w:p w14:paraId="1A4CC97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Меры подготовки предприятий и организаций к пандемии нового коронавируса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6" w:type="dxa"/>
          </w:tcPr>
          <w:p w14:paraId="0EDABFB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Веб-страница содержит информацию для работодателей и работников о том, какие меры следует принимать для поддержки работников и противодействия пандемии.  </w:t>
            </w:r>
          </w:p>
        </w:tc>
        <w:tc>
          <w:tcPr>
            <w:tcW w:w="3570" w:type="dxa"/>
          </w:tcPr>
          <w:p w14:paraId="78F99A4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12">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worksafe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govt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nz</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managing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health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safety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novel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workplace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preparedness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novel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hyperlink>
          </w:p>
        </w:tc>
      </w:tr>
    </w:tbl>
    <w:p w14:paraId="7CC0E44E" w14:textId="77777777" w:rsidR="00080150" w:rsidRPr="00005EF2" w:rsidRDefault="00080150">
      <w:pPr>
        <w:rPr>
          <w:rFonts w:ascii="Calibri" w:eastAsia="Calibri" w:hAnsi="Calibri" w:cs="Calibri"/>
          <w:lang w:val="ru-RU"/>
        </w:rPr>
      </w:pPr>
      <w:bookmarkStart w:id="29" w:name="_3as4poj" w:colFirst="0" w:colLast="0"/>
      <w:bookmarkEnd w:id="29"/>
    </w:p>
    <w:p w14:paraId="0F038152" w14:textId="77777777" w:rsidR="00080150" w:rsidRPr="00005EF2" w:rsidRDefault="007F6338">
      <w:pPr>
        <w:rPr>
          <w:rFonts w:ascii="Calibri" w:eastAsia="Calibri" w:hAnsi="Calibri" w:cs="Calibri"/>
          <w:b/>
          <w:lang w:val="ru-RU"/>
        </w:rPr>
      </w:pPr>
      <w:r w:rsidRPr="00005EF2">
        <w:rPr>
          <w:rFonts w:ascii="Calibri" w:eastAsia="Calibri" w:hAnsi="Calibri" w:cs="Calibri"/>
          <w:b/>
          <w:lang w:val="ru-RU"/>
        </w:rPr>
        <w:t>Подборка пособий и материалов, разработанных социальными партнерами</w:t>
      </w:r>
    </w:p>
    <w:tbl>
      <w:tblPr>
        <w:tblStyle w:val="affff4"/>
        <w:tblW w:w="142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3258"/>
        <w:gridCol w:w="5322"/>
        <w:gridCol w:w="3568"/>
        <w:gridCol w:w="10"/>
      </w:tblGrid>
      <w:tr w:rsidR="00080150" w14:paraId="4F91C3C9" w14:textId="77777777">
        <w:trPr>
          <w:gridAfter w:val="1"/>
          <w:wAfter w:w="10" w:type="dxa"/>
        </w:trPr>
        <w:tc>
          <w:tcPr>
            <w:tcW w:w="2130" w:type="dxa"/>
          </w:tcPr>
          <w:p w14:paraId="1484D95E"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ОРГАНИЗАЦИЯ</w:t>
            </w:r>
          </w:p>
        </w:tc>
        <w:tc>
          <w:tcPr>
            <w:tcW w:w="3258" w:type="dxa"/>
          </w:tcPr>
          <w:p w14:paraId="4793B5ED"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НАЗВАНИЕ</w:t>
            </w:r>
          </w:p>
        </w:tc>
        <w:tc>
          <w:tcPr>
            <w:tcW w:w="5322" w:type="dxa"/>
          </w:tcPr>
          <w:p w14:paraId="08B72995"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ОПИСАНИЕ</w:t>
            </w:r>
          </w:p>
        </w:tc>
        <w:tc>
          <w:tcPr>
            <w:tcW w:w="3568" w:type="dxa"/>
          </w:tcPr>
          <w:p w14:paraId="75C2DC7E" w14:textId="77777777" w:rsidR="00080150" w:rsidRDefault="007F6338">
            <w:pPr>
              <w:pBdr>
                <w:top w:val="nil"/>
                <w:left w:val="nil"/>
                <w:bottom w:val="nil"/>
                <w:right w:val="nil"/>
                <w:between w:val="nil"/>
              </w:pBdr>
              <w:spacing w:before="60" w:after="60"/>
              <w:jc w:val="left"/>
              <w:rPr>
                <w:rFonts w:ascii="Calibri" w:eastAsia="Calibri" w:hAnsi="Calibri" w:cs="Calibri"/>
                <w:b/>
                <w:color w:val="000000"/>
                <w:sz w:val="18"/>
                <w:szCs w:val="18"/>
              </w:rPr>
            </w:pPr>
            <w:r>
              <w:rPr>
                <w:rFonts w:ascii="Calibri" w:eastAsia="Calibri" w:hAnsi="Calibri" w:cs="Calibri"/>
                <w:b/>
                <w:color w:val="000000"/>
                <w:sz w:val="18"/>
                <w:szCs w:val="18"/>
              </w:rPr>
              <w:t>ССЫЛКА</w:t>
            </w:r>
          </w:p>
        </w:tc>
      </w:tr>
      <w:tr w:rsidR="00080150" w14:paraId="24D7697E" w14:textId="77777777">
        <w:trPr>
          <w:gridAfter w:val="1"/>
          <w:wAfter w:w="10" w:type="dxa"/>
        </w:trPr>
        <w:tc>
          <w:tcPr>
            <w:tcW w:w="2130" w:type="dxa"/>
            <w:shd w:val="clear" w:color="auto" w:fill="D5DCE4"/>
          </w:tcPr>
          <w:p w14:paraId="2610D328"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258" w:type="dxa"/>
            <w:shd w:val="clear" w:color="auto" w:fill="D5DCE4"/>
          </w:tcPr>
          <w:p w14:paraId="6E8176E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TRADE UNIONS</w:t>
            </w:r>
          </w:p>
        </w:tc>
        <w:tc>
          <w:tcPr>
            <w:tcW w:w="5322" w:type="dxa"/>
            <w:shd w:val="clear" w:color="auto" w:fill="D5DCE4"/>
          </w:tcPr>
          <w:p w14:paraId="77BB5FCB"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68" w:type="dxa"/>
            <w:shd w:val="clear" w:color="auto" w:fill="D5DCE4"/>
          </w:tcPr>
          <w:p w14:paraId="6A56F3E4"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14:paraId="6ABDE4D6" w14:textId="77777777">
        <w:trPr>
          <w:gridAfter w:val="1"/>
          <w:wAfter w:w="10" w:type="dxa"/>
        </w:trPr>
        <w:tc>
          <w:tcPr>
            <w:tcW w:w="2130" w:type="dxa"/>
          </w:tcPr>
          <w:p w14:paraId="76F6BD5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Американская федерация труда и Конгресс промышленных предприятий (АФТ-КПП), США</w:t>
            </w:r>
          </w:p>
        </w:tc>
        <w:tc>
          <w:tcPr>
            <w:tcW w:w="3258" w:type="dxa"/>
          </w:tcPr>
          <w:p w14:paraId="72C9D59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Материалы на тему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2" w:type="dxa"/>
          </w:tcPr>
          <w:p w14:paraId="4414FEB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ссылки на материалы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касающиеся предприятий и организаций, и документы, которые можно скачать для последующего просмотра. </w:t>
            </w:r>
          </w:p>
        </w:tc>
        <w:tc>
          <w:tcPr>
            <w:tcW w:w="3568" w:type="dxa"/>
          </w:tcPr>
          <w:p w14:paraId="747C971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13">
              <w:r>
                <w:rPr>
                  <w:rFonts w:ascii="Calibri" w:eastAsia="Calibri" w:hAnsi="Calibri" w:cs="Calibri"/>
                  <w:color w:val="000000"/>
                  <w:sz w:val="18"/>
                  <w:szCs w:val="18"/>
                </w:rPr>
                <w:t>https://aflcio.org/covid-19</w:t>
              </w:r>
            </w:hyperlink>
            <w:r>
              <w:rPr>
                <w:rFonts w:ascii="Calibri" w:eastAsia="Calibri" w:hAnsi="Calibri" w:cs="Calibri"/>
                <w:color w:val="000000"/>
                <w:sz w:val="18"/>
                <w:szCs w:val="18"/>
              </w:rPr>
              <w:t xml:space="preserve"> </w:t>
            </w:r>
          </w:p>
        </w:tc>
      </w:tr>
      <w:tr w:rsidR="00080150" w14:paraId="27B0F731" w14:textId="77777777">
        <w:trPr>
          <w:gridAfter w:val="1"/>
          <w:wAfter w:w="10" w:type="dxa"/>
        </w:trPr>
        <w:tc>
          <w:tcPr>
            <w:tcW w:w="2130" w:type="dxa"/>
          </w:tcPr>
          <w:p w14:paraId="1200D3A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Американская федерация учителей (АФУ), США</w:t>
            </w:r>
          </w:p>
          <w:p w14:paraId="44C4E624"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258" w:type="dxa"/>
          </w:tcPr>
          <w:p w14:paraId="50BDD48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Специальные выпуски вестника на тему коронавируса</w:t>
            </w:r>
          </w:p>
        </w:tc>
        <w:tc>
          <w:tcPr>
            <w:tcW w:w="5322" w:type="dxa"/>
          </w:tcPr>
          <w:p w14:paraId="1D9057D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Специальные выпуски этого вестника содержат информацию и рекомендации для медсестер и медицинского персонала, членов организации и работодателей, педагогов и вспо</w:t>
            </w:r>
            <w:r w:rsidRPr="00005EF2">
              <w:rPr>
                <w:rFonts w:ascii="Calibri" w:eastAsia="Calibri" w:hAnsi="Calibri" w:cs="Calibri"/>
                <w:color w:val="000000"/>
                <w:sz w:val="18"/>
                <w:szCs w:val="18"/>
                <w:lang w:val="ru-RU"/>
              </w:rPr>
              <w:t>могательного персонала средних учебных заведений, работников высшего образования и государственных служащих.</w:t>
            </w:r>
          </w:p>
        </w:tc>
        <w:tc>
          <w:tcPr>
            <w:tcW w:w="3568" w:type="dxa"/>
          </w:tcPr>
          <w:p w14:paraId="4587213C"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14">
              <w:r>
                <w:rPr>
                  <w:rFonts w:ascii="Calibri" w:eastAsia="Calibri" w:hAnsi="Calibri" w:cs="Calibri"/>
                  <w:color w:val="000000"/>
                  <w:sz w:val="18"/>
                  <w:szCs w:val="18"/>
                </w:rPr>
                <w:t>https://www.aft.org/coronavirus</w:t>
              </w:r>
            </w:hyperlink>
            <w:r>
              <w:rPr>
                <w:rFonts w:ascii="Calibri" w:eastAsia="Calibri" w:hAnsi="Calibri" w:cs="Calibri"/>
                <w:color w:val="000000"/>
                <w:sz w:val="18"/>
                <w:szCs w:val="18"/>
              </w:rPr>
              <w:t xml:space="preserve"> </w:t>
            </w:r>
          </w:p>
          <w:p w14:paraId="6C12C8DF"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rsidRPr="00005EF2" w14:paraId="6E043B6E" w14:textId="77777777">
        <w:trPr>
          <w:gridAfter w:val="1"/>
          <w:wAfter w:w="10" w:type="dxa"/>
        </w:trPr>
        <w:tc>
          <w:tcPr>
            <w:tcW w:w="2130" w:type="dxa"/>
          </w:tcPr>
          <w:p w14:paraId="4B07E71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Австралийский совет профсоюзов (</w:t>
            </w:r>
            <w:r>
              <w:rPr>
                <w:rFonts w:ascii="Calibri" w:eastAsia="Calibri" w:hAnsi="Calibri" w:cs="Calibri"/>
                <w:color w:val="000000"/>
                <w:sz w:val="18"/>
                <w:szCs w:val="18"/>
              </w:rPr>
              <w:t>ACTU</w:t>
            </w:r>
            <w:r w:rsidRPr="00005EF2">
              <w:rPr>
                <w:rFonts w:ascii="Calibri" w:eastAsia="Calibri" w:hAnsi="Calibri" w:cs="Calibri"/>
                <w:color w:val="000000"/>
                <w:sz w:val="18"/>
                <w:szCs w:val="18"/>
                <w:lang w:val="ru-RU"/>
              </w:rPr>
              <w:t>), Австралия</w:t>
            </w:r>
          </w:p>
        </w:tc>
        <w:tc>
          <w:tcPr>
            <w:tcW w:w="3258" w:type="dxa"/>
          </w:tcPr>
          <w:p w14:paraId="09396AD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Оперативные </w:t>
            </w:r>
            <w:r w:rsidRPr="00005EF2">
              <w:rPr>
                <w:rFonts w:ascii="Calibri" w:eastAsia="Calibri" w:hAnsi="Calibri" w:cs="Calibri"/>
                <w:color w:val="000000"/>
                <w:sz w:val="18"/>
                <w:szCs w:val="18"/>
                <w:lang w:val="ru-RU"/>
              </w:rPr>
              <w:t xml:space="preserve">сводки о ситуации с коронавирусом – права работников, пособия и материалы для борьбы с пандемией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2" w:type="dxa"/>
          </w:tcPr>
          <w:p w14:paraId="7AC3D1B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информационные видеоролики, рекомендации работодателей и другие материалы для работников. </w:t>
            </w:r>
          </w:p>
        </w:tc>
        <w:tc>
          <w:tcPr>
            <w:tcW w:w="3568" w:type="dxa"/>
          </w:tcPr>
          <w:p w14:paraId="4551CBC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15">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actu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hyperlink>
            <w:r w:rsidRPr="00005EF2">
              <w:rPr>
                <w:rFonts w:ascii="Calibri" w:eastAsia="Calibri" w:hAnsi="Calibri" w:cs="Calibri"/>
                <w:color w:val="000000"/>
                <w:sz w:val="18"/>
                <w:szCs w:val="18"/>
                <w:lang w:val="ru-RU"/>
              </w:rPr>
              <w:t xml:space="preserve"> </w:t>
            </w:r>
          </w:p>
        </w:tc>
      </w:tr>
      <w:tr w:rsidR="00080150" w:rsidRPr="00005EF2" w14:paraId="69664BCA" w14:textId="77777777">
        <w:trPr>
          <w:gridAfter w:val="1"/>
          <w:wAfter w:w="10" w:type="dxa"/>
        </w:trPr>
        <w:tc>
          <w:tcPr>
            <w:tcW w:w="2130" w:type="dxa"/>
          </w:tcPr>
          <w:p w14:paraId="3368E18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Канадский союз почтовых работников (</w:t>
            </w:r>
            <w:r>
              <w:rPr>
                <w:rFonts w:ascii="Calibri" w:eastAsia="Calibri" w:hAnsi="Calibri" w:cs="Calibri"/>
                <w:color w:val="000000"/>
                <w:sz w:val="18"/>
                <w:szCs w:val="18"/>
              </w:rPr>
              <w:t>CUPW</w:t>
            </w:r>
            <w:r w:rsidRPr="00005EF2">
              <w:rPr>
                <w:rFonts w:ascii="Calibri" w:eastAsia="Calibri" w:hAnsi="Calibri" w:cs="Calibri"/>
                <w:color w:val="000000"/>
                <w:sz w:val="18"/>
                <w:szCs w:val="18"/>
                <w:lang w:val="ru-RU"/>
              </w:rPr>
              <w:t>), Канада</w:t>
            </w:r>
          </w:p>
        </w:tc>
        <w:tc>
          <w:tcPr>
            <w:tcW w:w="3258" w:type="dxa"/>
          </w:tcPr>
          <w:p w14:paraId="599FACC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Пандемия COVID-19</w:t>
            </w:r>
          </w:p>
        </w:tc>
        <w:tc>
          <w:tcPr>
            <w:tcW w:w="5322" w:type="dxa"/>
          </w:tcPr>
          <w:p w14:paraId="5DB396B2"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ссылки на материалы о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предназначенные для почтовых работников. </w:t>
            </w:r>
          </w:p>
        </w:tc>
        <w:tc>
          <w:tcPr>
            <w:tcW w:w="3568" w:type="dxa"/>
          </w:tcPr>
          <w:p w14:paraId="4DA90D0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16">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cupw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member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hyperlink>
            <w:r w:rsidRPr="00005EF2">
              <w:rPr>
                <w:rFonts w:ascii="Calibri" w:eastAsia="Calibri" w:hAnsi="Calibri" w:cs="Calibri"/>
                <w:color w:val="000000"/>
                <w:sz w:val="18"/>
                <w:szCs w:val="18"/>
                <w:lang w:val="ru-RU"/>
              </w:rPr>
              <w:t xml:space="preserve"> </w:t>
            </w:r>
          </w:p>
        </w:tc>
      </w:tr>
      <w:tr w:rsidR="00080150" w14:paraId="37AC5C4C" w14:textId="77777777">
        <w:trPr>
          <w:gridAfter w:val="1"/>
          <w:wAfter w:w="10" w:type="dxa"/>
        </w:trPr>
        <w:tc>
          <w:tcPr>
            <w:tcW w:w="2130" w:type="dxa"/>
          </w:tcPr>
          <w:p w14:paraId="14767AB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Central Unitaria de Trabajadores (Единый профсоюзный центр), Чили</w:t>
            </w:r>
          </w:p>
        </w:tc>
        <w:tc>
          <w:tcPr>
            <w:tcW w:w="3258" w:type="dxa"/>
          </w:tcPr>
          <w:p w14:paraId="204DD13D"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Веб-страница на тему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2" w:type="dxa"/>
          </w:tcPr>
          <w:p w14:paraId="6460CB14"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Эта веб-страница содержит указания о том, как бороться с нарушениями трудовых прав во время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а также указания касательно увольнений и приостановки работы (</w:t>
            </w:r>
            <w:r>
              <w:rPr>
                <w:rFonts w:ascii="Calibri" w:eastAsia="Calibri" w:hAnsi="Calibri" w:cs="Calibri"/>
                <w:color w:val="000000"/>
                <w:sz w:val="18"/>
                <w:szCs w:val="18"/>
              </w:rPr>
              <w:t>Gu</w:t>
            </w:r>
            <w:r w:rsidRPr="00005EF2">
              <w:rPr>
                <w:rFonts w:ascii="Calibri" w:eastAsia="Calibri" w:hAnsi="Calibri" w:cs="Calibri"/>
                <w:color w:val="000000"/>
                <w:sz w:val="18"/>
                <w:szCs w:val="18"/>
                <w:lang w:val="ru-RU"/>
              </w:rPr>
              <w:t>í</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FIEL</w:t>
            </w:r>
            <w:r w:rsidRPr="00005EF2">
              <w:rPr>
                <w:rFonts w:ascii="Calibri" w:eastAsia="Calibri" w:hAnsi="Calibri" w:cs="Calibri"/>
                <w:color w:val="000000"/>
                <w:sz w:val="18"/>
                <w:szCs w:val="18"/>
                <w:lang w:val="ru-RU"/>
              </w:rPr>
              <w:t xml:space="preserve"> – </w:t>
            </w:r>
            <w:r>
              <w:rPr>
                <w:rFonts w:ascii="Calibri" w:eastAsia="Calibri" w:hAnsi="Calibri" w:cs="Calibri"/>
                <w:color w:val="000000"/>
                <w:sz w:val="18"/>
                <w:szCs w:val="18"/>
              </w:rPr>
              <w:t>CUT</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sobre</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Situaciones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laborales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ante</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el</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Despidos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y</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suspens</w:t>
            </w:r>
            <w:r>
              <w:rPr>
                <w:rFonts w:ascii="Calibri" w:eastAsia="Calibri" w:hAnsi="Calibri" w:cs="Calibri"/>
                <w:color w:val="000000"/>
                <w:sz w:val="18"/>
                <w:szCs w:val="18"/>
              </w:rPr>
              <w:t>ions</w:t>
            </w:r>
            <w:r w:rsidRPr="00005EF2">
              <w:rPr>
                <w:rFonts w:ascii="Calibri" w:eastAsia="Calibri" w:hAnsi="Calibri" w:cs="Calibri"/>
                <w:color w:val="000000"/>
                <w:sz w:val="18"/>
                <w:szCs w:val="18"/>
                <w:lang w:val="ru-RU"/>
              </w:rPr>
              <w:t xml:space="preserve">). </w:t>
            </w:r>
            <w:r>
              <w:rPr>
                <w:rFonts w:ascii="Calibri" w:eastAsia="Calibri" w:hAnsi="Calibri" w:cs="Calibri"/>
                <w:i/>
                <w:color w:val="000000"/>
                <w:sz w:val="18"/>
                <w:szCs w:val="18"/>
              </w:rPr>
              <w:t>Только на испанском языке.</w:t>
            </w:r>
          </w:p>
          <w:p w14:paraId="705BA7C3"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68" w:type="dxa"/>
          </w:tcPr>
          <w:p w14:paraId="073FDA75"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http://cut.cl/cutchile</w:t>
            </w:r>
          </w:p>
        </w:tc>
      </w:tr>
      <w:tr w:rsidR="00080150" w14:paraId="3D89BE4A" w14:textId="77777777">
        <w:trPr>
          <w:gridAfter w:val="1"/>
          <w:wAfter w:w="10" w:type="dxa"/>
        </w:trPr>
        <w:tc>
          <w:tcPr>
            <w:tcW w:w="2130" w:type="dxa"/>
          </w:tcPr>
          <w:p w14:paraId="6A5DA66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 xml:space="preserve">Confédération générale du Travail </w:t>
            </w:r>
          </w:p>
          <w:p w14:paraId="25C497C1"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(Всеобщая конфедерация труда), Франция</w:t>
            </w:r>
          </w:p>
        </w:tc>
        <w:tc>
          <w:tcPr>
            <w:tcW w:w="3258" w:type="dxa"/>
          </w:tcPr>
          <w:p w14:paraId="01FE89A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 xml:space="preserve">COVID-19 : quels sont vos droits ? </w:t>
            </w:r>
          </w:p>
          <w:p w14:paraId="1CF38A8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 </w:t>
            </w:r>
            <w:r w:rsidRPr="00005EF2">
              <w:rPr>
                <w:rFonts w:ascii="Calibri" w:eastAsia="Calibri" w:hAnsi="Calibri" w:cs="Calibri"/>
                <w:color w:val="000000"/>
                <w:sz w:val="18"/>
                <w:szCs w:val="18"/>
                <w:lang w:val="ru-RU"/>
              </w:rPr>
              <w:t>: Какие права у вас есть?)</w:t>
            </w:r>
          </w:p>
          <w:p w14:paraId="46166C75"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2" w:type="dxa"/>
          </w:tcPr>
          <w:p w14:paraId="654BA84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На этом сайте можно найти целый ряд справочных материалов по всем главным разделам тематики, волнующей работников. Эти материалы систематически обновляются для отражения изменений, связанных с реализацией закона о «чрезвычайном положении» во Франции. </w:t>
            </w:r>
            <w:r>
              <w:rPr>
                <w:rFonts w:ascii="Calibri" w:eastAsia="Calibri" w:hAnsi="Calibri" w:cs="Calibri"/>
                <w:i/>
                <w:color w:val="000000"/>
                <w:sz w:val="18"/>
                <w:szCs w:val="18"/>
              </w:rPr>
              <w:t>Тольк</w:t>
            </w:r>
            <w:r>
              <w:rPr>
                <w:rFonts w:ascii="Calibri" w:eastAsia="Calibri" w:hAnsi="Calibri" w:cs="Calibri"/>
                <w:i/>
                <w:color w:val="000000"/>
                <w:sz w:val="18"/>
                <w:szCs w:val="18"/>
              </w:rPr>
              <w:t>о на французском языке.</w:t>
            </w:r>
          </w:p>
        </w:tc>
        <w:tc>
          <w:tcPr>
            <w:tcW w:w="3568" w:type="dxa"/>
          </w:tcPr>
          <w:p w14:paraId="2284B671"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17">
              <w:r>
                <w:rPr>
                  <w:rFonts w:ascii="Calibri" w:eastAsia="Calibri" w:hAnsi="Calibri" w:cs="Calibri"/>
                  <w:color w:val="000000"/>
                  <w:sz w:val="18"/>
                  <w:szCs w:val="18"/>
                </w:rPr>
                <w:t>https://www.cgt.fr/dossiers/covid-19-quels-sont-vos-droits</w:t>
              </w:r>
            </w:hyperlink>
            <w:r>
              <w:rPr>
                <w:rFonts w:ascii="Calibri" w:eastAsia="Calibri" w:hAnsi="Calibri" w:cs="Calibri"/>
                <w:color w:val="000000"/>
                <w:sz w:val="18"/>
                <w:szCs w:val="18"/>
              </w:rPr>
              <w:t xml:space="preserve"> </w:t>
            </w:r>
          </w:p>
          <w:p w14:paraId="5857DB6D"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14:paraId="6E903D43" w14:textId="77777777">
        <w:trPr>
          <w:gridAfter w:val="1"/>
          <w:wAfter w:w="10" w:type="dxa"/>
        </w:trPr>
        <w:tc>
          <w:tcPr>
            <w:tcW w:w="2130" w:type="dxa"/>
          </w:tcPr>
          <w:p w14:paraId="6855E09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Confederaciòn Sindical de Comisiones Obreras</w:t>
            </w:r>
          </w:p>
          <w:p w14:paraId="4196EF08"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(Профсоюзная конфедерация рабочих комиссий), Ис</w:t>
            </w:r>
            <w:r>
              <w:rPr>
                <w:rFonts w:ascii="Calibri" w:eastAsia="Calibri" w:hAnsi="Calibri" w:cs="Calibri"/>
                <w:color w:val="000000"/>
                <w:sz w:val="18"/>
                <w:szCs w:val="18"/>
              </w:rPr>
              <w:t>пания</w:t>
            </w:r>
          </w:p>
        </w:tc>
        <w:tc>
          <w:tcPr>
            <w:tcW w:w="3258" w:type="dxa"/>
          </w:tcPr>
          <w:p w14:paraId="565CD362"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Si eres una persona trabajadora especialmente sensible a los efectos del COVID-19 ¿qué puedes hacer ?</w:t>
            </w:r>
          </w:p>
          <w:p w14:paraId="4226296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(Что может сделать работник в том случае, если он особо подвержен опасности заражения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2" w:type="dxa"/>
          </w:tcPr>
          <w:p w14:paraId="4D0EFCE1"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Эта брошюра, предназначенная для распространения ср</w:t>
            </w:r>
            <w:r w:rsidRPr="00005EF2">
              <w:rPr>
                <w:rFonts w:ascii="Calibri" w:eastAsia="Calibri" w:hAnsi="Calibri" w:cs="Calibri"/>
                <w:color w:val="000000"/>
                <w:sz w:val="18"/>
                <w:szCs w:val="18"/>
                <w:lang w:val="ru-RU"/>
              </w:rPr>
              <w:t>еди работников, содержит указания, разработанные Национальным институтом социального обеспечения (</w:t>
            </w:r>
            <w:r>
              <w:rPr>
                <w:rFonts w:ascii="Calibri" w:eastAsia="Calibri" w:hAnsi="Calibri" w:cs="Calibri"/>
                <w:color w:val="000000"/>
                <w:sz w:val="18"/>
                <w:szCs w:val="18"/>
              </w:rPr>
              <w:t>INSS</w:t>
            </w:r>
            <w:r w:rsidRPr="00005EF2">
              <w:rPr>
                <w:rFonts w:ascii="Calibri" w:eastAsia="Calibri" w:hAnsi="Calibri" w:cs="Calibri"/>
                <w:color w:val="000000"/>
                <w:sz w:val="18"/>
                <w:szCs w:val="18"/>
                <w:lang w:val="ru-RU"/>
              </w:rPr>
              <w:t xml:space="preserve">). </w:t>
            </w:r>
            <w:r>
              <w:rPr>
                <w:rFonts w:ascii="Calibri" w:eastAsia="Calibri" w:hAnsi="Calibri" w:cs="Calibri"/>
                <w:i/>
                <w:color w:val="000000"/>
                <w:sz w:val="18"/>
                <w:szCs w:val="18"/>
              </w:rPr>
              <w:t>Только на испанском языке.</w:t>
            </w:r>
          </w:p>
          <w:p w14:paraId="530820E0"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68" w:type="dxa"/>
          </w:tcPr>
          <w:p w14:paraId="79E202B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18">
              <w:r>
                <w:rPr>
                  <w:rFonts w:ascii="Calibri" w:eastAsia="Calibri" w:hAnsi="Calibri" w:cs="Calibri"/>
                  <w:color w:val="000000"/>
                  <w:sz w:val="18"/>
                  <w:szCs w:val="18"/>
                </w:rPr>
                <w:t>https://www.ccoo.es/noticia:471896--SI_ERES_UNA_PERSONA_TRABAJADORA_ESPECIALMENTE_SENSIBLE_A_LOS_EFECTOS_DEL_COVID_19_QUE_PUEDES_HACERe&amp;opc_id=2d4dc116caca0ef5348385574c29c43e</w:t>
              </w:r>
            </w:hyperlink>
          </w:p>
        </w:tc>
      </w:tr>
      <w:tr w:rsidR="00080150" w14:paraId="328CD7E2" w14:textId="77777777">
        <w:trPr>
          <w:gridAfter w:val="1"/>
          <w:wAfter w:w="10" w:type="dxa"/>
        </w:trPr>
        <w:tc>
          <w:tcPr>
            <w:tcW w:w="2130" w:type="dxa"/>
          </w:tcPr>
          <w:p w14:paraId="2E8B387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Confédé</w:t>
            </w:r>
            <w:r>
              <w:rPr>
                <w:rFonts w:ascii="Calibri" w:eastAsia="Calibri" w:hAnsi="Calibri" w:cs="Calibri"/>
                <w:color w:val="000000"/>
                <w:sz w:val="18"/>
                <w:szCs w:val="18"/>
              </w:rPr>
              <w:t xml:space="preserve">ration française démocratique du travail (Демократическая </w:t>
            </w:r>
            <w:r>
              <w:rPr>
                <w:rFonts w:ascii="Calibri" w:eastAsia="Calibri" w:hAnsi="Calibri" w:cs="Calibri"/>
                <w:color w:val="000000"/>
                <w:sz w:val="18"/>
                <w:szCs w:val="18"/>
              </w:rPr>
              <w:lastRenderedPageBreak/>
              <w:t>конфедерация труда), Франция</w:t>
            </w:r>
          </w:p>
        </w:tc>
        <w:tc>
          <w:tcPr>
            <w:tcW w:w="3258" w:type="dxa"/>
          </w:tcPr>
          <w:p w14:paraId="2E02E4B5"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lastRenderedPageBreak/>
              <w:t>Коронавирус</w:t>
            </w:r>
          </w:p>
        </w:tc>
        <w:tc>
          <w:tcPr>
            <w:tcW w:w="5322" w:type="dxa"/>
          </w:tcPr>
          <w:p w14:paraId="400CD0A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Эта веб-страница содержит ответы на часто задаваемые вопросы о коронавирусе на следующие темы, касающиеся работников: нормы закона о чрезвычайном положении и их применение в отношении работников; меры по охране здоровья работников на предприятиях; применен</w:t>
            </w:r>
            <w:r w:rsidRPr="00005EF2">
              <w:rPr>
                <w:rFonts w:ascii="Calibri" w:eastAsia="Calibri" w:hAnsi="Calibri" w:cs="Calibri"/>
                <w:color w:val="000000"/>
                <w:sz w:val="18"/>
                <w:szCs w:val="18"/>
                <w:lang w:val="ru-RU"/>
              </w:rPr>
              <w:t xml:space="preserve">ия права устраниться от </w:t>
            </w:r>
            <w:r w:rsidRPr="00005EF2">
              <w:rPr>
                <w:rFonts w:ascii="Calibri" w:eastAsia="Calibri" w:hAnsi="Calibri" w:cs="Calibri"/>
                <w:color w:val="000000"/>
                <w:sz w:val="18"/>
                <w:szCs w:val="18"/>
                <w:lang w:val="ru-RU"/>
              </w:rPr>
              <w:lastRenderedPageBreak/>
              <w:t xml:space="preserve">выполнения работы; ссылки на другие веб-страницы, содержащие описание мер предосторожности для работников тех или иных профессий. </w:t>
            </w:r>
            <w:r>
              <w:rPr>
                <w:rFonts w:ascii="Calibri" w:eastAsia="Calibri" w:hAnsi="Calibri" w:cs="Calibri"/>
                <w:i/>
                <w:color w:val="000000"/>
                <w:sz w:val="18"/>
                <w:szCs w:val="18"/>
              </w:rPr>
              <w:t>Только на французском языке.</w:t>
            </w:r>
          </w:p>
          <w:p w14:paraId="46ADEC97"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68" w:type="dxa"/>
          </w:tcPr>
          <w:p w14:paraId="195A26B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19">
              <w:r>
                <w:rPr>
                  <w:rFonts w:ascii="Calibri" w:eastAsia="Calibri" w:hAnsi="Calibri" w:cs="Calibri"/>
                  <w:color w:val="000000"/>
                  <w:sz w:val="18"/>
                  <w:szCs w:val="18"/>
                </w:rPr>
                <w:t>https://www.cfdt.fr/portail/actualites/crise-du-covid-19/coronavirus-les-reponses-a-vos-questions-srv1_1100672</w:t>
              </w:r>
            </w:hyperlink>
          </w:p>
        </w:tc>
      </w:tr>
      <w:tr w:rsidR="00080150" w:rsidRPr="00005EF2" w14:paraId="4C4EDE8B" w14:textId="77777777">
        <w:trPr>
          <w:gridAfter w:val="1"/>
          <w:wAfter w:w="10" w:type="dxa"/>
        </w:trPr>
        <w:tc>
          <w:tcPr>
            <w:tcW w:w="2130" w:type="dxa"/>
          </w:tcPr>
          <w:p w14:paraId="6042CDE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lastRenderedPageBreak/>
              <w:t>Европейская конфедерация профсоюзов (ЕКП)</w:t>
            </w:r>
          </w:p>
        </w:tc>
        <w:tc>
          <w:tcPr>
            <w:tcW w:w="3258" w:type="dxa"/>
          </w:tcPr>
          <w:p w14:paraId="7DE2A1E2"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Профсоюзы и пандемия коронавируса</w:t>
            </w:r>
          </w:p>
        </w:tc>
        <w:tc>
          <w:tcPr>
            <w:tcW w:w="5322" w:type="dxa"/>
          </w:tcPr>
          <w:p w14:paraId="7A69626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ссылки на документы и заявления ЕКП, касающиеся вспышки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а также перечень членских организаций и опубликованных ими материалов. </w:t>
            </w:r>
          </w:p>
        </w:tc>
        <w:tc>
          <w:tcPr>
            <w:tcW w:w="3568" w:type="dxa"/>
          </w:tcPr>
          <w:p w14:paraId="37F1A4D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20">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etuc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trade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hyperlink>
            <w:r w:rsidRPr="00005EF2">
              <w:rPr>
                <w:rFonts w:ascii="Calibri" w:eastAsia="Calibri" w:hAnsi="Calibri" w:cs="Calibri"/>
                <w:color w:val="000000"/>
                <w:sz w:val="18"/>
                <w:szCs w:val="18"/>
                <w:lang w:val="ru-RU"/>
              </w:rPr>
              <w:t xml:space="preserve"> </w:t>
            </w:r>
          </w:p>
        </w:tc>
      </w:tr>
      <w:tr w:rsidR="00080150" w:rsidRPr="00005EF2" w14:paraId="1B226147" w14:textId="77777777">
        <w:trPr>
          <w:gridAfter w:val="1"/>
          <w:wAfter w:w="10" w:type="dxa"/>
        </w:trPr>
        <w:tc>
          <w:tcPr>
            <w:tcW w:w="2130" w:type="dxa"/>
          </w:tcPr>
          <w:p w14:paraId="08BC6B0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Глобальный союз IndustriALL</w:t>
            </w:r>
          </w:p>
        </w:tc>
        <w:tc>
          <w:tcPr>
            <w:tcW w:w="3258" w:type="dxa"/>
          </w:tcPr>
          <w:p w14:paraId="3F6331B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Совместное заявление</w:t>
            </w:r>
          </w:p>
        </w:tc>
        <w:tc>
          <w:tcPr>
            <w:tcW w:w="5322" w:type="dxa"/>
          </w:tcPr>
          <w:p w14:paraId="5B77974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Совет Глобальных союзов выпустил совместное заявление о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в котором, в частности, призвал принять срочные меры экономического стимулирования и меры по обес</w:t>
            </w:r>
            <w:r w:rsidRPr="00005EF2">
              <w:rPr>
                <w:rFonts w:ascii="Calibri" w:eastAsia="Calibri" w:hAnsi="Calibri" w:cs="Calibri"/>
                <w:color w:val="000000"/>
                <w:sz w:val="18"/>
                <w:szCs w:val="18"/>
                <w:lang w:val="ru-RU"/>
              </w:rPr>
              <w:t xml:space="preserve">печению безопасности на рабочем месте. </w:t>
            </w:r>
          </w:p>
        </w:tc>
        <w:tc>
          <w:tcPr>
            <w:tcW w:w="3568" w:type="dxa"/>
          </w:tcPr>
          <w:p w14:paraId="15F2FEB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21">
              <w:r>
                <w:rPr>
                  <w:rFonts w:ascii="Calibri" w:eastAsia="Calibri" w:hAnsi="Calibri" w:cs="Calibri"/>
                  <w:color w:val="000000"/>
                  <w:sz w:val="18"/>
                  <w:szCs w:val="18"/>
                </w:rPr>
                <w:t>http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industriall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urgent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economic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stimulus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workplace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measures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required</w:t>
              </w:r>
            </w:hyperlink>
          </w:p>
          <w:p w14:paraId="2622ABB7"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14:paraId="28CB9CB7" w14:textId="77777777">
        <w:trPr>
          <w:gridAfter w:val="1"/>
          <w:wAfter w:w="10" w:type="dxa"/>
        </w:trPr>
        <w:tc>
          <w:tcPr>
            <w:tcW w:w="2130" w:type="dxa"/>
          </w:tcPr>
          <w:p w14:paraId="10FA937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Международная конфедерация профсоюзов (МКП)</w:t>
            </w:r>
          </w:p>
        </w:tc>
        <w:tc>
          <w:tcPr>
            <w:tcW w:w="3258" w:type="dxa"/>
          </w:tcPr>
          <w:p w14:paraId="77F74E28"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Пандемия Covid-19: профсоюзные новости</w:t>
            </w:r>
          </w:p>
        </w:tc>
        <w:tc>
          <w:tcPr>
            <w:tcW w:w="5322" w:type="dxa"/>
          </w:tcPr>
          <w:p w14:paraId="657E5B4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Эта веб-страница содержит информацию в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подготовленную </w:t>
            </w:r>
            <w:r>
              <w:rPr>
                <w:rFonts w:ascii="Calibri" w:eastAsia="Calibri" w:hAnsi="Calibri" w:cs="Calibri"/>
                <w:color w:val="000000"/>
                <w:sz w:val="18"/>
                <w:szCs w:val="18"/>
              </w:rPr>
              <w:t xml:space="preserve">МКП и другими объединениями профсоюзов. </w:t>
            </w:r>
          </w:p>
        </w:tc>
        <w:tc>
          <w:tcPr>
            <w:tcW w:w="3568" w:type="dxa"/>
          </w:tcPr>
          <w:p w14:paraId="3B7F96D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22">
              <w:r>
                <w:rPr>
                  <w:rFonts w:ascii="Calibri" w:eastAsia="Calibri" w:hAnsi="Calibri" w:cs="Calibri"/>
                  <w:color w:val="000000"/>
                  <w:sz w:val="18"/>
                  <w:szCs w:val="18"/>
                </w:rPr>
                <w:t>https://www.ituc-csi.org/covid-19-responses</w:t>
              </w:r>
            </w:hyperlink>
            <w:r>
              <w:rPr>
                <w:rFonts w:ascii="Calibri" w:eastAsia="Calibri" w:hAnsi="Calibri" w:cs="Calibri"/>
                <w:color w:val="000000"/>
                <w:sz w:val="18"/>
                <w:szCs w:val="18"/>
              </w:rPr>
              <w:t xml:space="preserve"> </w:t>
            </w:r>
          </w:p>
        </w:tc>
      </w:tr>
      <w:tr w:rsidR="00080150" w14:paraId="2CA07D4D" w14:textId="77777777">
        <w:trPr>
          <w:gridAfter w:val="1"/>
          <w:wAfter w:w="10" w:type="dxa"/>
        </w:trPr>
        <w:tc>
          <w:tcPr>
            <w:tcW w:w="2130" w:type="dxa"/>
          </w:tcPr>
          <w:p w14:paraId="2647D8B2"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Международная федерация работников транспорта</w:t>
            </w:r>
          </w:p>
          <w:p w14:paraId="2D50F1B1"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258" w:type="dxa"/>
          </w:tcPr>
          <w:p w14:paraId="1554E2A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Специальная веб-страница</w:t>
            </w:r>
          </w:p>
        </w:tc>
        <w:tc>
          <w:tcPr>
            <w:tcW w:w="5322" w:type="dxa"/>
          </w:tcPr>
          <w:p w14:paraId="7487E1D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Этот сайт содержит описание целого ряда инициатив для сектора морских перевоз</w:t>
            </w:r>
            <w:r w:rsidRPr="00005EF2">
              <w:rPr>
                <w:rFonts w:ascii="Calibri" w:eastAsia="Calibri" w:hAnsi="Calibri" w:cs="Calibri"/>
                <w:color w:val="000000"/>
                <w:sz w:val="18"/>
                <w:szCs w:val="18"/>
                <w:lang w:val="ru-RU"/>
              </w:rPr>
              <w:t xml:space="preserve">ок, в частности, призыв к международным организациям обеспечить работу морского судоходства в период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указания о мерах предосторожности для защиты от заражения на судах; и материалы о практических действиях при выявлении случаев заболеван</w:t>
            </w:r>
            <w:r w:rsidRPr="00005EF2">
              <w:rPr>
                <w:rFonts w:ascii="Calibri" w:eastAsia="Calibri" w:hAnsi="Calibri" w:cs="Calibri"/>
                <w:color w:val="000000"/>
                <w:sz w:val="18"/>
                <w:szCs w:val="18"/>
                <w:lang w:val="ru-RU"/>
              </w:rPr>
              <w:t xml:space="preserve">ия и вспышке эпидемии на борту судна. </w:t>
            </w:r>
          </w:p>
        </w:tc>
        <w:tc>
          <w:tcPr>
            <w:tcW w:w="3568" w:type="dxa"/>
          </w:tcPr>
          <w:p w14:paraId="1BF0697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23">
              <w:r>
                <w:rPr>
                  <w:rFonts w:ascii="Calibri" w:eastAsia="Calibri" w:hAnsi="Calibri" w:cs="Calibri"/>
                  <w:color w:val="000000"/>
                  <w:sz w:val="18"/>
                  <w:szCs w:val="18"/>
                </w:rPr>
                <w:t>https://www.itfglobal.org/</w:t>
              </w:r>
            </w:hyperlink>
          </w:p>
          <w:p w14:paraId="710A20FD"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rsidRPr="00005EF2" w14:paraId="73D06CD9" w14:textId="77777777">
        <w:trPr>
          <w:gridAfter w:val="1"/>
          <w:wAfter w:w="10" w:type="dxa"/>
        </w:trPr>
        <w:tc>
          <w:tcPr>
            <w:tcW w:w="2130" w:type="dxa"/>
          </w:tcPr>
          <w:p w14:paraId="23F3C25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Новозеландский совет профсоюзов</w:t>
            </w:r>
          </w:p>
        </w:tc>
        <w:tc>
          <w:tcPr>
            <w:tcW w:w="3258" w:type="dxa"/>
          </w:tcPr>
          <w:p w14:paraId="5972AB5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Меры защиты от заражения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на рабочем месте и вопросы, волнующие работников </w:t>
            </w:r>
          </w:p>
        </w:tc>
        <w:tc>
          <w:tcPr>
            <w:tcW w:w="5322" w:type="dxa"/>
          </w:tcPr>
          <w:p w14:paraId="1F24037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Эта веб-страница содержит перечень способов, с помощью которых можно уменьшить опасность передачи заболевания.</w:t>
            </w:r>
          </w:p>
        </w:tc>
        <w:tc>
          <w:tcPr>
            <w:tcW w:w="3568" w:type="dxa"/>
          </w:tcPr>
          <w:p w14:paraId="43A6DF4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24">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nz</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hyperlink>
            <w:r w:rsidRPr="00005EF2">
              <w:rPr>
                <w:rFonts w:ascii="Calibri" w:eastAsia="Calibri" w:hAnsi="Calibri" w:cs="Calibri"/>
                <w:color w:val="000000"/>
                <w:sz w:val="18"/>
                <w:szCs w:val="18"/>
                <w:lang w:val="ru-RU"/>
              </w:rPr>
              <w:t xml:space="preserve"> </w:t>
            </w:r>
          </w:p>
        </w:tc>
      </w:tr>
      <w:tr w:rsidR="00080150" w14:paraId="15C4A90A" w14:textId="77777777">
        <w:trPr>
          <w:gridAfter w:val="1"/>
          <w:wAfter w:w="10" w:type="dxa"/>
        </w:trPr>
        <w:tc>
          <w:tcPr>
            <w:tcW w:w="2130" w:type="dxa"/>
          </w:tcPr>
          <w:p w14:paraId="1DECBAA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 xml:space="preserve">Organización Regional de la Federación Internacional de </w:t>
            </w:r>
            <w:r>
              <w:rPr>
                <w:rFonts w:ascii="Calibri" w:eastAsia="Calibri" w:hAnsi="Calibri" w:cs="Calibri"/>
                <w:color w:val="000000"/>
                <w:sz w:val="18"/>
                <w:szCs w:val="18"/>
              </w:rPr>
              <w:t>Periodistas (FIP) de America Latina y Caribe</w:t>
            </w:r>
          </w:p>
          <w:p w14:paraId="1DC1F31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(Региональная организация Международной федерации журналистов (МФЖ) для стран Латинской Америки и Карибского бассейна)</w:t>
            </w:r>
          </w:p>
        </w:tc>
        <w:tc>
          <w:tcPr>
            <w:tcW w:w="3258" w:type="dxa"/>
          </w:tcPr>
          <w:p w14:paraId="349758F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Salud y seguridad en el trabajo ante pandemia por Coronavirus</w:t>
            </w:r>
          </w:p>
          <w:p w14:paraId="2D3D3B5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(Охрана и безопасность труда в</w:t>
            </w:r>
            <w:r w:rsidRPr="00005EF2">
              <w:rPr>
                <w:rFonts w:ascii="Calibri" w:eastAsia="Calibri" w:hAnsi="Calibri" w:cs="Calibri"/>
                <w:color w:val="000000"/>
                <w:sz w:val="18"/>
                <w:szCs w:val="18"/>
                <w:lang w:val="ru-RU"/>
              </w:rPr>
              <w:t xml:space="preserve"> условиях пандемии коронавируса)</w:t>
            </w:r>
          </w:p>
          <w:p w14:paraId="2119A417"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p w14:paraId="6FB8BE06"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2" w:type="dxa"/>
          </w:tcPr>
          <w:p w14:paraId="1D5EEAD0"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Этот сайт, помимо описания рисков, с которыми сталкиваются журналисты в своей работе, призывает работников СМИ уделять главное внимание своему здоровью и здоровью всего населения и требует от правительства и компаний гара</w:t>
            </w:r>
            <w:r w:rsidRPr="00005EF2">
              <w:rPr>
                <w:rFonts w:ascii="Calibri" w:eastAsia="Calibri" w:hAnsi="Calibri" w:cs="Calibri"/>
                <w:color w:val="000000"/>
                <w:sz w:val="18"/>
                <w:szCs w:val="18"/>
                <w:lang w:val="ru-RU"/>
              </w:rPr>
              <w:t xml:space="preserve">нтировать принятие необходимых мер для защиты жизни журналистов. </w:t>
            </w:r>
            <w:r>
              <w:rPr>
                <w:rFonts w:ascii="Calibri" w:eastAsia="Calibri" w:hAnsi="Calibri" w:cs="Calibri"/>
                <w:i/>
                <w:color w:val="000000"/>
                <w:sz w:val="18"/>
                <w:szCs w:val="18"/>
              </w:rPr>
              <w:t>Только на испанском языке.</w:t>
            </w:r>
          </w:p>
        </w:tc>
        <w:tc>
          <w:tcPr>
            <w:tcW w:w="3568" w:type="dxa"/>
          </w:tcPr>
          <w:p w14:paraId="5D62E02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25">
              <w:r>
                <w:rPr>
                  <w:rFonts w:ascii="Calibri" w:eastAsia="Calibri" w:hAnsi="Calibri" w:cs="Calibri"/>
                  <w:color w:val="000000"/>
                  <w:sz w:val="18"/>
                  <w:szCs w:val="18"/>
                </w:rPr>
                <w:t>https://www.fepalc.info</w:t>
              </w:r>
            </w:hyperlink>
          </w:p>
          <w:p w14:paraId="353D8FDC"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14:paraId="52C62DCE" w14:textId="77777777">
        <w:trPr>
          <w:gridAfter w:val="1"/>
          <w:wAfter w:w="10" w:type="dxa"/>
        </w:trPr>
        <w:tc>
          <w:tcPr>
            <w:tcW w:w="2130" w:type="dxa"/>
          </w:tcPr>
          <w:p w14:paraId="3495AE5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Peru Confederación General de Trabajadores del Perú (CGTP)</w:t>
            </w:r>
          </w:p>
          <w:p w14:paraId="6D4EF56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(Всеобщая конфедерация труда, Перу)</w:t>
            </w:r>
          </w:p>
        </w:tc>
        <w:tc>
          <w:tcPr>
            <w:tcW w:w="3258" w:type="dxa"/>
          </w:tcPr>
          <w:p w14:paraId="092A8064"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La politica nacional de empleo decente, el COVID 19 y el diálogo social</w:t>
            </w:r>
          </w:p>
          <w:p w14:paraId="3E8C2085"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(Национальная политика достойного труда и социальный диалог в условиях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p w14:paraId="20C85DE4"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2" w:type="dxa"/>
          </w:tcPr>
          <w:p w14:paraId="41C6C9E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 этом документе </w:t>
            </w:r>
            <w:r>
              <w:rPr>
                <w:rFonts w:ascii="Calibri" w:eastAsia="Calibri" w:hAnsi="Calibri" w:cs="Calibri"/>
                <w:color w:val="000000"/>
                <w:sz w:val="18"/>
                <w:szCs w:val="18"/>
              </w:rPr>
              <w:t>CGTP</w:t>
            </w:r>
            <w:r w:rsidRPr="00005EF2">
              <w:rPr>
                <w:rFonts w:ascii="Calibri" w:eastAsia="Calibri" w:hAnsi="Calibri" w:cs="Calibri"/>
                <w:color w:val="000000"/>
                <w:sz w:val="18"/>
                <w:szCs w:val="18"/>
                <w:lang w:val="ru-RU"/>
              </w:rPr>
              <w:t>, ссылаясь на положения Конвенций МОТ № 144 и № 122, ратифицированных с</w:t>
            </w:r>
            <w:r w:rsidRPr="00005EF2">
              <w:rPr>
                <w:rFonts w:ascii="Calibri" w:eastAsia="Calibri" w:hAnsi="Calibri" w:cs="Calibri"/>
                <w:color w:val="000000"/>
                <w:sz w:val="18"/>
                <w:szCs w:val="18"/>
                <w:lang w:val="ru-RU"/>
              </w:rPr>
              <w:t>траной, требует на основе консультаций с работниками путем социального диалога и в институциональных рамках Национального совета по труду разработать Национальную политику достойного труда.</w:t>
            </w:r>
          </w:p>
          <w:p w14:paraId="023D314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При этом </w:t>
            </w:r>
            <w:r>
              <w:rPr>
                <w:rFonts w:ascii="Calibri" w:eastAsia="Calibri" w:hAnsi="Calibri" w:cs="Calibri"/>
                <w:color w:val="000000"/>
                <w:sz w:val="18"/>
                <w:szCs w:val="18"/>
              </w:rPr>
              <w:t>CGTP</w:t>
            </w:r>
            <w:r w:rsidRPr="00005EF2">
              <w:rPr>
                <w:rFonts w:ascii="Calibri" w:eastAsia="Calibri" w:hAnsi="Calibri" w:cs="Calibri"/>
                <w:color w:val="000000"/>
                <w:sz w:val="18"/>
                <w:szCs w:val="18"/>
                <w:lang w:val="ru-RU"/>
              </w:rPr>
              <w:t xml:space="preserve"> считает, что Национальная политика достойного труда,</w:t>
            </w:r>
            <w:r w:rsidRPr="00005EF2">
              <w:rPr>
                <w:rFonts w:ascii="Calibri" w:eastAsia="Calibri" w:hAnsi="Calibri" w:cs="Calibri"/>
                <w:color w:val="000000"/>
                <w:sz w:val="18"/>
                <w:szCs w:val="18"/>
                <w:lang w:val="ru-RU"/>
              </w:rPr>
              <w:t xml:space="preserve"> учитывая социально-экономические последствия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должна гарантировать работникам и их семьям охрану здоровья и безопасность труда. </w:t>
            </w:r>
            <w:r>
              <w:rPr>
                <w:rFonts w:ascii="Calibri" w:eastAsia="Calibri" w:hAnsi="Calibri" w:cs="Calibri"/>
                <w:i/>
                <w:color w:val="000000"/>
                <w:sz w:val="18"/>
                <w:szCs w:val="18"/>
              </w:rPr>
              <w:t>Только на испанском языке</w:t>
            </w:r>
            <w:r>
              <w:rPr>
                <w:rFonts w:ascii="Calibri" w:eastAsia="Calibri" w:hAnsi="Calibri" w:cs="Calibri"/>
                <w:color w:val="000000"/>
                <w:sz w:val="18"/>
                <w:szCs w:val="18"/>
              </w:rPr>
              <w:t xml:space="preserve">. </w:t>
            </w:r>
          </w:p>
        </w:tc>
        <w:tc>
          <w:tcPr>
            <w:tcW w:w="3568" w:type="dxa"/>
          </w:tcPr>
          <w:p w14:paraId="0097989B"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26">
              <w:r>
                <w:rPr>
                  <w:rFonts w:ascii="Calibri" w:eastAsia="Calibri" w:hAnsi="Calibri" w:cs="Calibri"/>
                  <w:color w:val="000000"/>
                  <w:sz w:val="18"/>
                  <w:szCs w:val="18"/>
                </w:rPr>
                <w:t>http://www.cgtp.org.pe/2020/03/26/cgtp-la-politica-nacional-de-empleo-decente-el-covid-19-y-el-dialogo-social/</w:t>
              </w:r>
            </w:hyperlink>
          </w:p>
        </w:tc>
      </w:tr>
      <w:tr w:rsidR="00080150" w:rsidRPr="00005EF2" w14:paraId="75B651A8" w14:textId="77777777">
        <w:trPr>
          <w:gridAfter w:val="1"/>
          <w:wAfter w:w="10" w:type="dxa"/>
        </w:trPr>
        <w:tc>
          <w:tcPr>
            <w:tcW w:w="2130" w:type="dxa"/>
          </w:tcPr>
          <w:p w14:paraId="17D80AD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Международная федерация работников государственного сектора (</w:t>
            </w:r>
            <w:r>
              <w:rPr>
                <w:rFonts w:ascii="Calibri" w:eastAsia="Calibri" w:hAnsi="Calibri" w:cs="Calibri"/>
                <w:color w:val="000000"/>
                <w:sz w:val="18"/>
                <w:szCs w:val="18"/>
              </w:rPr>
              <w:t>PSI</w:t>
            </w:r>
            <w:r w:rsidRPr="00005EF2">
              <w:rPr>
                <w:rFonts w:ascii="Calibri" w:eastAsia="Calibri" w:hAnsi="Calibri" w:cs="Calibri"/>
                <w:color w:val="000000"/>
                <w:sz w:val="18"/>
                <w:szCs w:val="18"/>
                <w:lang w:val="ru-RU"/>
              </w:rPr>
              <w:t>)</w:t>
            </w:r>
          </w:p>
        </w:tc>
        <w:tc>
          <w:tcPr>
            <w:tcW w:w="3258" w:type="dxa"/>
          </w:tcPr>
          <w:p w14:paraId="56251DD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Сайт и материалы информационно-просвет</w:t>
            </w:r>
            <w:r w:rsidRPr="00005EF2">
              <w:rPr>
                <w:rFonts w:ascii="Calibri" w:eastAsia="Calibri" w:hAnsi="Calibri" w:cs="Calibri"/>
                <w:color w:val="000000"/>
                <w:sz w:val="18"/>
                <w:szCs w:val="18"/>
                <w:lang w:val="ru-RU"/>
              </w:rPr>
              <w:t>ительской кампании</w:t>
            </w:r>
          </w:p>
        </w:tc>
        <w:tc>
          <w:tcPr>
            <w:tcW w:w="5322" w:type="dxa"/>
          </w:tcPr>
          <w:p w14:paraId="68F5C5D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На сайте есть раздел, посвященный пандемии коронавируса, который содержит рекомендации по организации профсоюзных мероприятий, цель которых – обеспечить учет профсоюзных и трудовых прав при реализации мер противодействия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w:t>
            </w:r>
            <w:r w:rsidRPr="00005EF2">
              <w:rPr>
                <w:rFonts w:ascii="Calibri" w:eastAsia="Calibri" w:hAnsi="Calibri" w:cs="Calibri"/>
                <w:color w:val="000000"/>
                <w:sz w:val="18"/>
                <w:szCs w:val="18"/>
                <w:lang w:val="ru-RU"/>
              </w:rPr>
              <w:t>9 как ключевого аспекта предотвращения рисков для охраны труда и здоровья работников.</w:t>
            </w:r>
          </w:p>
        </w:tc>
        <w:tc>
          <w:tcPr>
            <w:tcW w:w="3568" w:type="dxa"/>
          </w:tcPr>
          <w:p w14:paraId="37B3F76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27">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publicservices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int</w:t>
              </w:r>
              <w:r>
                <w:rPr>
                  <w:rFonts w:ascii="Calibri" w:eastAsia="Calibri" w:hAnsi="Calibri" w:cs="Calibri"/>
                  <w:color w:val="000000"/>
                  <w:sz w:val="18"/>
                  <w:szCs w:val="18"/>
                </w:rPr>
                <w:t>ernational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guidance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briefing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action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update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id</w:t>
              </w:r>
              <w:r w:rsidRPr="00005EF2">
                <w:rPr>
                  <w:rFonts w:ascii="Calibri" w:eastAsia="Calibri" w:hAnsi="Calibri" w:cs="Calibri"/>
                  <w:color w:val="000000"/>
                  <w:sz w:val="18"/>
                  <w:szCs w:val="18"/>
                  <w:lang w:val="ru-RU"/>
                </w:rPr>
                <w:t>=10637&amp;</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hyperlink>
          </w:p>
          <w:p w14:paraId="0E267DD7"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14:paraId="46873C58" w14:textId="77777777">
        <w:trPr>
          <w:gridAfter w:val="1"/>
          <w:wAfter w:w="10" w:type="dxa"/>
        </w:trPr>
        <w:tc>
          <w:tcPr>
            <w:tcW w:w="2130" w:type="dxa"/>
          </w:tcPr>
          <w:p w14:paraId="6E678ED8"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Sindicato de Trabajadores de Industria de Alimentación</w:t>
            </w:r>
          </w:p>
          <w:p w14:paraId="15DFD53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(Профсоюз работников пищевой промышленности), Аргентина</w:t>
            </w:r>
          </w:p>
        </w:tc>
        <w:tc>
          <w:tcPr>
            <w:tcW w:w="3258" w:type="dxa"/>
          </w:tcPr>
          <w:p w14:paraId="4702F28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Меры борьбы с распространением коронавируса на предприятиях</w:t>
            </w:r>
          </w:p>
        </w:tc>
        <w:tc>
          <w:tcPr>
            <w:tcW w:w="5322" w:type="dxa"/>
          </w:tcPr>
          <w:p w14:paraId="571FC9B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Этот ресурс содержит рекомендации о мерах, принимаемых на предприятиях пищевой промышленности для </w:t>
            </w:r>
            <w:r w:rsidRPr="00005EF2">
              <w:rPr>
                <w:rFonts w:ascii="Calibri" w:eastAsia="Calibri" w:hAnsi="Calibri" w:cs="Calibri"/>
                <w:color w:val="000000"/>
                <w:sz w:val="18"/>
                <w:szCs w:val="18"/>
                <w:lang w:val="ru-RU"/>
              </w:rPr>
              <w:lastRenderedPageBreak/>
              <w:t xml:space="preserve">противодействия распространению заражения. </w:t>
            </w:r>
            <w:r>
              <w:rPr>
                <w:rFonts w:ascii="Calibri" w:eastAsia="Calibri" w:hAnsi="Calibri" w:cs="Calibri"/>
                <w:i/>
                <w:color w:val="000000"/>
                <w:sz w:val="18"/>
                <w:szCs w:val="18"/>
              </w:rPr>
              <w:t>Только на испанском языке.</w:t>
            </w:r>
          </w:p>
        </w:tc>
        <w:tc>
          <w:tcPr>
            <w:tcW w:w="3568" w:type="dxa"/>
          </w:tcPr>
          <w:p w14:paraId="798A37AF"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28">
              <w:r>
                <w:rPr>
                  <w:rFonts w:ascii="Calibri" w:eastAsia="Calibri" w:hAnsi="Calibri" w:cs="Calibri"/>
                  <w:color w:val="000000"/>
                  <w:sz w:val="18"/>
                  <w:szCs w:val="18"/>
                </w:rPr>
                <w:t>https://www.stia.org.ar/2020/03/27/controles-en-establecimientos-para-prevenir-el-contagio-de-coronavirus/</w:t>
              </w:r>
            </w:hyperlink>
          </w:p>
        </w:tc>
      </w:tr>
      <w:tr w:rsidR="00080150" w:rsidRPr="00005EF2" w14:paraId="69E45AC9" w14:textId="77777777">
        <w:trPr>
          <w:gridAfter w:val="1"/>
          <w:wAfter w:w="10" w:type="dxa"/>
        </w:trPr>
        <w:tc>
          <w:tcPr>
            <w:tcW w:w="2130" w:type="dxa"/>
          </w:tcPr>
          <w:p w14:paraId="4D22DAE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lastRenderedPageBreak/>
              <w:t>Конгресс профсоюзов</w:t>
            </w:r>
          </w:p>
        </w:tc>
        <w:tc>
          <w:tcPr>
            <w:tcW w:w="3258" w:type="dxa"/>
          </w:tcPr>
          <w:p w14:paraId="4D34AF1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Коронавирус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рекоменд</w:t>
            </w:r>
            <w:r w:rsidRPr="00005EF2">
              <w:rPr>
                <w:rFonts w:ascii="Calibri" w:eastAsia="Calibri" w:hAnsi="Calibri" w:cs="Calibri"/>
                <w:color w:val="000000"/>
                <w:sz w:val="18"/>
                <w:szCs w:val="18"/>
                <w:lang w:val="ru-RU"/>
              </w:rPr>
              <w:t>ации для профсоюзов</w:t>
            </w:r>
          </w:p>
        </w:tc>
        <w:tc>
          <w:tcPr>
            <w:tcW w:w="5322" w:type="dxa"/>
          </w:tcPr>
          <w:p w14:paraId="792D5FF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материалы и информацию для профсоюзов о том, какие меры следует принимать для противодействия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3568" w:type="dxa"/>
          </w:tcPr>
          <w:p w14:paraId="5CC76E6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29">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tuc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guidance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updated</w:t>
              </w:r>
              <w:r w:rsidRPr="00005EF2">
                <w:rPr>
                  <w:rFonts w:ascii="Calibri" w:eastAsia="Calibri" w:hAnsi="Calibri" w:cs="Calibri"/>
                  <w:color w:val="000000"/>
                  <w:sz w:val="18"/>
                  <w:szCs w:val="18"/>
                  <w:lang w:val="ru-RU"/>
                </w:rPr>
                <w:t>-23-</w:t>
              </w:r>
              <w:r>
                <w:rPr>
                  <w:rFonts w:ascii="Calibri" w:eastAsia="Calibri" w:hAnsi="Calibri" w:cs="Calibri"/>
                  <w:color w:val="000000"/>
                  <w:sz w:val="18"/>
                  <w:szCs w:val="18"/>
                </w:rPr>
                <w:t>march</w:t>
              </w:r>
            </w:hyperlink>
            <w:r w:rsidRPr="00005EF2">
              <w:rPr>
                <w:rFonts w:ascii="Calibri" w:eastAsia="Calibri" w:hAnsi="Calibri" w:cs="Calibri"/>
                <w:color w:val="000000"/>
                <w:sz w:val="18"/>
                <w:szCs w:val="18"/>
                <w:lang w:val="ru-RU"/>
              </w:rPr>
              <w:t xml:space="preserve"> </w:t>
            </w:r>
          </w:p>
        </w:tc>
      </w:tr>
      <w:tr w:rsidR="00080150" w:rsidRPr="00005EF2" w14:paraId="1DE15CF9" w14:textId="77777777">
        <w:trPr>
          <w:gridAfter w:val="1"/>
          <w:wAfter w:w="10" w:type="dxa"/>
        </w:trPr>
        <w:tc>
          <w:tcPr>
            <w:tcW w:w="2130" w:type="dxa"/>
          </w:tcPr>
          <w:p w14:paraId="787BAF4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Международная федерация работников сферы услуг </w:t>
            </w:r>
            <w:r>
              <w:rPr>
                <w:rFonts w:ascii="Calibri" w:eastAsia="Calibri" w:hAnsi="Calibri" w:cs="Calibri"/>
                <w:color w:val="000000"/>
                <w:sz w:val="18"/>
                <w:szCs w:val="18"/>
              </w:rPr>
              <w:t>UNI</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Global</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Union</w:t>
            </w:r>
          </w:p>
        </w:tc>
        <w:tc>
          <w:tcPr>
            <w:tcW w:w="3258" w:type="dxa"/>
          </w:tcPr>
          <w:p w14:paraId="3C0023F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Рекомендации для работников почты и сектора логистики в связи с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2" w:type="dxa"/>
          </w:tcPr>
          <w:p w14:paraId="6C70873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Эти рекомендации, касающиеся почты и сектора логистики, содержат информацию и описание мер по охране здоровья и обеспечению безопасности труда всех работников данных секторов. </w:t>
            </w:r>
          </w:p>
        </w:tc>
        <w:tc>
          <w:tcPr>
            <w:tcW w:w="3568" w:type="dxa"/>
          </w:tcPr>
          <w:p w14:paraId="3400CDB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30">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uniglobalunion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postal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workers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are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frontline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workers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uni</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releases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guidelines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postlogist</w:t>
              </w:r>
              <w:r>
                <w:rPr>
                  <w:rFonts w:ascii="Calibri" w:eastAsia="Calibri" w:hAnsi="Calibri" w:cs="Calibri"/>
                  <w:color w:val="000000"/>
                  <w:sz w:val="18"/>
                  <w:szCs w:val="18"/>
                </w:rPr>
                <w:t>ics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sector</w:t>
              </w:r>
            </w:hyperlink>
            <w:r w:rsidRPr="00005EF2">
              <w:rPr>
                <w:rFonts w:ascii="Calibri" w:eastAsia="Calibri" w:hAnsi="Calibri" w:cs="Calibri"/>
                <w:color w:val="000000"/>
                <w:sz w:val="18"/>
                <w:szCs w:val="18"/>
                <w:lang w:val="ru-RU"/>
              </w:rPr>
              <w:t xml:space="preserve"> </w:t>
            </w:r>
          </w:p>
        </w:tc>
      </w:tr>
      <w:tr w:rsidR="00080150" w14:paraId="771F2F11" w14:textId="77777777">
        <w:trPr>
          <w:gridAfter w:val="1"/>
          <w:wAfter w:w="10" w:type="dxa"/>
        </w:trPr>
        <w:tc>
          <w:tcPr>
            <w:tcW w:w="2130" w:type="dxa"/>
          </w:tcPr>
          <w:p w14:paraId="69B86E5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Объединенный профсоюз работников автомобилестроения, авиационно-космической промышленности и сельского хозяйства (</w:t>
            </w:r>
            <w:r>
              <w:rPr>
                <w:rFonts w:ascii="Calibri" w:eastAsia="Calibri" w:hAnsi="Calibri" w:cs="Calibri"/>
                <w:color w:val="000000"/>
                <w:sz w:val="18"/>
                <w:szCs w:val="18"/>
              </w:rPr>
              <w:t>UAW</w:t>
            </w:r>
            <w:r w:rsidRPr="00005EF2">
              <w:rPr>
                <w:rFonts w:ascii="Calibri" w:eastAsia="Calibri" w:hAnsi="Calibri" w:cs="Calibri"/>
                <w:color w:val="000000"/>
                <w:sz w:val="18"/>
                <w:szCs w:val="18"/>
                <w:lang w:val="ru-RU"/>
              </w:rPr>
              <w:t xml:space="preserve">), США </w:t>
            </w:r>
          </w:p>
        </w:tc>
        <w:tc>
          <w:tcPr>
            <w:tcW w:w="3258" w:type="dxa"/>
          </w:tcPr>
          <w:p w14:paraId="636E983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Материалы о COVID-19 (коронавирусе)</w:t>
            </w:r>
          </w:p>
        </w:tc>
        <w:tc>
          <w:tcPr>
            <w:tcW w:w="5322" w:type="dxa"/>
          </w:tcPr>
          <w:p w14:paraId="24D232D3"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информацию о заболевании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его приоритетных аспе</w:t>
            </w:r>
            <w:r w:rsidRPr="00005EF2">
              <w:rPr>
                <w:rFonts w:ascii="Calibri" w:eastAsia="Calibri" w:hAnsi="Calibri" w:cs="Calibri"/>
                <w:color w:val="000000"/>
                <w:sz w:val="18"/>
                <w:szCs w:val="18"/>
                <w:lang w:val="ru-RU"/>
              </w:rPr>
              <w:t xml:space="preserve">ктах для работников и профсоюзов, а также различные другие материалы. </w:t>
            </w:r>
          </w:p>
        </w:tc>
        <w:tc>
          <w:tcPr>
            <w:tcW w:w="3568" w:type="dxa"/>
          </w:tcPr>
          <w:p w14:paraId="2EF48F03"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31">
              <w:r>
                <w:rPr>
                  <w:rFonts w:ascii="Calibri" w:eastAsia="Calibri" w:hAnsi="Calibri" w:cs="Calibri"/>
                  <w:color w:val="000000"/>
                  <w:sz w:val="18"/>
                  <w:szCs w:val="18"/>
                </w:rPr>
                <w:t>https://uaw.org/coronavirus/</w:t>
              </w:r>
            </w:hyperlink>
            <w:r>
              <w:rPr>
                <w:rFonts w:ascii="Calibri" w:eastAsia="Calibri" w:hAnsi="Calibri" w:cs="Calibri"/>
                <w:color w:val="000000"/>
                <w:sz w:val="18"/>
                <w:szCs w:val="18"/>
              </w:rPr>
              <w:t xml:space="preserve"> </w:t>
            </w:r>
          </w:p>
        </w:tc>
      </w:tr>
      <w:tr w:rsidR="00080150" w:rsidRPr="00005EF2" w14:paraId="5EDEE6E4" w14:textId="77777777">
        <w:trPr>
          <w:gridAfter w:val="1"/>
          <w:wAfter w:w="10" w:type="dxa"/>
        </w:trPr>
        <w:tc>
          <w:tcPr>
            <w:tcW w:w="2130" w:type="dxa"/>
          </w:tcPr>
          <w:p w14:paraId="025D9C3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Международный союз работников пищевой промышленности и торговли (</w:t>
            </w:r>
            <w:r>
              <w:rPr>
                <w:rFonts w:ascii="Calibri" w:eastAsia="Calibri" w:hAnsi="Calibri" w:cs="Calibri"/>
                <w:color w:val="000000"/>
                <w:sz w:val="18"/>
                <w:szCs w:val="18"/>
              </w:rPr>
              <w:t>UFCW</w:t>
            </w:r>
            <w:r w:rsidRPr="00005EF2">
              <w:rPr>
                <w:rFonts w:ascii="Calibri" w:eastAsia="Calibri" w:hAnsi="Calibri" w:cs="Calibri"/>
                <w:color w:val="000000"/>
                <w:sz w:val="18"/>
                <w:szCs w:val="18"/>
                <w:lang w:val="ru-RU"/>
              </w:rPr>
              <w:t>), США и Канада</w:t>
            </w:r>
          </w:p>
        </w:tc>
        <w:tc>
          <w:tcPr>
            <w:tcW w:w="3258" w:type="dxa"/>
          </w:tcPr>
          <w:p w14:paraId="5C3F636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Руководство о мерах з</w:t>
            </w:r>
            <w:r w:rsidRPr="00005EF2">
              <w:rPr>
                <w:rFonts w:ascii="Calibri" w:eastAsia="Calibri" w:hAnsi="Calibri" w:cs="Calibri"/>
                <w:color w:val="000000"/>
                <w:sz w:val="18"/>
                <w:szCs w:val="18"/>
                <w:lang w:val="ru-RU"/>
              </w:rPr>
              <w:t>ащиты от заражения коронавирусом для работников продовольственных магазинов</w:t>
            </w:r>
          </w:p>
        </w:tc>
        <w:tc>
          <w:tcPr>
            <w:tcW w:w="5322" w:type="dxa"/>
          </w:tcPr>
          <w:p w14:paraId="06D5CD8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 руководстве приводится описание мер, с помощью которых работники пищевой промышленности и продовольственных магазинов могут уменьшить опасность заражения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во время вспышк</w:t>
            </w:r>
            <w:r w:rsidRPr="00005EF2">
              <w:rPr>
                <w:rFonts w:ascii="Calibri" w:eastAsia="Calibri" w:hAnsi="Calibri" w:cs="Calibri"/>
                <w:color w:val="000000"/>
                <w:sz w:val="18"/>
                <w:szCs w:val="18"/>
                <w:lang w:val="ru-RU"/>
              </w:rPr>
              <w:t xml:space="preserve">и этого заболевания. </w:t>
            </w:r>
          </w:p>
        </w:tc>
        <w:tc>
          <w:tcPr>
            <w:tcW w:w="3568" w:type="dxa"/>
          </w:tcPr>
          <w:p w14:paraId="533978D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32">
              <w:r>
                <w:rPr>
                  <w:rFonts w:ascii="Calibri" w:eastAsia="Calibri" w:hAnsi="Calibri" w:cs="Calibri"/>
                  <w:color w:val="000000"/>
                  <w:sz w:val="18"/>
                  <w:szCs w:val="18"/>
                </w:rPr>
                <w:t>http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ufcw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/2020/03/25/</w:t>
              </w:r>
              <w:r>
                <w:rPr>
                  <w:rFonts w:ascii="Calibri" w:eastAsia="Calibri" w:hAnsi="Calibri" w:cs="Calibri"/>
                  <w:color w:val="000000"/>
                  <w:sz w:val="18"/>
                  <w:szCs w:val="18"/>
                </w:rPr>
                <w:t>grocerysafety</w:t>
              </w:r>
              <w:r w:rsidRPr="00005EF2">
                <w:rPr>
                  <w:rFonts w:ascii="Calibri" w:eastAsia="Calibri" w:hAnsi="Calibri" w:cs="Calibri"/>
                  <w:color w:val="000000"/>
                  <w:sz w:val="18"/>
                  <w:szCs w:val="18"/>
                  <w:lang w:val="ru-RU"/>
                </w:rPr>
                <w:t>/</w:t>
              </w:r>
            </w:hyperlink>
            <w:r w:rsidRPr="00005EF2">
              <w:rPr>
                <w:rFonts w:ascii="Calibri" w:eastAsia="Calibri" w:hAnsi="Calibri" w:cs="Calibri"/>
                <w:color w:val="000000"/>
                <w:sz w:val="18"/>
                <w:szCs w:val="18"/>
                <w:lang w:val="ru-RU"/>
              </w:rPr>
              <w:t xml:space="preserve"> </w:t>
            </w:r>
          </w:p>
        </w:tc>
      </w:tr>
      <w:tr w:rsidR="00080150" w14:paraId="4DFF6513" w14:textId="77777777">
        <w:trPr>
          <w:gridAfter w:val="1"/>
          <w:wAfter w:w="10" w:type="dxa"/>
        </w:trPr>
        <w:tc>
          <w:tcPr>
            <w:tcW w:w="2130" w:type="dxa"/>
          </w:tcPr>
          <w:p w14:paraId="284C978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Union argentina de trabajadores rurales y estibadores (UATR)</w:t>
            </w:r>
          </w:p>
          <w:p w14:paraId="1D5E536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(Союз работников сельского хозяйства и докеров), Аргентина</w:t>
            </w:r>
          </w:p>
        </w:tc>
        <w:tc>
          <w:tcPr>
            <w:tcW w:w="3258" w:type="dxa"/>
          </w:tcPr>
          <w:p w14:paraId="46B1D707"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Веб-страница</w:t>
            </w:r>
          </w:p>
          <w:p w14:paraId="2F930E1F"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5322" w:type="dxa"/>
          </w:tcPr>
          <w:p w14:paraId="3791884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Эта веб-страница содержит информационные материалы для работников сельского хозяйства, в том числе информацию о том, как продолжать безопасно осуществлять свою деятельность, и принимаемых мерах – например, переоборудовании гостиниц для приема</w:t>
            </w:r>
            <w:r w:rsidRPr="00005EF2">
              <w:rPr>
                <w:rFonts w:ascii="Calibri" w:eastAsia="Calibri" w:hAnsi="Calibri" w:cs="Calibri"/>
                <w:color w:val="000000"/>
                <w:sz w:val="18"/>
                <w:szCs w:val="18"/>
                <w:lang w:val="ru-RU"/>
              </w:rPr>
              <w:t xml:space="preserve"> пациентов, которым необходим режим карантина, или развертывании мобильных клиник. </w:t>
            </w:r>
            <w:r>
              <w:rPr>
                <w:rFonts w:ascii="Calibri" w:eastAsia="Calibri" w:hAnsi="Calibri" w:cs="Calibri"/>
                <w:i/>
                <w:color w:val="000000"/>
                <w:sz w:val="18"/>
                <w:szCs w:val="18"/>
              </w:rPr>
              <w:t>Только на испанском языке.</w:t>
            </w:r>
          </w:p>
          <w:p w14:paraId="65264E3B"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68" w:type="dxa"/>
          </w:tcPr>
          <w:p w14:paraId="099414FD"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33">
              <w:r>
                <w:rPr>
                  <w:rFonts w:ascii="Calibri" w:eastAsia="Calibri" w:hAnsi="Calibri" w:cs="Calibri"/>
                  <w:color w:val="000000"/>
                  <w:sz w:val="18"/>
                  <w:szCs w:val="18"/>
                </w:rPr>
                <w:t>https://www.uatre.org.ar/comunicados.aspx</w:t>
              </w:r>
            </w:hyperlink>
          </w:p>
          <w:p w14:paraId="10F5E270"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p w14:paraId="43FCA2D4"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rsidRPr="00005EF2" w14:paraId="4604AC86" w14:textId="77777777">
        <w:trPr>
          <w:gridAfter w:val="1"/>
          <w:wAfter w:w="10" w:type="dxa"/>
        </w:trPr>
        <w:tc>
          <w:tcPr>
            <w:tcW w:w="2130" w:type="dxa"/>
            <w:shd w:val="clear" w:color="auto" w:fill="D5DCE4"/>
          </w:tcPr>
          <w:p w14:paraId="59D55D5F"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258" w:type="dxa"/>
            <w:shd w:val="clear" w:color="auto" w:fill="D5DCE4"/>
          </w:tcPr>
          <w:p w14:paraId="696BECB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ОРГАНИЗАЦИИ РАБОТОДАТЕЛЕЙ И АССОЦИАЦИИ</w:t>
            </w:r>
            <w:r w:rsidRPr="00005EF2">
              <w:rPr>
                <w:rFonts w:ascii="Calibri" w:eastAsia="Calibri" w:hAnsi="Calibri" w:cs="Calibri"/>
                <w:color w:val="000000"/>
                <w:sz w:val="18"/>
                <w:szCs w:val="18"/>
                <w:lang w:val="ru-RU"/>
              </w:rPr>
              <w:t xml:space="preserve"> БИЗНЕСА</w:t>
            </w:r>
          </w:p>
        </w:tc>
        <w:tc>
          <w:tcPr>
            <w:tcW w:w="5322" w:type="dxa"/>
            <w:shd w:val="clear" w:color="auto" w:fill="D5DCE4"/>
          </w:tcPr>
          <w:p w14:paraId="6C63FA58"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3568" w:type="dxa"/>
            <w:shd w:val="clear" w:color="auto" w:fill="D5DCE4"/>
          </w:tcPr>
          <w:p w14:paraId="5287FD13"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rsidRPr="00005EF2" w14:paraId="049E3706" w14:textId="77777777">
        <w:trPr>
          <w:gridAfter w:val="1"/>
          <w:wAfter w:w="10" w:type="dxa"/>
        </w:trPr>
        <w:tc>
          <w:tcPr>
            <w:tcW w:w="2130" w:type="dxa"/>
          </w:tcPr>
          <w:p w14:paraId="3C5B7CB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Конфедерация европейского бизнеса</w:t>
            </w:r>
          </w:p>
        </w:tc>
        <w:tc>
          <w:tcPr>
            <w:tcW w:w="3258" w:type="dxa"/>
          </w:tcPr>
          <w:p w14:paraId="1CCCC29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Институты ЕС и государств-членов должны обеспечить защиту и поддержку предприятиям и работникам</w:t>
            </w:r>
          </w:p>
        </w:tc>
        <w:tc>
          <w:tcPr>
            <w:tcW w:w="5322" w:type="dxa"/>
          </w:tcPr>
          <w:p w14:paraId="7650E3BA"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 заявлении содержится описание предлагаемых мер по защите работников и предприятий от последствий вспышки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3568" w:type="dxa"/>
          </w:tcPr>
          <w:p w14:paraId="183D597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34">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businesseurope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eu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institutions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member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states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must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support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protect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hyperlink>
            <w:r w:rsidRPr="00005EF2">
              <w:rPr>
                <w:rFonts w:ascii="Calibri" w:eastAsia="Calibri" w:hAnsi="Calibri" w:cs="Calibri"/>
                <w:color w:val="000000"/>
                <w:sz w:val="18"/>
                <w:szCs w:val="18"/>
                <w:lang w:val="ru-RU"/>
              </w:rPr>
              <w:t xml:space="preserve"> </w:t>
            </w:r>
          </w:p>
        </w:tc>
      </w:tr>
      <w:tr w:rsidR="00080150" w:rsidRPr="00005EF2" w14:paraId="4ACB6498" w14:textId="77777777">
        <w:trPr>
          <w:gridAfter w:val="1"/>
          <w:wAfter w:w="10" w:type="dxa"/>
        </w:trPr>
        <w:tc>
          <w:tcPr>
            <w:tcW w:w="2130" w:type="dxa"/>
          </w:tcPr>
          <w:p w14:paraId="44B1A045"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Конфедерация европейского бизнеса</w:t>
            </w:r>
          </w:p>
        </w:tc>
        <w:tc>
          <w:tcPr>
            <w:tcW w:w="3258" w:type="dxa"/>
          </w:tcPr>
          <w:p w14:paraId="6D5E4EA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Заявление европейских социальных партнеров – ЕКП, Конфедерации европейского бизнеса, Европейского центра работодателей и предприятий, Ассоциации малых и средних предприятий Европы – о ситуации, складывающейся в результате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p w14:paraId="55FC69D5"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2" w:type="dxa"/>
          </w:tcPr>
          <w:p w14:paraId="4F74F24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 своем совмест</w:t>
            </w:r>
            <w:r w:rsidRPr="00005EF2">
              <w:rPr>
                <w:rFonts w:ascii="Calibri" w:eastAsia="Calibri" w:hAnsi="Calibri" w:cs="Calibri"/>
                <w:color w:val="000000"/>
                <w:sz w:val="18"/>
                <w:szCs w:val="18"/>
                <w:lang w:val="ru-RU"/>
              </w:rPr>
              <w:t xml:space="preserve">ном заявлении европейские социальные партнеры (ЕКП, Конфедерация европейского бизнеса, Европейский центр работодателей и предприятий, Ассоциация малых и средних предприятий Европы) призывают правительства стран Европы утвердить на европейском уровне пакет </w:t>
            </w:r>
            <w:r w:rsidRPr="00005EF2">
              <w:rPr>
                <w:rFonts w:ascii="Calibri" w:eastAsia="Calibri" w:hAnsi="Calibri" w:cs="Calibri"/>
                <w:color w:val="000000"/>
                <w:sz w:val="18"/>
                <w:szCs w:val="18"/>
                <w:lang w:val="ru-RU"/>
              </w:rPr>
              <w:t>срочных мер, предусматривающий, в частности, полноценный ввод в действие на временной основе механизмов либерализации контрольных показателей Европейского пакта стабильности и роста, включая временную приостановку его действия путем использования положений</w:t>
            </w:r>
            <w:r w:rsidRPr="00005EF2">
              <w:rPr>
                <w:rFonts w:ascii="Calibri" w:eastAsia="Calibri" w:hAnsi="Calibri" w:cs="Calibri"/>
                <w:color w:val="000000"/>
                <w:sz w:val="18"/>
                <w:szCs w:val="18"/>
                <w:lang w:val="ru-RU"/>
              </w:rPr>
              <w:t xml:space="preserve"> об освобождении от обязательств; меры по предупреждению дестабилизации единого рынка; и направление расходов и инвестиций, в частности, на укрепление национальных систем здравоохранения, систем социальных партнеров и других служб, представляющих обществен</w:t>
            </w:r>
            <w:r w:rsidRPr="00005EF2">
              <w:rPr>
                <w:rFonts w:ascii="Calibri" w:eastAsia="Calibri" w:hAnsi="Calibri" w:cs="Calibri"/>
                <w:color w:val="000000"/>
                <w:sz w:val="18"/>
                <w:szCs w:val="18"/>
                <w:lang w:val="ru-RU"/>
              </w:rPr>
              <w:t>ный интерес.</w:t>
            </w:r>
          </w:p>
        </w:tc>
        <w:tc>
          <w:tcPr>
            <w:tcW w:w="3568" w:type="dxa"/>
          </w:tcPr>
          <w:p w14:paraId="5480AA0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35">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businesseurope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statement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european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social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partners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etuc</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businesseurope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ceep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smeunited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hyperlink>
          </w:p>
          <w:p w14:paraId="67087708"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r w:rsidR="00080150" w14:paraId="2BDE3A64" w14:textId="77777777">
        <w:trPr>
          <w:gridAfter w:val="1"/>
          <w:wAfter w:w="10" w:type="dxa"/>
        </w:trPr>
        <w:tc>
          <w:tcPr>
            <w:tcW w:w="2130" w:type="dxa"/>
          </w:tcPr>
          <w:p w14:paraId="77DEEA4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é</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é</w:t>
            </w:r>
            <w:r>
              <w:rPr>
                <w:rFonts w:ascii="Calibri" w:eastAsia="Calibri" w:hAnsi="Calibri" w:cs="Calibri"/>
                <w:color w:val="000000"/>
                <w:sz w:val="18"/>
                <w:szCs w:val="18"/>
              </w:rPr>
              <w:t>ration</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des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Entreprises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de</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Belgique</w:t>
            </w:r>
          </w:p>
          <w:p w14:paraId="3DCE24B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lastRenderedPageBreak/>
              <w:t>(Бельгийская федерация предприятий), Бельгия</w:t>
            </w:r>
          </w:p>
          <w:p w14:paraId="2864788C"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3258" w:type="dxa"/>
          </w:tcPr>
          <w:p w14:paraId="31715F7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Pr>
                <w:rFonts w:ascii="Calibri" w:eastAsia="Calibri" w:hAnsi="Calibri" w:cs="Calibri"/>
                <w:color w:val="000000"/>
                <w:sz w:val="18"/>
                <w:szCs w:val="18"/>
              </w:rPr>
              <w:lastRenderedPageBreak/>
              <w:t>Impact</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du</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sur</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les</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entreprises</w:t>
            </w:r>
            <w:r w:rsidRPr="00005EF2">
              <w:rPr>
                <w:rFonts w:ascii="Calibri" w:eastAsia="Calibri" w:hAnsi="Calibri" w:cs="Calibri"/>
                <w:color w:val="000000"/>
                <w:sz w:val="18"/>
                <w:szCs w:val="18"/>
                <w:lang w:val="ru-RU"/>
              </w:rPr>
              <w:t xml:space="preserve"> (Влияние пандемии коронавируса на предприятия)</w:t>
            </w:r>
          </w:p>
          <w:p w14:paraId="65671797"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2" w:type="dxa"/>
          </w:tcPr>
          <w:p w14:paraId="3F00D5C5"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В статье содержится обзор актуальных и достоверных источник</w:t>
            </w:r>
            <w:r w:rsidRPr="00005EF2">
              <w:rPr>
                <w:rFonts w:ascii="Calibri" w:eastAsia="Calibri" w:hAnsi="Calibri" w:cs="Calibri"/>
                <w:color w:val="000000"/>
                <w:sz w:val="18"/>
                <w:szCs w:val="18"/>
                <w:lang w:val="ru-RU"/>
              </w:rPr>
              <w:t xml:space="preserve">ов информации, а также описание влияния пандемии и возможных последствий для предприятий. В ней также описываются меры, принимаемые работодателем в случае перебоев в работе или на производстве во избежание </w:t>
            </w:r>
            <w:r w:rsidRPr="00005EF2">
              <w:rPr>
                <w:rFonts w:ascii="Calibri" w:eastAsia="Calibri" w:hAnsi="Calibri" w:cs="Calibri"/>
                <w:color w:val="000000"/>
                <w:sz w:val="18"/>
                <w:szCs w:val="18"/>
                <w:lang w:val="ru-RU"/>
              </w:rPr>
              <w:lastRenderedPageBreak/>
              <w:t>возможного распространения заболевания на предприя</w:t>
            </w:r>
            <w:r w:rsidRPr="00005EF2">
              <w:rPr>
                <w:rFonts w:ascii="Calibri" w:eastAsia="Calibri" w:hAnsi="Calibri" w:cs="Calibri"/>
                <w:color w:val="000000"/>
                <w:sz w:val="18"/>
                <w:szCs w:val="18"/>
                <w:lang w:val="ru-RU"/>
              </w:rPr>
              <w:t xml:space="preserve">тии, и порядок действий в случае выявления инфицированных работников. </w:t>
            </w:r>
            <w:r>
              <w:rPr>
                <w:rFonts w:ascii="Calibri" w:eastAsia="Calibri" w:hAnsi="Calibri" w:cs="Calibri"/>
                <w:i/>
                <w:color w:val="000000"/>
                <w:sz w:val="18"/>
                <w:szCs w:val="18"/>
              </w:rPr>
              <w:t>Только на французском языке.</w:t>
            </w:r>
          </w:p>
          <w:p w14:paraId="1E15BF35"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c>
          <w:tcPr>
            <w:tcW w:w="3568" w:type="dxa"/>
          </w:tcPr>
          <w:p w14:paraId="4355298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36">
              <w:r>
                <w:rPr>
                  <w:rFonts w:ascii="Calibri" w:eastAsia="Calibri" w:hAnsi="Calibri" w:cs="Calibri"/>
                  <w:color w:val="000000"/>
                  <w:sz w:val="18"/>
                  <w:szCs w:val="18"/>
                </w:rPr>
                <w:t>https://www.feb.be/domaines-daction/securite--bien-etre-au-travail/securite--bien-etre-au-travail/impact-coronavirus-sur-les-entreprises/</w:t>
              </w:r>
            </w:hyperlink>
          </w:p>
          <w:p w14:paraId="3526C848"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rsidRPr="00005EF2" w14:paraId="2A6A2911" w14:textId="77777777">
        <w:trPr>
          <w:gridAfter w:val="1"/>
          <w:wAfter w:w="10" w:type="dxa"/>
        </w:trPr>
        <w:tc>
          <w:tcPr>
            <w:tcW w:w="2130" w:type="dxa"/>
          </w:tcPr>
          <w:p w14:paraId="0772C5B4"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lastRenderedPageBreak/>
              <w:t>Международная федерация работодателей (FedEE)</w:t>
            </w:r>
          </w:p>
        </w:tc>
        <w:tc>
          <w:tcPr>
            <w:tcW w:w="3258" w:type="dxa"/>
          </w:tcPr>
          <w:p w14:paraId="591746C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Категории рисков вирусного заражения </w:t>
            </w:r>
            <w:r>
              <w:rPr>
                <w:rFonts w:ascii="Calibri" w:eastAsia="Calibri" w:hAnsi="Calibri" w:cs="Calibri"/>
                <w:color w:val="000000"/>
                <w:sz w:val="18"/>
                <w:szCs w:val="18"/>
              </w:rPr>
              <w:t>FedEE</w:t>
            </w:r>
            <w:r w:rsidRPr="00005EF2">
              <w:rPr>
                <w:rFonts w:ascii="Calibri" w:eastAsia="Calibri" w:hAnsi="Calibri" w:cs="Calibri"/>
                <w:color w:val="000000"/>
                <w:sz w:val="18"/>
                <w:szCs w:val="18"/>
                <w:lang w:val="ru-RU"/>
              </w:rPr>
              <w:t>: классификация профессий в</w:t>
            </w:r>
            <w:r w:rsidRPr="00005EF2">
              <w:rPr>
                <w:rFonts w:ascii="Calibri" w:eastAsia="Calibri" w:hAnsi="Calibri" w:cs="Calibri"/>
                <w:color w:val="000000"/>
                <w:sz w:val="18"/>
                <w:szCs w:val="18"/>
                <w:lang w:val="ru-RU"/>
              </w:rPr>
              <w:t xml:space="preserve"> зависимости от риска заражения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2" w:type="dxa"/>
          </w:tcPr>
          <w:p w14:paraId="6D034FEE"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Веб-страница содержит описание пяти категорий профессий с объяснением, почему они относительно больше подвержены опасности вирусного заражения, в частности,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tc>
        <w:tc>
          <w:tcPr>
            <w:tcW w:w="3568" w:type="dxa"/>
          </w:tcPr>
          <w:p w14:paraId="331E3F2B"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37">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fedee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fedee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viral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risk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jcategories</w:t>
              </w:r>
              <w:r w:rsidRPr="00005EF2">
                <w:rPr>
                  <w:rFonts w:ascii="Calibri" w:eastAsia="Calibri" w:hAnsi="Calibri" w:cs="Calibri"/>
                  <w:color w:val="000000"/>
                  <w:sz w:val="18"/>
                  <w:szCs w:val="18"/>
                  <w:lang w:val="ru-RU"/>
                </w:rPr>
                <w:t>/</w:t>
              </w:r>
            </w:hyperlink>
            <w:r w:rsidRPr="00005EF2">
              <w:rPr>
                <w:rFonts w:ascii="Calibri" w:eastAsia="Calibri" w:hAnsi="Calibri" w:cs="Calibri"/>
                <w:color w:val="000000"/>
                <w:sz w:val="18"/>
                <w:szCs w:val="18"/>
                <w:lang w:val="ru-RU"/>
              </w:rPr>
              <w:t xml:space="preserve"> </w:t>
            </w:r>
          </w:p>
        </w:tc>
      </w:tr>
      <w:tr w:rsidR="00080150" w:rsidRPr="00005EF2" w14:paraId="4938CEFC" w14:textId="77777777">
        <w:trPr>
          <w:gridAfter w:val="1"/>
          <w:wAfter w:w="10" w:type="dxa"/>
        </w:trPr>
        <w:tc>
          <w:tcPr>
            <w:tcW w:w="2130" w:type="dxa"/>
          </w:tcPr>
          <w:p w14:paraId="45B63FDA"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Международная торговая палата (МТП)</w:t>
            </w:r>
          </w:p>
        </w:tc>
        <w:tc>
          <w:tcPr>
            <w:tcW w:w="3258" w:type="dxa"/>
          </w:tcPr>
          <w:p w14:paraId="7BBC5D6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Рекомендации для бизнеса в связи с пандемией коронавируса</w:t>
            </w:r>
          </w:p>
        </w:tc>
        <w:tc>
          <w:tcPr>
            <w:tcW w:w="5322" w:type="dxa"/>
          </w:tcPr>
          <w:p w14:paraId="0457C54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 этом документе приводится общее описание мер, которые могут осуществить предприяти</w:t>
            </w:r>
            <w:r w:rsidRPr="00005EF2">
              <w:rPr>
                <w:rFonts w:ascii="Calibri" w:eastAsia="Calibri" w:hAnsi="Calibri" w:cs="Calibri"/>
                <w:color w:val="000000"/>
                <w:sz w:val="18"/>
                <w:szCs w:val="18"/>
                <w:lang w:val="ru-RU"/>
              </w:rPr>
              <w:t xml:space="preserve">я для профилактики заражения новым коронавирусом всех связанных с ними сторон, включая работников, клиентов и партнеров.  </w:t>
            </w:r>
          </w:p>
        </w:tc>
        <w:tc>
          <w:tcPr>
            <w:tcW w:w="3568" w:type="dxa"/>
          </w:tcPr>
          <w:p w14:paraId="36392478"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38">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iccwbo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guidelines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w:t>
              </w:r>
              <w:r w:rsidRPr="00005EF2">
                <w:rPr>
                  <w:rFonts w:ascii="Calibri" w:eastAsia="Calibri" w:hAnsi="Calibri" w:cs="Calibri"/>
                  <w:color w:val="000000"/>
                  <w:sz w:val="18"/>
                  <w:szCs w:val="18"/>
                  <w:lang w:val="ru-RU"/>
                </w:rPr>
                <w:t>/</w:t>
              </w:r>
            </w:hyperlink>
            <w:r w:rsidRPr="00005EF2">
              <w:rPr>
                <w:rFonts w:ascii="Calibri" w:eastAsia="Calibri" w:hAnsi="Calibri" w:cs="Calibri"/>
                <w:color w:val="000000"/>
                <w:sz w:val="18"/>
                <w:szCs w:val="18"/>
                <w:lang w:val="ru-RU"/>
              </w:rPr>
              <w:t xml:space="preserve"> </w:t>
            </w:r>
          </w:p>
        </w:tc>
      </w:tr>
      <w:tr w:rsidR="00080150" w:rsidRPr="00005EF2" w14:paraId="75E952CA" w14:textId="77777777">
        <w:trPr>
          <w:gridAfter w:val="1"/>
          <w:wAfter w:w="10" w:type="dxa"/>
        </w:trPr>
        <w:tc>
          <w:tcPr>
            <w:tcW w:w="2130" w:type="dxa"/>
          </w:tcPr>
          <w:p w14:paraId="236966A6"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Международная торговая палата (МТП)</w:t>
            </w:r>
          </w:p>
        </w:tc>
        <w:tc>
          <w:tcPr>
            <w:tcW w:w="3258" w:type="dxa"/>
          </w:tcPr>
          <w:p w14:paraId="1D93C4A0"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Практические меры противодействия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на предприятиях</w:t>
            </w:r>
          </w:p>
        </w:tc>
        <w:tc>
          <w:tcPr>
            <w:tcW w:w="5322" w:type="dxa"/>
          </w:tcPr>
          <w:p w14:paraId="48EAEB3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В документе описываются практические шаги, которые могут осуществить предприятия в целях обеспечения непрерывной деятельности и адаптации своей работы в условиях пандемии. </w:t>
            </w:r>
          </w:p>
        </w:tc>
        <w:tc>
          <w:tcPr>
            <w:tcW w:w="3568" w:type="dxa"/>
          </w:tcPr>
          <w:p w14:paraId="774D920F"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39">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iccwbo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practical</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steps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for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business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to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fight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hyperlink>
            <w:r w:rsidRPr="00005EF2">
              <w:rPr>
                <w:rFonts w:ascii="Calibri" w:eastAsia="Calibri" w:hAnsi="Calibri" w:cs="Calibri"/>
                <w:color w:val="000000"/>
                <w:sz w:val="18"/>
                <w:szCs w:val="18"/>
                <w:lang w:val="ru-RU"/>
              </w:rPr>
              <w:t xml:space="preserve"> </w:t>
            </w:r>
          </w:p>
        </w:tc>
      </w:tr>
      <w:tr w:rsidR="00080150" w:rsidRPr="00005EF2" w14:paraId="5996D2D7" w14:textId="77777777">
        <w:trPr>
          <w:gridAfter w:val="1"/>
          <w:wAfter w:w="10" w:type="dxa"/>
        </w:trPr>
        <w:tc>
          <w:tcPr>
            <w:tcW w:w="2130" w:type="dxa"/>
          </w:tcPr>
          <w:p w14:paraId="131A0DA4"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Международная организация работодателей (МОР) и Международная конфедерация профсоюзов (МКП)</w:t>
            </w:r>
          </w:p>
        </w:tc>
        <w:tc>
          <w:tcPr>
            <w:tcW w:w="3258" w:type="dxa"/>
          </w:tcPr>
          <w:p w14:paraId="698A0299"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Совместное заявление в связи с пандемией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tc>
        <w:tc>
          <w:tcPr>
            <w:tcW w:w="5322" w:type="dxa"/>
          </w:tcPr>
          <w:p w14:paraId="6E92A65C"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В своем совместном</w:t>
            </w:r>
            <w:r w:rsidRPr="00005EF2">
              <w:rPr>
                <w:rFonts w:ascii="Calibri" w:eastAsia="Calibri" w:hAnsi="Calibri" w:cs="Calibri"/>
                <w:color w:val="000000"/>
                <w:sz w:val="18"/>
                <w:szCs w:val="18"/>
                <w:lang w:val="ru-RU"/>
              </w:rPr>
              <w:t xml:space="preserve"> заявлении МОР и МКП призывают принять меры в ряде ключевых сфер в связи со вспышкой пандемии. </w:t>
            </w:r>
          </w:p>
        </w:tc>
        <w:tc>
          <w:tcPr>
            <w:tcW w:w="3568" w:type="dxa"/>
          </w:tcPr>
          <w:p w14:paraId="0B04FE27"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40">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ioe</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emp</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events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documents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/1584954926-</w:t>
              </w:r>
              <w:r>
                <w:rPr>
                  <w:rFonts w:ascii="Calibri" w:eastAsia="Calibri" w:hAnsi="Calibri" w:cs="Calibri"/>
                  <w:color w:val="000000"/>
                  <w:sz w:val="18"/>
                  <w:szCs w:val="18"/>
                </w:rPr>
                <w:t>joint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statement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r>
                <w:rPr>
                  <w:rFonts w:ascii="Calibri" w:eastAsia="Calibri" w:hAnsi="Calibri" w:cs="Calibri"/>
                  <w:color w:val="000000"/>
                  <w:sz w:val="18"/>
                  <w:szCs w:val="18"/>
                </w:rPr>
                <w:t>tx</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ioerelati</w:t>
              </w:r>
              <w:r>
                <w:rPr>
                  <w:rFonts w:ascii="Calibri" w:eastAsia="Calibri" w:hAnsi="Calibri" w:cs="Calibri"/>
                  <w:color w:val="000000"/>
                  <w:sz w:val="18"/>
                  <w:szCs w:val="18"/>
                </w:rPr>
                <w:t>ons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pi</w:t>
              </w:r>
              <w:r w:rsidRPr="00005EF2">
                <w:rPr>
                  <w:rFonts w:ascii="Calibri" w:eastAsia="Calibri" w:hAnsi="Calibri" w:cs="Calibri"/>
                  <w:color w:val="000000"/>
                  <w:sz w:val="18"/>
                  <w:szCs w:val="18"/>
                  <w:lang w:val="ru-RU"/>
                </w:rPr>
                <w:t>1%5</w:t>
              </w:r>
              <w:r>
                <w:rPr>
                  <w:rFonts w:ascii="Calibri" w:eastAsia="Calibri" w:hAnsi="Calibri" w:cs="Calibri"/>
                  <w:color w:val="000000"/>
                  <w:sz w:val="18"/>
                  <w:szCs w:val="18"/>
                </w:rPr>
                <w:t>Bcontext</w:t>
              </w:r>
              <w:r w:rsidRPr="00005EF2">
                <w:rPr>
                  <w:rFonts w:ascii="Calibri" w:eastAsia="Calibri" w:hAnsi="Calibri" w:cs="Calibri"/>
                  <w:color w:val="000000"/>
                  <w:sz w:val="18"/>
                  <w:szCs w:val="18"/>
                  <w:lang w:val="ru-RU"/>
                </w:rPr>
                <w:t>%5</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pid</w:t>
              </w:r>
              <w:r w:rsidRPr="00005EF2">
                <w:rPr>
                  <w:rFonts w:ascii="Calibri" w:eastAsia="Calibri" w:hAnsi="Calibri" w:cs="Calibri"/>
                  <w:color w:val="000000"/>
                  <w:sz w:val="18"/>
                  <w:szCs w:val="18"/>
                  <w:lang w:val="ru-RU"/>
                </w:rPr>
                <w:t>&amp;</w:t>
              </w:r>
              <w:r>
                <w:rPr>
                  <w:rFonts w:ascii="Calibri" w:eastAsia="Calibri" w:hAnsi="Calibri" w:cs="Calibri"/>
                  <w:color w:val="000000"/>
                  <w:sz w:val="18"/>
                  <w:szCs w:val="18"/>
                </w:rPr>
                <w:t>tx</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ioerelations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pi</w:t>
              </w:r>
              <w:r w:rsidRPr="00005EF2">
                <w:rPr>
                  <w:rFonts w:ascii="Calibri" w:eastAsia="Calibri" w:hAnsi="Calibri" w:cs="Calibri"/>
                  <w:color w:val="000000"/>
                  <w:sz w:val="18"/>
                  <w:szCs w:val="18"/>
                  <w:lang w:val="ru-RU"/>
                </w:rPr>
                <w:t>1%5</w:t>
              </w:r>
              <w:r>
                <w:rPr>
                  <w:rFonts w:ascii="Calibri" w:eastAsia="Calibri" w:hAnsi="Calibri" w:cs="Calibri"/>
                  <w:color w:val="000000"/>
                  <w:sz w:val="18"/>
                  <w:szCs w:val="18"/>
                </w:rPr>
                <w:t>Bfilter</w:t>
              </w:r>
              <w:r w:rsidRPr="00005EF2">
                <w:rPr>
                  <w:rFonts w:ascii="Calibri" w:eastAsia="Calibri" w:hAnsi="Calibri" w:cs="Calibri"/>
                  <w:color w:val="000000"/>
                  <w:sz w:val="18"/>
                  <w:szCs w:val="18"/>
                  <w:lang w:val="ru-RU"/>
                </w:rPr>
                <w:t>%5</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news</w:t>
              </w:r>
              <w:r w:rsidRPr="00005EF2">
                <w:rPr>
                  <w:rFonts w:ascii="Calibri" w:eastAsia="Calibri" w:hAnsi="Calibri" w:cs="Calibri"/>
                  <w:color w:val="000000"/>
                  <w:sz w:val="18"/>
                  <w:szCs w:val="18"/>
                  <w:lang w:val="ru-RU"/>
                </w:rPr>
                <w:t>&amp;</w:t>
              </w:r>
              <w:r>
                <w:rPr>
                  <w:rFonts w:ascii="Calibri" w:eastAsia="Calibri" w:hAnsi="Calibri" w:cs="Calibri"/>
                  <w:color w:val="000000"/>
                  <w:sz w:val="18"/>
                  <w:szCs w:val="18"/>
                </w:rPr>
                <w:t>tx</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ioerelations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pi</w:t>
              </w:r>
              <w:r w:rsidRPr="00005EF2">
                <w:rPr>
                  <w:rFonts w:ascii="Calibri" w:eastAsia="Calibri" w:hAnsi="Calibri" w:cs="Calibri"/>
                  <w:color w:val="000000"/>
                  <w:sz w:val="18"/>
                  <w:szCs w:val="18"/>
                  <w:lang w:val="ru-RU"/>
                </w:rPr>
                <w:t>1%5</w:t>
              </w:r>
              <w:r>
                <w:rPr>
                  <w:rFonts w:ascii="Calibri" w:eastAsia="Calibri" w:hAnsi="Calibri" w:cs="Calibri"/>
                  <w:color w:val="000000"/>
                  <w:sz w:val="18"/>
                  <w:szCs w:val="18"/>
                </w:rPr>
                <w:t>BcurrentPid</w:t>
              </w:r>
              <w:r w:rsidRPr="00005EF2">
                <w:rPr>
                  <w:rFonts w:ascii="Calibri" w:eastAsia="Calibri" w:hAnsi="Calibri" w:cs="Calibri"/>
                  <w:color w:val="000000"/>
                  <w:sz w:val="18"/>
                  <w:szCs w:val="18"/>
                  <w:lang w:val="ru-RU"/>
                </w:rPr>
                <w:t>%5</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=&amp;</w:t>
              </w:r>
              <w:r>
                <w:rPr>
                  <w:rFonts w:ascii="Calibri" w:eastAsia="Calibri" w:hAnsi="Calibri" w:cs="Calibri"/>
                  <w:color w:val="000000"/>
                  <w:sz w:val="18"/>
                  <w:szCs w:val="18"/>
                </w:rPr>
                <w:t>tx</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ioerelations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pi</w:t>
              </w:r>
              <w:r w:rsidRPr="00005EF2">
                <w:rPr>
                  <w:rFonts w:ascii="Calibri" w:eastAsia="Calibri" w:hAnsi="Calibri" w:cs="Calibri"/>
                  <w:color w:val="000000"/>
                  <w:sz w:val="18"/>
                  <w:szCs w:val="18"/>
                  <w:lang w:val="ru-RU"/>
                </w:rPr>
                <w:t>1%5</w:t>
              </w:r>
              <w:r>
                <w:rPr>
                  <w:rFonts w:ascii="Calibri" w:eastAsia="Calibri" w:hAnsi="Calibri" w:cs="Calibri"/>
                  <w:color w:val="000000"/>
                  <w:sz w:val="18"/>
                  <w:szCs w:val="18"/>
                </w:rPr>
                <w:t>Bnews</w:t>
              </w:r>
              <w:r w:rsidRPr="00005EF2">
                <w:rPr>
                  <w:rFonts w:ascii="Calibri" w:eastAsia="Calibri" w:hAnsi="Calibri" w:cs="Calibri"/>
                  <w:color w:val="000000"/>
                  <w:sz w:val="18"/>
                  <w:szCs w:val="18"/>
                  <w:lang w:val="ru-RU"/>
                </w:rPr>
                <w:t>%5</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=116789&amp;</w:t>
              </w:r>
              <w:r>
                <w:rPr>
                  <w:rFonts w:ascii="Calibri" w:eastAsia="Calibri" w:hAnsi="Calibri" w:cs="Calibri"/>
                  <w:color w:val="000000"/>
                  <w:sz w:val="18"/>
                  <w:szCs w:val="18"/>
                </w:rPr>
                <w:t>cHash</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fa</w:t>
              </w:r>
              <w:r w:rsidRPr="00005EF2">
                <w:rPr>
                  <w:rFonts w:ascii="Calibri" w:eastAsia="Calibri" w:hAnsi="Calibri" w:cs="Calibri"/>
                  <w:color w:val="000000"/>
                  <w:sz w:val="18"/>
                  <w:szCs w:val="18"/>
                  <w:lang w:val="ru-RU"/>
                </w:rPr>
                <w:t>750</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914</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553567319329</w:t>
              </w:r>
              <w:r>
                <w:rPr>
                  <w:rFonts w:ascii="Calibri" w:eastAsia="Calibri" w:hAnsi="Calibri" w:cs="Calibri"/>
                  <w:color w:val="000000"/>
                  <w:sz w:val="18"/>
                  <w:szCs w:val="18"/>
                </w:rPr>
                <w:t>b</w:t>
              </w:r>
              <w:r w:rsidRPr="00005EF2">
                <w:rPr>
                  <w:rFonts w:ascii="Calibri" w:eastAsia="Calibri" w:hAnsi="Calibri" w:cs="Calibri"/>
                  <w:color w:val="000000"/>
                  <w:sz w:val="18"/>
                  <w:szCs w:val="18"/>
                  <w:lang w:val="ru-RU"/>
                </w:rPr>
                <w:t>31</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0616</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5</w:t>
              </w:r>
            </w:hyperlink>
            <w:r w:rsidRPr="00005EF2">
              <w:rPr>
                <w:rFonts w:ascii="Calibri" w:eastAsia="Calibri" w:hAnsi="Calibri" w:cs="Calibri"/>
                <w:color w:val="000000"/>
                <w:sz w:val="18"/>
                <w:szCs w:val="18"/>
                <w:lang w:val="ru-RU"/>
              </w:rPr>
              <w:t xml:space="preserve"> </w:t>
            </w:r>
          </w:p>
        </w:tc>
      </w:tr>
      <w:tr w:rsidR="00080150" w14:paraId="2E7C19C9" w14:textId="77777777">
        <w:trPr>
          <w:gridAfter w:val="1"/>
          <w:wAfter w:w="10" w:type="dxa"/>
        </w:trPr>
        <w:tc>
          <w:tcPr>
            <w:tcW w:w="2130" w:type="dxa"/>
          </w:tcPr>
          <w:p w14:paraId="0A23768C"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MEDEF, Mouvement des entreprises de France (MEDEF) (Движение предприятий Франци</w:t>
            </w:r>
            <w:r>
              <w:rPr>
                <w:rFonts w:ascii="Calibri" w:eastAsia="Calibri" w:hAnsi="Calibri" w:cs="Calibri"/>
                <w:color w:val="000000"/>
                <w:sz w:val="18"/>
                <w:szCs w:val="18"/>
              </w:rPr>
              <w:t>и)</w:t>
            </w:r>
          </w:p>
        </w:tc>
        <w:tc>
          <w:tcPr>
            <w:tcW w:w="3258" w:type="dxa"/>
          </w:tcPr>
          <w:p w14:paraId="0D8796A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Covid-19 : Guide de bonnes pratiques</w:t>
            </w:r>
          </w:p>
          <w:p w14:paraId="25AC3F12"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(COVID-19: передовой опыт борьбы с пандемией)</w:t>
            </w:r>
          </w:p>
        </w:tc>
        <w:tc>
          <w:tcPr>
            <w:tcW w:w="5322" w:type="dxa"/>
          </w:tcPr>
          <w:p w14:paraId="5BFC4F4F"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sidRPr="00005EF2">
              <w:rPr>
                <w:rFonts w:ascii="Calibri" w:eastAsia="Calibri" w:hAnsi="Calibri" w:cs="Calibri"/>
                <w:color w:val="000000"/>
                <w:sz w:val="18"/>
                <w:szCs w:val="18"/>
                <w:lang w:val="ru-RU"/>
              </w:rPr>
              <w:t xml:space="preserve">Это пособие для предпринимателей, содержащее описание передового опыта борьбы с заболеванием, можно адаптировать в зависимости от региональной или отраслевой специфики. </w:t>
            </w:r>
            <w:r>
              <w:rPr>
                <w:rFonts w:ascii="Calibri" w:eastAsia="Calibri" w:hAnsi="Calibri" w:cs="Calibri"/>
                <w:i/>
                <w:color w:val="000000"/>
                <w:sz w:val="18"/>
                <w:szCs w:val="18"/>
              </w:rPr>
              <w:t>Т</w:t>
            </w:r>
            <w:r>
              <w:rPr>
                <w:rFonts w:ascii="Calibri" w:eastAsia="Calibri" w:hAnsi="Calibri" w:cs="Calibri"/>
                <w:i/>
                <w:color w:val="000000"/>
                <w:sz w:val="18"/>
                <w:szCs w:val="18"/>
              </w:rPr>
              <w:t>олько на французском языке</w:t>
            </w:r>
            <w:r>
              <w:rPr>
                <w:rFonts w:ascii="Calibri" w:eastAsia="Calibri" w:hAnsi="Calibri" w:cs="Calibri"/>
                <w:color w:val="000000"/>
                <w:sz w:val="18"/>
                <w:szCs w:val="18"/>
              </w:rPr>
              <w:t xml:space="preserve">. </w:t>
            </w:r>
          </w:p>
        </w:tc>
        <w:tc>
          <w:tcPr>
            <w:tcW w:w="3568" w:type="dxa"/>
          </w:tcPr>
          <w:p w14:paraId="797B6542"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hyperlink r:id="rId141">
              <w:r>
                <w:rPr>
                  <w:rFonts w:ascii="Calibri" w:eastAsia="Calibri" w:hAnsi="Calibri" w:cs="Calibri"/>
                  <w:color w:val="000000"/>
                  <w:sz w:val="18"/>
                  <w:szCs w:val="18"/>
                </w:rPr>
                <w:t>https://www.medef.com/fr/actualites/covid-19-guide-de-bonnes-pratiques</w:t>
              </w:r>
            </w:hyperlink>
          </w:p>
          <w:p w14:paraId="0DE893D5" w14:textId="77777777" w:rsidR="00080150" w:rsidRDefault="00080150">
            <w:pPr>
              <w:pBdr>
                <w:top w:val="nil"/>
                <w:left w:val="nil"/>
                <w:bottom w:val="nil"/>
                <w:right w:val="nil"/>
                <w:between w:val="nil"/>
              </w:pBdr>
              <w:spacing w:before="60" w:after="60"/>
              <w:jc w:val="left"/>
              <w:rPr>
                <w:rFonts w:ascii="Calibri" w:eastAsia="Calibri" w:hAnsi="Calibri" w:cs="Calibri"/>
                <w:color w:val="000000"/>
                <w:sz w:val="18"/>
                <w:szCs w:val="18"/>
              </w:rPr>
            </w:pPr>
          </w:p>
        </w:tc>
      </w:tr>
      <w:tr w:rsidR="00080150" w:rsidRPr="00005EF2" w14:paraId="4A95B9DD" w14:textId="77777777">
        <w:trPr>
          <w:gridAfter w:val="1"/>
          <w:wAfter w:w="10" w:type="dxa"/>
        </w:trPr>
        <w:tc>
          <w:tcPr>
            <w:tcW w:w="2130" w:type="dxa"/>
          </w:tcPr>
          <w:p w14:paraId="69F611D4"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Американская торговая палата, США</w:t>
            </w:r>
          </w:p>
        </w:tc>
        <w:tc>
          <w:tcPr>
            <w:tcW w:w="3258" w:type="dxa"/>
          </w:tcPr>
          <w:p w14:paraId="2016DBBE" w14:textId="77777777" w:rsidR="00080150" w:rsidRDefault="007F6338">
            <w:pPr>
              <w:pBdr>
                <w:top w:val="nil"/>
                <w:left w:val="nil"/>
                <w:bottom w:val="nil"/>
                <w:right w:val="nil"/>
                <w:between w:val="nil"/>
              </w:pBdr>
              <w:spacing w:before="60" w:after="60"/>
              <w:jc w:val="left"/>
              <w:rPr>
                <w:rFonts w:ascii="Calibri" w:eastAsia="Calibri" w:hAnsi="Calibri" w:cs="Calibri"/>
                <w:color w:val="000000"/>
                <w:sz w:val="18"/>
                <w:szCs w:val="18"/>
              </w:rPr>
            </w:pPr>
            <w:r>
              <w:rPr>
                <w:rFonts w:ascii="Calibri" w:eastAsia="Calibri" w:hAnsi="Calibri" w:cs="Calibri"/>
                <w:color w:val="000000"/>
                <w:sz w:val="18"/>
                <w:szCs w:val="18"/>
              </w:rPr>
              <w:t>Противодействие пандемии</w:t>
            </w:r>
          </w:p>
        </w:tc>
        <w:tc>
          <w:tcPr>
            <w:tcW w:w="5322" w:type="dxa"/>
          </w:tcPr>
          <w:p w14:paraId="27F8C6D1"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r w:rsidRPr="00005EF2">
              <w:rPr>
                <w:rFonts w:ascii="Calibri" w:eastAsia="Calibri" w:hAnsi="Calibri" w:cs="Calibri"/>
                <w:color w:val="000000"/>
                <w:sz w:val="18"/>
                <w:szCs w:val="18"/>
                <w:lang w:val="ru-RU"/>
              </w:rPr>
              <w:t xml:space="preserve">Эта веб-страница содержит материалы для предприятий, включая пособие о мерах противодействия коронавирусу, информацию для малого бизнеса и советы работодателям о мерах безопасности и охраны труда на производстве. </w:t>
            </w:r>
          </w:p>
        </w:tc>
        <w:tc>
          <w:tcPr>
            <w:tcW w:w="3568" w:type="dxa"/>
          </w:tcPr>
          <w:p w14:paraId="0DEFFBA6" w14:textId="77777777" w:rsidR="00080150" w:rsidRPr="00005EF2" w:rsidRDefault="007F6338">
            <w:pPr>
              <w:pBdr>
                <w:top w:val="nil"/>
                <w:left w:val="nil"/>
                <w:bottom w:val="nil"/>
                <w:right w:val="nil"/>
                <w:between w:val="nil"/>
              </w:pBdr>
              <w:spacing w:before="60" w:after="60"/>
              <w:jc w:val="left"/>
              <w:rPr>
                <w:rFonts w:ascii="Calibri" w:eastAsia="Calibri" w:hAnsi="Calibri" w:cs="Calibri"/>
                <w:color w:val="000000"/>
                <w:sz w:val="18"/>
                <w:szCs w:val="18"/>
                <w:lang w:val="ru-RU"/>
              </w:rPr>
            </w:pPr>
            <w:hyperlink r:id="rId142">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uschamber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com</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coronavirus</w:t>
              </w:r>
            </w:hyperlink>
            <w:r w:rsidRPr="00005EF2">
              <w:rPr>
                <w:rFonts w:ascii="Calibri" w:eastAsia="Calibri" w:hAnsi="Calibri" w:cs="Calibri"/>
                <w:color w:val="000000"/>
                <w:sz w:val="18"/>
                <w:szCs w:val="18"/>
                <w:lang w:val="ru-RU"/>
              </w:rPr>
              <w:t xml:space="preserve"> </w:t>
            </w:r>
          </w:p>
        </w:tc>
      </w:tr>
      <w:tr w:rsidR="00080150" w:rsidRPr="00005EF2" w14:paraId="4602C1F2" w14:textId="77777777">
        <w:tc>
          <w:tcPr>
            <w:tcW w:w="2130" w:type="dxa"/>
            <w:tcBorders>
              <w:top w:val="nil"/>
              <w:left w:val="nil"/>
              <w:bottom w:val="nil"/>
              <w:right w:val="nil"/>
            </w:tcBorders>
          </w:tcPr>
          <w:p w14:paraId="6D0833B7"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3258" w:type="dxa"/>
            <w:tcBorders>
              <w:top w:val="nil"/>
              <w:left w:val="nil"/>
              <w:bottom w:val="nil"/>
              <w:right w:val="nil"/>
            </w:tcBorders>
          </w:tcPr>
          <w:p w14:paraId="6EB4EAEA"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5322" w:type="dxa"/>
            <w:tcBorders>
              <w:top w:val="nil"/>
              <w:left w:val="nil"/>
              <w:bottom w:val="nil"/>
              <w:right w:val="nil"/>
            </w:tcBorders>
          </w:tcPr>
          <w:p w14:paraId="2DA50187"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c>
          <w:tcPr>
            <w:tcW w:w="3578" w:type="dxa"/>
            <w:gridSpan w:val="2"/>
            <w:tcBorders>
              <w:top w:val="nil"/>
              <w:left w:val="nil"/>
              <w:bottom w:val="nil"/>
              <w:right w:val="nil"/>
            </w:tcBorders>
          </w:tcPr>
          <w:p w14:paraId="2E386EE3" w14:textId="77777777" w:rsidR="00080150" w:rsidRPr="00005EF2" w:rsidRDefault="00080150">
            <w:pPr>
              <w:pBdr>
                <w:top w:val="nil"/>
                <w:left w:val="nil"/>
                <w:bottom w:val="nil"/>
                <w:right w:val="nil"/>
                <w:between w:val="nil"/>
              </w:pBdr>
              <w:spacing w:before="60" w:after="60"/>
              <w:jc w:val="left"/>
              <w:rPr>
                <w:rFonts w:ascii="Calibri" w:eastAsia="Calibri" w:hAnsi="Calibri" w:cs="Calibri"/>
                <w:color w:val="000000"/>
                <w:sz w:val="18"/>
                <w:szCs w:val="18"/>
                <w:lang w:val="ru-RU"/>
              </w:rPr>
            </w:pPr>
          </w:p>
        </w:tc>
      </w:tr>
    </w:tbl>
    <w:p w14:paraId="72D745B1" w14:textId="77777777" w:rsidR="00080150" w:rsidRPr="00005EF2" w:rsidRDefault="00080150">
      <w:pPr>
        <w:pBdr>
          <w:top w:val="nil"/>
          <w:left w:val="nil"/>
          <w:bottom w:val="nil"/>
          <w:right w:val="nil"/>
          <w:between w:val="nil"/>
        </w:pBdr>
        <w:spacing w:before="60" w:after="60"/>
        <w:rPr>
          <w:rFonts w:ascii="Calibri" w:eastAsia="Calibri" w:hAnsi="Calibri" w:cs="Calibri"/>
          <w:color w:val="000000"/>
          <w:sz w:val="20"/>
          <w:szCs w:val="20"/>
          <w:lang w:val="ru-RU"/>
        </w:rPr>
      </w:pPr>
    </w:p>
    <w:p w14:paraId="47997CE7" w14:textId="77777777" w:rsidR="00080150" w:rsidRPr="00005EF2" w:rsidRDefault="00080150">
      <w:pPr>
        <w:jc w:val="left"/>
        <w:rPr>
          <w:rFonts w:ascii="Calibri" w:eastAsia="Calibri" w:hAnsi="Calibri" w:cs="Calibri"/>
          <w:lang w:val="ru-RU"/>
        </w:rPr>
      </w:pPr>
    </w:p>
    <w:p w14:paraId="66598F72" w14:textId="77777777" w:rsidR="00080150" w:rsidRPr="00005EF2" w:rsidRDefault="00080150">
      <w:pPr>
        <w:jc w:val="left"/>
        <w:rPr>
          <w:rFonts w:ascii="Calibri" w:eastAsia="Calibri" w:hAnsi="Calibri" w:cs="Calibri"/>
          <w:lang w:val="ru-RU"/>
        </w:rPr>
      </w:pPr>
    </w:p>
    <w:p w14:paraId="14E0E6FA" w14:textId="77777777" w:rsidR="00080150" w:rsidRPr="00005EF2" w:rsidRDefault="00080150">
      <w:pPr>
        <w:jc w:val="left"/>
        <w:rPr>
          <w:rFonts w:ascii="Calibri" w:eastAsia="Calibri" w:hAnsi="Calibri" w:cs="Calibri"/>
          <w:lang w:val="ru-RU"/>
        </w:rPr>
      </w:pPr>
    </w:p>
    <w:sectPr w:rsidR="00080150" w:rsidRPr="00005EF2">
      <w:type w:val="continuous"/>
      <w:pgSz w:w="11907" w:h="16839"/>
      <w:pgMar w:top="1440" w:right="1800" w:bottom="1080" w:left="18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zzi, Manal" w:date="2020-03-30T23:30:00Z" w:initials="">
    <w:p w14:paraId="1309C124" w14:textId="77777777" w:rsidR="00080150" w:rsidRDefault="007F6338">
      <w:pPr>
        <w:widowControl w:val="0"/>
        <w:pBdr>
          <w:top w:val="nil"/>
          <w:left w:val="nil"/>
          <w:bottom w:val="nil"/>
          <w:right w:val="nil"/>
          <w:between w:val="nil"/>
        </w:pBdr>
        <w:spacing w:before="0" w:after="0"/>
        <w:ind w:firstLine="0"/>
        <w:jc w:val="left"/>
        <w:rPr>
          <w:rFonts w:ascii="Arial" w:eastAsia="Arial" w:hAnsi="Arial" w:cs="Arial"/>
          <w:color w:val="000000"/>
        </w:rPr>
      </w:pPr>
      <w:r>
        <w:rPr>
          <w:rFonts w:ascii="Arial" w:eastAsia="Arial" w:hAnsi="Arial" w:cs="Arial"/>
          <w:color w:val="000000"/>
        </w:rPr>
        <w:t>This needs to be updated on the last day before publication of this report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9C12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7FA4A" w14:textId="77777777" w:rsidR="007F6338" w:rsidRDefault="007F6338">
      <w:pPr>
        <w:spacing w:before="0" w:after="0"/>
      </w:pPr>
      <w:r>
        <w:separator/>
      </w:r>
    </w:p>
  </w:endnote>
  <w:endnote w:type="continuationSeparator" w:id="0">
    <w:p w14:paraId="07FF0C20" w14:textId="77777777" w:rsidR="007F6338" w:rsidRDefault="007F63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w:charset w:val="00"/>
    <w:family w:val="roman"/>
    <w:pitch w:val="variable"/>
    <w:sig w:usb0="00000003" w:usb1="00000000" w:usb2="00000000" w:usb3="00000000" w:csb0="00000001"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Helvetica Neue">
    <w:altName w:val="Times New Roman"/>
    <w:charset w:val="00"/>
    <w:family w:val="auto"/>
    <w:pitch w:val="default"/>
  </w:font>
  <w:font w:name="Helvetica">
    <w:panose1 w:val="020B0504020202020204"/>
    <w:charset w:val="00"/>
    <w:family w:val="swiss"/>
    <w:pitch w:val="variable"/>
    <w:sig w:usb0="00000003" w:usb1="00000000" w:usb2="00000000" w:usb3="00000000" w:csb0="00000001" w:csb1="00000000"/>
  </w:font>
  <w:font w:name="Avenir Roman">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4B1E" w14:textId="77777777" w:rsidR="00080150" w:rsidRDefault="007F6338">
    <w:pPr>
      <w:pBdr>
        <w:top w:val="nil"/>
        <w:left w:val="nil"/>
        <w:bottom w:val="nil"/>
        <w:right w:val="nil"/>
        <w:between w:val="nil"/>
      </w:pBdr>
      <w:spacing w:before="0" w:after="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sidR="00005EF2">
      <w:rPr>
        <w:rFonts w:ascii="Helvetica Neue" w:eastAsia="Helvetica Neue" w:hAnsi="Helvetica Neue" w:cs="Helvetica Neue"/>
        <w:color w:val="000000"/>
        <w:sz w:val="18"/>
        <w:szCs w:val="18"/>
      </w:rPr>
      <w:fldChar w:fldCharType="separate"/>
    </w:r>
    <w:r w:rsidR="00005EF2">
      <w:rPr>
        <w:rFonts w:ascii="Helvetica Neue" w:eastAsia="Helvetica Neue" w:hAnsi="Helvetica Neue" w:cs="Helvetica Neue"/>
        <w:noProof/>
        <w:color w:val="000000"/>
        <w:sz w:val="18"/>
        <w:szCs w:val="18"/>
      </w:rPr>
      <w:t>21</w:t>
    </w:r>
    <w:r>
      <w:rPr>
        <w:rFonts w:ascii="Helvetica Neue" w:eastAsia="Helvetica Neue" w:hAnsi="Helvetica Neue" w:cs="Helvetica Neue"/>
        <w:color w:val="000000"/>
        <w:sz w:val="18"/>
        <w:szCs w:val="18"/>
      </w:rPr>
      <w:fldChar w:fldCharType="end"/>
    </w:r>
  </w:p>
  <w:p w14:paraId="02B4A60E" w14:textId="77777777" w:rsidR="00080150" w:rsidRDefault="00080150">
    <w:pPr>
      <w:widowControl w:val="0"/>
      <w:pBdr>
        <w:top w:val="nil"/>
        <w:left w:val="nil"/>
        <w:bottom w:val="nil"/>
        <w:right w:val="nil"/>
        <w:between w:val="nil"/>
      </w:pBdr>
      <w:spacing w:before="0" w:after="0" w:line="276" w:lineRule="auto"/>
      <w:ind w:firstLine="0"/>
      <w:jc w:val="left"/>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F4DC" w14:textId="77777777" w:rsidR="007F6338" w:rsidRDefault="007F6338">
      <w:pPr>
        <w:spacing w:before="0" w:after="0"/>
      </w:pPr>
      <w:r>
        <w:separator/>
      </w:r>
    </w:p>
  </w:footnote>
  <w:footnote w:type="continuationSeparator" w:id="0">
    <w:p w14:paraId="43C023D3" w14:textId="77777777" w:rsidR="007F6338" w:rsidRDefault="007F6338">
      <w:pPr>
        <w:spacing w:before="0" w:after="0"/>
      </w:pPr>
      <w:r>
        <w:continuationSeparator/>
      </w:r>
    </w:p>
  </w:footnote>
  <w:footnote w:id="1">
    <w:p w14:paraId="39839BCE"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Община или регион, а также период эпидемии точно известны. Количество случаев, указывающих на наличие эпидемии, зависит от возбудителя болезни, численности и типа инфицированного населения, предыдущего опыта (отсутствия опыта) распространения заболевания,</w:t>
      </w:r>
      <w:r w:rsidRPr="00005EF2">
        <w:rPr>
          <w:rFonts w:ascii="Calibri" w:eastAsia="Calibri" w:hAnsi="Calibri" w:cs="Calibri"/>
          <w:color w:val="000000"/>
          <w:sz w:val="18"/>
          <w:szCs w:val="18"/>
          <w:lang w:val="ru-RU"/>
        </w:rPr>
        <w:t xml:space="preserve"> а также времени и места его вспышки.</w:t>
      </w:r>
    </w:p>
  </w:footnote>
  <w:footnote w:id="2">
    <w:p w14:paraId="08FD032F"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Количество случаев зависит от возбудителя болезни, масштаба и типа предыдущего и текущего контакта с возбудителем.</w:t>
      </w:r>
    </w:p>
  </w:footnote>
  <w:footnote w:id="3">
    <w:p w14:paraId="6D6FD147"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Болезнь, вызванная вирусом Эбола (БВВЭ), ранее известная как геморроидальная лихорадка Эбола, являе</w:t>
      </w:r>
      <w:r w:rsidRPr="00005EF2">
        <w:rPr>
          <w:rFonts w:ascii="Calibri" w:eastAsia="Calibri" w:hAnsi="Calibri" w:cs="Calibri"/>
          <w:color w:val="000000"/>
          <w:sz w:val="18"/>
          <w:szCs w:val="18"/>
          <w:lang w:val="ru-RU"/>
        </w:rPr>
        <w:t>тся редким, но серьезным и нередко смертельным заболеванием. Вирус передается людям от диких животных, распространяясь путем прямого контакта (через повреждения кожного покрова или слизистую оболочку) в инфицированной кровеносной системе и других биологиче</w:t>
      </w:r>
      <w:r w:rsidRPr="00005EF2">
        <w:rPr>
          <w:rFonts w:ascii="Calibri" w:eastAsia="Calibri" w:hAnsi="Calibri" w:cs="Calibri"/>
          <w:color w:val="000000"/>
          <w:sz w:val="18"/>
          <w:szCs w:val="18"/>
          <w:lang w:val="ru-RU"/>
        </w:rPr>
        <w:t>ских жидкостях организма (или зараженных ими органах) (ВОЗ, 2020</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 В 2014 году вспышка вируса в Западной Африке не была диагностирована в течение более двух месяцев. За это время вирус невидимо распространялся, достигнув крупных городов, где вспышка забол</w:t>
      </w:r>
      <w:r w:rsidRPr="00005EF2">
        <w:rPr>
          <w:rFonts w:ascii="Calibri" w:eastAsia="Calibri" w:hAnsi="Calibri" w:cs="Calibri"/>
          <w:color w:val="000000"/>
          <w:sz w:val="18"/>
          <w:szCs w:val="18"/>
          <w:lang w:val="ru-RU"/>
        </w:rPr>
        <w:t>евания переросла в серьезную эпидемию. Эпидемия серьезно затронула три африканских страны (Гвинею, Либерию и Сьерра-Леоне), перекинувшись еще на шесть стран на трех континентах и вызвав тревогу во всем мире (ВОЗ, 2018).</w:t>
      </w:r>
    </w:p>
  </w:footnote>
  <w:footnote w:id="4">
    <w:p w14:paraId="75BC7B43"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Тяжелый острый респираторный синдр</w:t>
      </w:r>
      <w:r w:rsidRPr="00005EF2">
        <w:rPr>
          <w:rFonts w:ascii="Calibri" w:eastAsia="Calibri" w:hAnsi="Calibri" w:cs="Calibri"/>
          <w:color w:val="000000"/>
          <w:sz w:val="18"/>
          <w:szCs w:val="18"/>
          <w:lang w:val="ru-RU"/>
        </w:rPr>
        <w:t>ом – это вирусное респираторное заболевание, вызванное новым коронавирусом (ТОРС-КоВ). Первая вспышка болезни произошла в ноябре 2002 года в провинции Гуанчжоу на юге Китая. В 2003 году эпидемия наблюдалась уже в 26 странах, преимущественно азиатских. Всег</w:t>
      </w:r>
      <w:r w:rsidRPr="00005EF2">
        <w:rPr>
          <w:rFonts w:ascii="Calibri" w:eastAsia="Calibri" w:hAnsi="Calibri" w:cs="Calibri"/>
          <w:color w:val="000000"/>
          <w:sz w:val="18"/>
          <w:szCs w:val="18"/>
          <w:lang w:val="ru-RU"/>
        </w:rPr>
        <w:t xml:space="preserve">о зарегистрировано свыше 8000 случаев, 774 из которых окончились смертью больного (ВОЗ, </w:t>
      </w:r>
      <w:r>
        <w:rPr>
          <w:rFonts w:ascii="Calibri" w:eastAsia="Calibri" w:hAnsi="Calibri" w:cs="Calibri"/>
          <w:color w:val="000000"/>
          <w:sz w:val="18"/>
          <w:szCs w:val="18"/>
        </w:rPr>
        <w:t>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w:t>
      </w:r>
    </w:p>
  </w:footnote>
  <w:footnote w:id="5">
    <w:p w14:paraId="5AD1BDE3" w14:textId="77777777" w:rsidR="00080150" w:rsidRPr="00005EF2" w:rsidRDefault="007F6338">
      <w:pPr>
        <w:pBdr>
          <w:top w:val="nil"/>
          <w:left w:val="nil"/>
          <w:bottom w:val="nil"/>
          <w:right w:val="nil"/>
          <w:between w:val="nil"/>
        </w:pBdr>
        <w:spacing w:before="0" w:after="0"/>
        <w:rPr>
          <w:rFonts w:ascii="Helvetica Neue" w:eastAsia="Helvetica Neue" w:hAnsi="Helvetica Neue" w:cs="Helvetica Neue"/>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Эпидемия свиного гриппа была вызвана появлением нового вируса свиного происхождения (вируса </w:t>
      </w:r>
      <w:r>
        <w:rPr>
          <w:rFonts w:ascii="Calibri" w:eastAsia="Calibri" w:hAnsi="Calibri" w:cs="Calibri"/>
          <w:color w:val="000000"/>
          <w:sz w:val="18"/>
          <w:szCs w:val="18"/>
        </w:rPr>
        <w:t>A</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w:t>
      </w:r>
      <w:r w:rsidRPr="00005EF2">
        <w:rPr>
          <w:rFonts w:ascii="Calibri" w:eastAsia="Calibri" w:hAnsi="Calibri" w:cs="Calibri"/>
          <w:color w:val="000000"/>
          <w:sz w:val="18"/>
          <w:szCs w:val="18"/>
          <w:lang w:val="ru-RU"/>
        </w:rPr>
        <w:t>1</w:t>
      </w:r>
      <w:r>
        <w:rPr>
          <w:rFonts w:ascii="Calibri" w:eastAsia="Calibri" w:hAnsi="Calibri" w:cs="Calibri"/>
          <w:color w:val="000000"/>
          <w:sz w:val="18"/>
          <w:szCs w:val="18"/>
        </w:rPr>
        <w:t>N</w:t>
      </w:r>
      <w:r w:rsidRPr="00005EF2">
        <w:rPr>
          <w:rFonts w:ascii="Calibri" w:eastAsia="Calibri" w:hAnsi="Calibri" w:cs="Calibri"/>
          <w:color w:val="000000"/>
          <w:sz w:val="18"/>
          <w:szCs w:val="18"/>
          <w:lang w:val="ru-RU"/>
        </w:rPr>
        <w:t xml:space="preserve">1) </w:t>
      </w:r>
      <w:r>
        <w:rPr>
          <w:rFonts w:ascii="Calibri" w:eastAsia="Calibri" w:hAnsi="Calibri" w:cs="Calibri"/>
          <w:color w:val="000000"/>
          <w:sz w:val="18"/>
          <w:szCs w:val="18"/>
        </w:rPr>
        <w:t>pdm</w:t>
      </w:r>
      <w:r w:rsidRPr="00005EF2">
        <w:rPr>
          <w:rFonts w:ascii="Calibri" w:eastAsia="Calibri" w:hAnsi="Calibri" w:cs="Calibri"/>
          <w:color w:val="000000"/>
          <w:sz w:val="18"/>
          <w:szCs w:val="18"/>
          <w:lang w:val="ru-RU"/>
        </w:rPr>
        <w:t>09), к которому у многих не было иммунитета. После начал</w:t>
      </w:r>
      <w:r w:rsidRPr="00005EF2">
        <w:rPr>
          <w:rFonts w:ascii="Calibri" w:eastAsia="Calibri" w:hAnsi="Calibri" w:cs="Calibri"/>
          <w:color w:val="000000"/>
          <w:sz w:val="18"/>
          <w:szCs w:val="18"/>
          <w:lang w:val="ru-RU"/>
        </w:rPr>
        <w:t>ьной вспышки заболевания в Северной Африке в апреле 2009 года новый грипп быстро распространился по всему миру. В июне 2009 года ВОЗ объявила вспышку заболевания пандемией.</w:t>
      </w:r>
    </w:p>
  </w:footnote>
  <w:footnote w:id="6">
    <w:p w14:paraId="3B6E93BE" w14:textId="77777777" w:rsidR="00080150" w:rsidRDefault="007F6338">
      <w:pPr>
        <w:pBdr>
          <w:top w:val="nil"/>
          <w:left w:val="nil"/>
          <w:bottom w:val="nil"/>
          <w:right w:val="nil"/>
          <w:between w:val="nil"/>
        </w:pBdr>
        <w:spacing w:before="0" w:after="0"/>
        <w:rPr>
          <w:rFonts w:ascii="Calibri" w:eastAsia="Calibri" w:hAnsi="Calibri" w:cs="Calibri"/>
          <w:color w:val="000000"/>
          <w:sz w:val="18"/>
          <w:szCs w:val="18"/>
        </w:rPr>
      </w:pPr>
      <w:r>
        <w:rPr>
          <w:rStyle w:val="afd"/>
        </w:rPr>
        <w:footnoteRef/>
      </w:r>
      <w:r w:rsidRPr="00005EF2">
        <w:rPr>
          <w:rFonts w:ascii="Calibri" w:eastAsia="Calibri" w:hAnsi="Calibri" w:cs="Calibri"/>
          <w:color w:val="000000"/>
          <w:sz w:val="18"/>
          <w:szCs w:val="18"/>
          <w:lang w:val="ru-RU"/>
        </w:rPr>
        <w:t xml:space="preserve"> Ближневосточный респираторный синдром (БВРС) – это вирусное респираторное заболев</w:t>
      </w:r>
      <w:r w:rsidRPr="00005EF2">
        <w:rPr>
          <w:rFonts w:ascii="Calibri" w:eastAsia="Calibri" w:hAnsi="Calibri" w:cs="Calibri"/>
          <w:color w:val="000000"/>
          <w:sz w:val="18"/>
          <w:szCs w:val="18"/>
          <w:lang w:val="ru-RU"/>
        </w:rPr>
        <w:t>ание, вызываемое новым коронавирусом (БВРС-КоВ), который был впервые обнаружен в 2012 году в Саудовской Аравии. Как показали исследования, вирус распространяется путем прямого или косвенного контакта с инфицированным верблюдами. Людям вирус передается толь</w:t>
      </w:r>
      <w:r w:rsidRPr="00005EF2">
        <w:rPr>
          <w:rFonts w:ascii="Calibri" w:eastAsia="Calibri" w:hAnsi="Calibri" w:cs="Calibri"/>
          <w:color w:val="000000"/>
          <w:sz w:val="18"/>
          <w:szCs w:val="18"/>
          <w:lang w:val="ru-RU"/>
        </w:rPr>
        <w:t>ко при близком контакте, например, при оказании помощи заболевшему без применения средств защиты. С 2012 года случаи этого заболевания отмечались в 27 странах, включая Алжир, Австрию, Бахрейн, Китай, Египет, Францию, Германию, Грецию, Иран, Италию, Иордани</w:t>
      </w:r>
      <w:r w:rsidRPr="00005EF2">
        <w:rPr>
          <w:rFonts w:ascii="Calibri" w:eastAsia="Calibri" w:hAnsi="Calibri" w:cs="Calibri"/>
          <w:color w:val="000000"/>
          <w:sz w:val="18"/>
          <w:szCs w:val="18"/>
          <w:lang w:val="ru-RU"/>
        </w:rPr>
        <w:t xml:space="preserve">ю, Кувейт, Ливан, Малайзию, Нидерланды, Оман, Филиппины, Катар, Южную </w:t>
      </w:r>
      <w:r>
        <w:rPr>
          <w:rFonts w:ascii="Calibri" w:eastAsia="Calibri" w:hAnsi="Calibri" w:cs="Calibri"/>
          <w:color w:val="000000"/>
          <w:sz w:val="18"/>
          <w:szCs w:val="18"/>
        </w:rPr>
        <w:t>Корею, Саудовскую Аравию (80% всех случаев), Таиланд, Тунис, Турцию, Объединенные Арабские Эмираты, Великобританию, США и Йемен (ВОЗ, 2019).</w:t>
      </w:r>
    </w:p>
  </w:footnote>
  <w:footnote w:id="7">
    <w:p w14:paraId="1C26B78B"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Новый синдром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 это инфекционное</w:t>
      </w:r>
      <w:r w:rsidRPr="00005EF2">
        <w:rPr>
          <w:rFonts w:ascii="Calibri" w:eastAsia="Calibri" w:hAnsi="Calibri" w:cs="Calibri"/>
          <w:color w:val="000000"/>
          <w:sz w:val="18"/>
          <w:szCs w:val="18"/>
          <w:lang w:val="ru-RU"/>
        </w:rPr>
        <w:t xml:space="preserve"> заболевание, вызываемое новым коронавирусом (ТОРС-КоВ-2), который был впервые обнаружен в декабре 2019 года в китайском городе Ухань (ВОЗ, 2020</w:t>
      </w:r>
      <w:r>
        <w:rPr>
          <w:rFonts w:ascii="Calibri" w:eastAsia="Calibri" w:hAnsi="Calibri" w:cs="Calibri"/>
          <w:color w:val="000000"/>
          <w:sz w:val="18"/>
          <w:szCs w:val="18"/>
        </w:rPr>
        <w:t>d</w:t>
      </w:r>
      <w:r w:rsidRPr="00005EF2">
        <w:rPr>
          <w:rFonts w:ascii="Calibri" w:eastAsia="Calibri" w:hAnsi="Calibri" w:cs="Calibri"/>
          <w:color w:val="000000"/>
          <w:sz w:val="18"/>
          <w:szCs w:val="18"/>
          <w:lang w:val="ru-RU"/>
        </w:rPr>
        <w:t xml:space="preserve">). Подробнее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см. вставку под названием «Пандемия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w:t>
      </w:r>
    </w:p>
  </w:footnote>
  <w:footnote w:id="8">
    <w:p w14:paraId="145C08F8" w14:textId="77777777" w:rsidR="00080150" w:rsidRPr="00005EF2" w:rsidRDefault="007F6338">
      <w:pPr>
        <w:pBdr>
          <w:top w:val="nil"/>
          <w:left w:val="nil"/>
          <w:bottom w:val="nil"/>
          <w:right w:val="nil"/>
          <w:between w:val="nil"/>
        </w:pBdr>
        <w:spacing w:before="0" w:after="0"/>
        <w:rPr>
          <w:rFonts w:ascii="Helvetica Neue" w:eastAsia="Helvetica Neue" w:hAnsi="Helvetica Neue" w:cs="Helvetica Neue"/>
          <w:color w:val="000000"/>
          <w:sz w:val="18"/>
          <w:szCs w:val="18"/>
          <w:lang w:val="ru-RU"/>
        </w:rPr>
      </w:pPr>
      <w:r>
        <w:rPr>
          <w:rStyle w:val="afd"/>
        </w:rPr>
        <w:footnoteRef/>
      </w:r>
      <w:r w:rsidRPr="00005EF2">
        <w:rPr>
          <w:rFonts w:ascii="Helvetica Neue" w:eastAsia="Helvetica Neue" w:hAnsi="Helvetica Neue" w:cs="Helvetica Neue"/>
          <w:color w:val="000000"/>
          <w:sz w:val="18"/>
          <w:szCs w:val="18"/>
          <w:lang w:val="ru-RU"/>
        </w:rPr>
        <w:t xml:space="preserve"> </w:t>
      </w:r>
      <w:r w:rsidRPr="00005EF2">
        <w:rPr>
          <w:rFonts w:ascii="Calibri" w:eastAsia="Calibri" w:hAnsi="Calibri" w:cs="Calibri"/>
          <w:color w:val="000000"/>
          <w:sz w:val="18"/>
          <w:szCs w:val="18"/>
          <w:lang w:val="ru-RU"/>
        </w:rPr>
        <w:t xml:space="preserve">Например, в условиях текущей пандемии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работодатели, имеющие план действий на случай пандемии гриппа, смогли бы адаптировать его с учетом специфики рисков заражения, его источников, способов передачи заболевания, а также других уникальных свойств н</w:t>
      </w:r>
      <w:r w:rsidRPr="00005EF2">
        <w:rPr>
          <w:rFonts w:ascii="Calibri" w:eastAsia="Calibri" w:hAnsi="Calibri" w:cs="Calibri"/>
          <w:color w:val="000000"/>
          <w:sz w:val="18"/>
          <w:szCs w:val="18"/>
          <w:lang w:val="ru-RU"/>
        </w:rPr>
        <w:t>ового коронавируса (</w:t>
      </w:r>
      <w:r>
        <w:rPr>
          <w:rFonts w:ascii="Calibri" w:eastAsia="Calibri" w:hAnsi="Calibri" w:cs="Calibri"/>
          <w:color w:val="000000"/>
          <w:sz w:val="18"/>
          <w:szCs w:val="18"/>
        </w:rPr>
        <w:t>OSHA</w:t>
      </w:r>
      <w:r w:rsidRPr="00005EF2">
        <w:rPr>
          <w:rFonts w:ascii="Calibri" w:eastAsia="Calibri" w:hAnsi="Calibri" w:cs="Calibri"/>
          <w:color w:val="000000"/>
          <w:sz w:val="18"/>
          <w:szCs w:val="18"/>
          <w:lang w:val="ru-RU"/>
        </w:rPr>
        <w:t>, 2020).</w:t>
      </w:r>
    </w:p>
  </w:footnote>
  <w:footnote w:id="9">
    <w:p w14:paraId="29D0D1C9" w14:textId="77777777" w:rsidR="00080150" w:rsidRPr="00005EF2" w:rsidRDefault="007F6338">
      <w:pPr>
        <w:pBdr>
          <w:top w:val="nil"/>
          <w:left w:val="nil"/>
          <w:bottom w:val="nil"/>
          <w:right w:val="nil"/>
          <w:between w:val="nil"/>
        </w:pBdr>
        <w:spacing w:before="0" w:after="0"/>
        <w:jc w:val="left"/>
        <w:rPr>
          <w:rFonts w:ascii="Helvetica Neue" w:eastAsia="Helvetica Neue" w:hAnsi="Helvetica Neue" w:cs="Helvetica Neue"/>
          <w:color w:val="000000"/>
          <w:sz w:val="18"/>
          <w:szCs w:val="18"/>
          <w:lang w:val="ru-RU"/>
        </w:rPr>
      </w:pPr>
      <w:r>
        <w:rPr>
          <w:rStyle w:val="afd"/>
        </w:rPr>
        <w:footnoteRef/>
      </w:r>
      <w:r w:rsidRPr="00005EF2">
        <w:rPr>
          <w:rFonts w:ascii="Helvetica Neue" w:eastAsia="Helvetica Neue" w:hAnsi="Helvetica Neue" w:cs="Helvetica Neue"/>
          <w:color w:val="000000"/>
          <w:sz w:val="18"/>
          <w:szCs w:val="18"/>
          <w:lang w:val="ru-RU"/>
        </w:rPr>
        <w:t xml:space="preserve"> </w:t>
      </w:r>
      <w:r w:rsidRPr="00005EF2">
        <w:rPr>
          <w:rFonts w:ascii="Calibri" w:eastAsia="Calibri" w:hAnsi="Calibri" w:cs="Calibri"/>
          <w:color w:val="000000"/>
          <w:sz w:val="18"/>
          <w:szCs w:val="18"/>
          <w:lang w:val="ru-RU"/>
        </w:rPr>
        <w:t>Рекомендацией 2002 года о перечне профессиональных заболеваний (№ 194) предусматривается регулярный пересмотр и актуализация перечня профессиональных заболеваний на трехсторонних совещаниях экспертов для отражения текущей</w:t>
      </w:r>
      <w:r w:rsidRPr="00005EF2">
        <w:rPr>
          <w:rFonts w:ascii="Calibri" w:eastAsia="Calibri" w:hAnsi="Calibri" w:cs="Calibri"/>
          <w:color w:val="000000"/>
          <w:sz w:val="18"/>
          <w:szCs w:val="18"/>
          <w:lang w:val="ru-RU"/>
        </w:rPr>
        <w:t xml:space="preserve"> ситуации в странах мира и удовлетворения растущей потребности в международных справочных материалах, отражающих динамику сферы труда. Актуальный перечень (утвержденный в марте 2010 года) можно найти по следующему адресу: </w:t>
      </w:r>
      <w:hyperlink r:id="rId1">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ilo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org</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safework</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info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publications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WCMS</w:t>
        </w:r>
        <w:r w:rsidRPr="00005EF2">
          <w:rPr>
            <w:rFonts w:ascii="Calibri" w:eastAsia="Calibri" w:hAnsi="Calibri" w:cs="Calibri"/>
            <w:color w:val="0563C1"/>
            <w:sz w:val="18"/>
            <w:szCs w:val="18"/>
            <w:u w:val="single"/>
            <w:lang w:val="ru-RU"/>
          </w:rPr>
          <w:t>_125137/</w:t>
        </w:r>
        <w:r>
          <w:rPr>
            <w:rFonts w:ascii="Calibri" w:eastAsia="Calibri" w:hAnsi="Calibri" w:cs="Calibri"/>
            <w:color w:val="0563C1"/>
            <w:sz w:val="18"/>
            <w:szCs w:val="18"/>
            <w:u w:val="single"/>
          </w:rPr>
          <w:t>lang</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en</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index</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htm</w:t>
        </w:r>
      </w:hyperlink>
      <w:r w:rsidRPr="00005EF2">
        <w:rPr>
          <w:rFonts w:ascii="Helvetica Neue" w:eastAsia="Helvetica Neue" w:hAnsi="Helvetica Neue" w:cs="Helvetica Neue"/>
          <w:color w:val="000000"/>
          <w:sz w:val="18"/>
          <w:szCs w:val="18"/>
          <w:lang w:val="ru-RU"/>
        </w:rPr>
        <w:t xml:space="preserve"> </w:t>
      </w:r>
    </w:p>
  </w:footnote>
  <w:footnote w:id="10">
    <w:p w14:paraId="4B0CCEA1" w14:textId="77777777" w:rsidR="00080150" w:rsidRDefault="007F6338">
      <w:pPr>
        <w:pBdr>
          <w:top w:val="nil"/>
          <w:left w:val="nil"/>
          <w:bottom w:val="nil"/>
          <w:right w:val="nil"/>
          <w:between w:val="nil"/>
        </w:pBdr>
        <w:spacing w:before="0" w:after="0"/>
        <w:jc w:val="left"/>
        <w:rPr>
          <w:rFonts w:ascii="Calibri" w:eastAsia="Calibri" w:hAnsi="Calibri" w:cs="Calibri"/>
          <w:color w:val="000000"/>
          <w:sz w:val="18"/>
          <w:szCs w:val="18"/>
        </w:rPr>
      </w:pPr>
      <w:r>
        <w:rPr>
          <w:rStyle w:val="afd"/>
        </w:rPr>
        <w:footnoteRef/>
      </w:r>
      <w:r>
        <w:rPr>
          <w:rFonts w:ascii="Calibri" w:eastAsia="Calibri" w:hAnsi="Calibri" w:cs="Calibri"/>
          <w:color w:val="000000"/>
          <w:sz w:val="18"/>
          <w:szCs w:val="18"/>
        </w:rPr>
        <w:t xml:space="preserve"> См. Ministerio de Trabajo y Seguridad Social, at </w:t>
      </w:r>
      <w:hyperlink r:id="rId2">
        <w:r>
          <w:rPr>
            <w:rFonts w:ascii="Calibri" w:eastAsia="Calibri" w:hAnsi="Calibri" w:cs="Calibri"/>
            <w:color w:val="0563C1"/>
            <w:sz w:val="18"/>
            <w:szCs w:val="18"/>
            <w:u w:val="single"/>
          </w:rPr>
          <w:t>https://www.gub.uy/ministerio-trabajo-seguridad-social/comunicacion/noticias/poder-legislativo-aprobo-proyecto-ley-incluye-Covid-19-enfermedad-pr</w:t>
        </w:r>
        <w:r>
          <w:rPr>
            <w:rFonts w:ascii="Calibri" w:eastAsia="Calibri" w:hAnsi="Calibri" w:cs="Calibri"/>
            <w:color w:val="0563C1"/>
            <w:sz w:val="18"/>
            <w:szCs w:val="18"/>
            <w:u w:val="single"/>
          </w:rPr>
          <w:t>ofesional</w:t>
        </w:r>
      </w:hyperlink>
      <w:r>
        <w:rPr>
          <w:rFonts w:ascii="Calibri" w:eastAsia="Calibri" w:hAnsi="Calibri" w:cs="Calibri"/>
          <w:color w:val="000000"/>
          <w:sz w:val="18"/>
          <w:szCs w:val="18"/>
        </w:rPr>
        <w:t xml:space="preserve"> </w:t>
      </w:r>
    </w:p>
  </w:footnote>
  <w:footnote w:id="11">
    <w:p w14:paraId="455FE2AF" w14:textId="77777777" w:rsidR="00080150" w:rsidRDefault="007F6338">
      <w:pPr>
        <w:pBdr>
          <w:top w:val="nil"/>
          <w:left w:val="nil"/>
          <w:bottom w:val="nil"/>
          <w:right w:val="nil"/>
          <w:between w:val="nil"/>
        </w:pBdr>
        <w:spacing w:before="0" w:after="0"/>
        <w:rPr>
          <w:rFonts w:ascii="Calibri" w:eastAsia="Calibri" w:hAnsi="Calibri" w:cs="Calibri"/>
          <w:color w:val="000000"/>
          <w:sz w:val="18"/>
          <w:szCs w:val="18"/>
        </w:rPr>
      </w:pPr>
      <w:r>
        <w:rPr>
          <w:rStyle w:val="afd"/>
        </w:rPr>
        <w:footnoteRef/>
      </w:r>
      <w:r w:rsidRPr="00005EF2">
        <w:rPr>
          <w:rFonts w:ascii="Calibri" w:eastAsia="Calibri" w:hAnsi="Calibri" w:cs="Calibri"/>
          <w:color w:val="000000"/>
          <w:sz w:val="18"/>
          <w:szCs w:val="18"/>
          <w:lang w:val="ru-RU"/>
        </w:rPr>
        <w:t xml:space="preserve"> Чрезвычайные ситуации могут включать в себя инфекционные заболевания (такие как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ТОРС, БВРС, свиной грипп, лихорадка Эбола, холера, вирус Зика и т.д.), а также промышленные катастрофы, связанные с атомной энергетикой (такие как Черноб</w:t>
      </w:r>
      <w:r w:rsidRPr="00005EF2">
        <w:rPr>
          <w:rFonts w:ascii="Calibri" w:eastAsia="Calibri" w:hAnsi="Calibri" w:cs="Calibri"/>
          <w:color w:val="000000"/>
          <w:sz w:val="18"/>
          <w:szCs w:val="18"/>
          <w:lang w:val="ru-RU"/>
        </w:rPr>
        <w:t xml:space="preserve">ыль, Фукусима), химической промышленностью </w:t>
      </w:r>
      <w:r>
        <w:rPr>
          <w:rFonts w:ascii="Calibri" w:eastAsia="Calibri" w:hAnsi="Calibri" w:cs="Calibri"/>
          <w:color w:val="000000"/>
          <w:sz w:val="18"/>
          <w:szCs w:val="18"/>
        </w:rPr>
        <w:t>(такие как авария на химическом заводе в Бхопале, взрыв на буровой платформе Deepwater Horizon), а также природные катаклизмы (такие как цунами, землетрясения, наводнения и циклоны) (ВОЗ и МОТ, 2018).</w:t>
      </w:r>
    </w:p>
  </w:footnote>
  <w:footnote w:id="12">
    <w:p w14:paraId="0A883882"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С 1970 год</w:t>
      </w:r>
      <w:r w:rsidRPr="00005EF2">
        <w:rPr>
          <w:rFonts w:ascii="Calibri" w:eastAsia="Calibri" w:hAnsi="Calibri" w:cs="Calibri"/>
          <w:color w:val="000000"/>
          <w:sz w:val="18"/>
          <w:szCs w:val="18"/>
          <w:lang w:val="ru-RU"/>
        </w:rPr>
        <w:t>а в мире было открыто свыше 1.500 новых патогенов, из которых 70% являются зоонозными (передавемыми от животных человеку) (ВОЗ, 2018).</w:t>
      </w:r>
    </w:p>
  </w:footnote>
  <w:footnote w:id="13">
    <w:p w14:paraId="26EC7A0B"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Меры защиты – например СИЗ – от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(передаваемого воздушно-капельным путем) будут отличаться от мер защиты от мер</w:t>
      </w:r>
      <w:r w:rsidRPr="00005EF2">
        <w:rPr>
          <w:rFonts w:ascii="Calibri" w:eastAsia="Calibri" w:hAnsi="Calibri" w:cs="Calibri"/>
          <w:color w:val="000000"/>
          <w:sz w:val="18"/>
          <w:szCs w:val="18"/>
          <w:lang w:val="ru-RU"/>
        </w:rPr>
        <w:t>ы защиты от лихорадки Эбола (ГЛЭ), передаваемой через биологические жидкости зараженного тела (ВОЗ, 2020</w:t>
      </w:r>
      <w:r>
        <w:rPr>
          <w:rFonts w:ascii="Calibri" w:eastAsia="Calibri" w:hAnsi="Calibri" w:cs="Calibri"/>
          <w:color w:val="000000"/>
          <w:sz w:val="18"/>
          <w:szCs w:val="18"/>
        </w:rPr>
        <w:t>f</w:t>
      </w:r>
      <w:r w:rsidRPr="00005EF2">
        <w:rPr>
          <w:rFonts w:ascii="Calibri" w:eastAsia="Calibri" w:hAnsi="Calibri" w:cs="Calibri"/>
          <w:color w:val="000000"/>
          <w:sz w:val="18"/>
          <w:szCs w:val="18"/>
          <w:lang w:val="ru-RU"/>
        </w:rPr>
        <w:t>).</w:t>
      </w:r>
    </w:p>
  </w:footnote>
  <w:footnote w:id="14">
    <w:p w14:paraId="5912AEEB" w14:textId="77777777" w:rsidR="00080150" w:rsidRPr="00005EF2" w:rsidRDefault="007F6338">
      <w:pPr>
        <w:pBdr>
          <w:top w:val="nil"/>
          <w:left w:val="nil"/>
          <w:bottom w:val="nil"/>
          <w:right w:val="nil"/>
          <w:between w:val="nil"/>
        </w:pBdr>
        <w:spacing w:before="0" w:after="0"/>
        <w:jc w:val="left"/>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vertAlign w:val="superscript"/>
          <w:lang w:val="ru-RU"/>
        </w:rPr>
        <w:t xml:space="preserve"> </w:t>
      </w:r>
      <w:r w:rsidRPr="00005EF2">
        <w:rPr>
          <w:rFonts w:ascii="Calibri" w:eastAsia="Calibri" w:hAnsi="Calibri" w:cs="Calibri"/>
          <w:color w:val="000000"/>
          <w:sz w:val="18"/>
          <w:szCs w:val="18"/>
          <w:lang w:val="ru-RU"/>
        </w:rPr>
        <w:t xml:space="preserve">Подробнее базовые требования к контролю за состоянием здоровья работников изложены в публикации «Технические и этические рекомендации МОТ по осуществлению контроля за состоянием здоровья работников» по следующему адресу: </w:t>
      </w:r>
      <w:hyperlink r:id="rId3">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ilo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org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safework</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info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standards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and</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instruments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WCMS</w:t>
        </w:r>
        <w:r w:rsidRPr="00005EF2">
          <w:rPr>
            <w:rFonts w:ascii="Calibri" w:eastAsia="Calibri" w:hAnsi="Calibri" w:cs="Calibri"/>
            <w:color w:val="000000"/>
            <w:sz w:val="18"/>
            <w:szCs w:val="18"/>
            <w:lang w:val="ru-RU"/>
          </w:rPr>
          <w:t>_177384/</w:t>
        </w:r>
        <w:r>
          <w:rPr>
            <w:rFonts w:ascii="Calibri" w:eastAsia="Calibri" w:hAnsi="Calibri" w:cs="Calibri"/>
            <w:color w:val="000000"/>
            <w:sz w:val="18"/>
            <w:szCs w:val="18"/>
          </w:rPr>
          <w:t>lang</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index</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htm</w:t>
        </w:r>
      </w:hyperlink>
      <w:r w:rsidRPr="00005EF2">
        <w:rPr>
          <w:rFonts w:ascii="Calibri" w:eastAsia="Calibri" w:hAnsi="Calibri" w:cs="Calibri"/>
          <w:color w:val="000000"/>
          <w:sz w:val="18"/>
          <w:szCs w:val="18"/>
          <w:lang w:val="ru-RU"/>
        </w:rPr>
        <w:t xml:space="preserve">   </w:t>
      </w:r>
    </w:p>
  </w:footnote>
  <w:footnote w:id="15">
    <w:p w14:paraId="3CCD4CAE" w14:textId="77777777" w:rsidR="00080150" w:rsidRDefault="007F6338">
      <w:pPr>
        <w:pBdr>
          <w:top w:val="nil"/>
          <w:left w:val="nil"/>
          <w:bottom w:val="nil"/>
          <w:right w:val="nil"/>
          <w:between w:val="nil"/>
        </w:pBdr>
        <w:spacing w:before="0" w:after="0"/>
        <w:jc w:val="left"/>
        <w:rPr>
          <w:rFonts w:ascii="Helvetica Neue" w:eastAsia="Helvetica Neue" w:hAnsi="Helvetica Neue" w:cs="Helvetica Neue"/>
          <w:color w:val="000000"/>
          <w:sz w:val="18"/>
          <w:szCs w:val="18"/>
        </w:rPr>
      </w:pPr>
      <w:r>
        <w:rPr>
          <w:rStyle w:val="afd"/>
        </w:rPr>
        <w:footnoteRef/>
      </w:r>
      <w:r w:rsidRPr="00005EF2">
        <w:rPr>
          <w:rFonts w:ascii="Calibri" w:eastAsia="Calibri" w:hAnsi="Calibri" w:cs="Calibri"/>
          <w:color w:val="000000"/>
          <w:sz w:val="18"/>
          <w:szCs w:val="18"/>
          <w:lang w:val="ru-RU"/>
        </w:rPr>
        <w:t xml:space="preserve"> Подробнее о том, как использовать СИЗ для выполнения конкретных работ, см. публикацию</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 xml:space="preserve">ВОЗ по адресу: </w:t>
      </w:r>
      <w:hyperlink r:id="rId4">
        <w:r>
          <w:rPr>
            <w:rFonts w:ascii="Calibri" w:eastAsia="Calibri" w:hAnsi="Calibri" w:cs="Calibri"/>
            <w:color w:val="0563C1"/>
            <w:sz w:val="18"/>
            <w:szCs w:val="18"/>
            <w:u w:val="single"/>
          </w:rPr>
          <w:t>https://apps.who.int/iris/bitstream/handle/10665/331498/WHO-2019-nCoV-IPCPPE_use-2020.2-eng.pdf</w:t>
        </w:r>
      </w:hyperlink>
      <w:r>
        <w:rPr>
          <w:rFonts w:ascii="Helvetica Neue" w:eastAsia="Helvetica Neue" w:hAnsi="Helvetica Neue" w:cs="Helvetica Neue"/>
          <w:color w:val="000000"/>
          <w:sz w:val="18"/>
          <w:szCs w:val="18"/>
        </w:rPr>
        <w:t xml:space="preserve">  </w:t>
      </w:r>
    </w:p>
  </w:footnote>
  <w:footnote w:id="16">
    <w:p w14:paraId="2B038ADA" w14:textId="77777777" w:rsidR="00080150" w:rsidRPr="00005EF2" w:rsidRDefault="007F6338">
      <w:pPr>
        <w:pBdr>
          <w:top w:val="nil"/>
          <w:left w:val="nil"/>
          <w:bottom w:val="nil"/>
          <w:right w:val="nil"/>
          <w:between w:val="nil"/>
        </w:pBdr>
        <w:spacing w:before="0" w:after="0"/>
        <w:jc w:val="left"/>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См.: </w:t>
      </w:r>
      <w:hyperlink r:id="rId5">
        <w:r>
          <w:rPr>
            <w:rFonts w:ascii="Calibri" w:eastAsia="Calibri" w:hAnsi="Calibri" w:cs="Calibri"/>
            <w:color w:val="000000"/>
            <w:sz w:val="18"/>
            <w:szCs w:val="18"/>
          </w:rPr>
          <w:t>https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www</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who</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int</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csr</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resources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publications</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biosafety</w:t>
        </w:r>
        <w:r w:rsidRPr="00005EF2">
          <w:rPr>
            <w:rFonts w:ascii="Calibri" w:eastAsia="Calibri" w:hAnsi="Calibri" w:cs="Calibri"/>
            <w:color w:val="000000"/>
            <w:sz w:val="18"/>
            <w:szCs w:val="18"/>
            <w:lang w:val="ru-RU"/>
          </w:rPr>
          <w:t>/</w:t>
        </w:r>
        <w:r>
          <w:rPr>
            <w:rFonts w:ascii="Calibri" w:eastAsia="Calibri" w:hAnsi="Calibri" w:cs="Calibri"/>
            <w:color w:val="000000"/>
            <w:sz w:val="18"/>
            <w:szCs w:val="18"/>
          </w:rPr>
          <w:t>WHO</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CDS</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CSR</w:t>
        </w:r>
        <w:r w:rsidRPr="00005EF2">
          <w:rPr>
            <w:rFonts w:ascii="Calibri" w:eastAsia="Calibri" w:hAnsi="Calibri" w:cs="Calibri"/>
            <w:color w:val="000000"/>
            <w:sz w:val="18"/>
            <w:szCs w:val="18"/>
            <w:lang w:val="ru-RU"/>
          </w:rPr>
          <w:t>_</w:t>
        </w:r>
        <w:r>
          <w:rPr>
            <w:rFonts w:ascii="Calibri" w:eastAsia="Calibri" w:hAnsi="Calibri" w:cs="Calibri"/>
            <w:color w:val="000000"/>
            <w:sz w:val="18"/>
            <w:szCs w:val="18"/>
          </w:rPr>
          <w:t>LYO</w:t>
        </w:r>
        <w:r w:rsidRPr="00005EF2">
          <w:rPr>
            <w:rFonts w:ascii="Calibri" w:eastAsia="Calibri" w:hAnsi="Calibri" w:cs="Calibri"/>
            <w:color w:val="000000"/>
            <w:sz w:val="18"/>
            <w:szCs w:val="18"/>
            <w:lang w:val="ru-RU"/>
          </w:rPr>
          <w:t>_2004_11/</w:t>
        </w:r>
        <w:r>
          <w:rPr>
            <w:rFonts w:ascii="Calibri" w:eastAsia="Calibri" w:hAnsi="Calibri" w:cs="Calibri"/>
            <w:color w:val="000000"/>
            <w:sz w:val="18"/>
            <w:szCs w:val="18"/>
          </w:rPr>
          <w:t>en</w:t>
        </w:r>
        <w:r w:rsidRPr="00005EF2">
          <w:rPr>
            <w:rFonts w:ascii="Calibri" w:eastAsia="Calibri" w:hAnsi="Calibri" w:cs="Calibri"/>
            <w:color w:val="000000"/>
            <w:sz w:val="18"/>
            <w:szCs w:val="18"/>
            <w:lang w:val="ru-RU"/>
          </w:rPr>
          <w:t>/</w:t>
        </w:r>
      </w:hyperlink>
      <w:r w:rsidRPr="00005EF2">
        <w:rPr>
          <w:rFonts w:ascii="Calibri" w:eastAsia="Calibri" w:hAnsi="Calibri" w:cs="Calibri"/>
          <w:color w:val="000000"/>
          <w:sz w:val="18"/>
          <w:szCs w:val="18"/>
          <w:lang w:val="ru-RU"/>
        </w:rPr>
        <w:t xml:space="preserve">    </w:t>
      </w:r>
    </w:p>
  </w:footnote>
  <w:footnote w:id="17">
    <w:p w14:paraId="41F2864A" w14:textId="77777777" w:rsidR="00080150" w:rsidRPr="00005EF2" w:rsidRDefault="007F6338">
      <w:pPr>
        <w:pBdr>
          <w:top w:val="nil"/>
          <w:left w:val="nil"/>
          <w:bottom w:val="nil"/>
          <w:right w:val="nil"/>
          <w:between w:val="nil"/>
        </w:pBdr>
        <w:spacing w:before="0" w:after="0"/>
        <w:jc w:val="left"/>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См.: </w:t>
      </w:r>
      <w:hyperlink r:id="rId6">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apps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who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int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iris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bitstream</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handle</w:t>
        </w:r>
        <w:r w:rsidRPr="00005EF2">
          <w:rPr>
            <w:rFonts w:ascii="Calibri" w:eastAsia="Calibri" w:hAnsi="Calibri" w:cs="Calibri"/>
            <w:color w:val="0563C1"/>
            <w:sz w:val="18"/>
            <w:szCs w:val="18"/>
            <w:u w:val="single"/>
            <w:lang w:val="ru-RU"/>
          </w:rPr>
          <w:t>/10665/331138/</w:t>
        </w:r>
        <w:r>
          <w:rPr>
            <w:rFonts w:ascii="Calibri" w:eastAsia="Calibri" w:hAnsi="Calibri" w:cs="Calibri"/>
            <w:color w:val="0563C1"/>
            <w:sz w:val="18"/>
            <w:szCs w:val="18"/>
            <w:u w:val="single"/>
          </w:rPr>
          <w:t>WHO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WPE</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GIH</w:t>
        </w:r>
        <w:r w:rsidRPr="00005EF2">
          <w:rPr>
            <w:rFonts w:ascii="Calibri" w:eastAsia="Calibri" w:hAnsi="Calibri" w:cs="Calibri"/>
            <w:color w:val="0563C1"/>
            <w:sz w:val="18"/>
            <w:szCs w:val="18"/>
            <w:u w:val="single"/>
            <w:lang w:val="ru-RU"/>
          </w:rPr>
          <w:t>-2020.1-</w:t>
        </w:r>
        <w:r>
          <w:rPr>
            <w:rFonts w:ascii="Calibri" w:eastAsia="Calibri" w:hAnsi="Calibri" w:cs="Calibri"/>
            <w:color w:val="0563C1"/>
            <w:sz w:val="18"/>
            <w:szCs w:val="18"/>
            <w:u w:val="single"/>
          </w:rPr>
          <w:t>eng</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pdf</w:t>
        </w:r>
      </w:hyperlink>
      <w:r w:rsidRPr="00005EF2">
        <w:rPr>
          <w:rFonts w:ascii="Calibri" w:eastAsia="Calibri" w:hAnsi="Calibri" w:cs="Calibri"/>
          <w:color w:val="000000"/>
          <w:sz w:val="18"/>
          <w:szCs w:val="18"/>
          <w:lang w:val="ru-RU"/>
        </w:rPr>
        <w:t xml:space="preserve"> </w:t>
      </w:r>
    </w:p>
  </w:footnote>
  <w:footnote w:id="18">
    <w:p w14:paraId="1016AE76" w14:textId="77777777" w:rsidR="00080150" w:rsidRPr="00005EF2" w:rsidRDefault="007F6338">
      <w:pPr>
        <w:pBdr>
          <w:top w:val="nil"/>
          <w:left w:val="nil"/>
          <w:bottom w:val="nil"/>
          <w:right w:val="nil"/>
          <w:between w:val="nil"/>
        </w:pBdr>
        <w:spacing w:before="0" w:after="0"/>
        <w:jc w:val="left"/>
        <w:rPr>
          <w:rFonts w:ascii="Helvetica Neue" w:eastAsia="Helvetica Neue" w:hAnsi="Helvetica Neue" w:cs="Helvetica Neue"/>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Подробнее о том, что рекомендует ВОЗ для безопасного выполнения работ, см.: </w:t>
      </w:r>
      <w:hyperlink r:id="rId7">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apps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who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int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iris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bitstream</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handle</w:t>
        </w:r>
        <w:r w:rsidRPr="00005EF2">
          <w:rPr>
            <w:rFonts w:ascii="Calibri" w:eastAsia="Calibri" w:hAnsi="Calibri" w:cs="Calibri"/>
            <w:color w:val="0563C1"/>
            <w:sz w:val="18"/>
            <w:szCs w:val="18"/>
            <w:u w:val="single"/>
            <w:lang w:val="ru-RU"/>
          </w:rPr>
          <w:t>/10665/331538/</w:t>
        </w:r>
        <w:r>
          <w:rPr>
            <w:rFonts w:ascii="Calibri" w:eastAsia="Calibri" w:hAnsi="Calibri" w:cs="Calibri"/>
            <w:color w:val="0563C1"/>
            <w:sz w:val="18"/>
            <w:szCs w:val="18"/>
            <w:u w:val="single"/>
          </w:rPr>
          <w:t>WHO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COVID</w:t>
        </w:r>
        <w:r w:rsidRPr="00005EF2">
          <w:rPr>
            <w:rFonts w:ascii="Calibri" w:eastAsia="Calibri" w:hAnsi="Calibri" w:cs="Calibri"/>
            <w:color w:val="0563C1"/>
            <w:sz w:val="18"/>
            <w:szCs w:val="18"/>
            <w:u w:val="single"/>
            <w:lang w:val="ru-RU"/>
          </w:rPr>
          <w:t>-19-</w:t>
        </w:r>
        <w:r>
          <w:rPr>
            <w:rFonts w:ascii="Calibri" w:eastAsia="Calibri" w:hAnsi="Calibri" w:cs="Calibri"/>
            <w:color w:val="0563C1"/>
            <w:sz w:val="18"/>
            <w:szCs w:val="18"/>
            <w:u w:val="single"/>
          </w:rPr>
          <w:t>lPC</w:t>
        </w:r>
        <w:r w:rsidRPr="00005EF2">
          <w:rPr>
            <w:rFonts w:ascii="Calibri" w:eastAsia="Calibri" w:hAnsi="Calibri" w:cs="Calibri"/>
            <w:color w:val="0563C1"/>
            <w:sz w:val="18"/>
            <w:szCs w:val="18"/>
            <w:u w:val="single"/>
            <w:lang w:val="ru-RU"/>
          </w:rPr>
          <w:t>_</w:t>
        </w:r>
        <w:r>
          <w:rPr>
            <w:rFonts w:ascii="Calibri" w:eastAsia="Calibri" w:hAnsi="Calibri" w:cs="Calibri"/>
            <w:color w:val="0563C1"/>
            <w:sz w:val="18"/>
            <w:szCs w:val="18"/>
            <w:u w:val="single"/>
          </w:rPr>
          <w:t>DBMgmt</w:t>
        </w:r>
        <w:r w:rsidRPr="00005EF2">
          <w:rPr>
            <w:rFonts w:ascii="Calibri" w:eastAsia="Calibri" w:hAnsi="Calibri" w:cs="Calibri"/>
            <w:color w:val="0563C1"/>
            <w:sz w:val="18"/>
            <w:szCs w:val="18"/>
            <w:u w:val="single"/>
            <w:lang w:val="ru-RU"/>
          </w:rPr>
          <w:t>-2020.1-</w:t>
        </w:r>
        <w:r>
          <w:rPr>
            <w:rFonts w:ascii="Calibri" w:eastAsia="Calibri" w:hAnsi="Calibri" w:cs="Calibri"/>
            <w:color w:val="0563C1"/>
            <w:sz w:val="18"/>
            <w:szCs w:val="18"/>
            <w:u w:val="single"/>
          </w:rPr>
          <w:t>eng</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pdf</w:t>
        </w:r>
      </w:hyperlink>
      <w:r w:rsidRPr="00005EF2">
        <w:rPr>
          <w:rFonts w:ascii="Helvetica Neue" w:eastAsia="Helvetica Neue" w:hAnsi="Helvetica Neue" w:cs="Helvetica Neue"/>
          <w:color w:val="000000"/>
          <w:sz w:val="18"/>
          <w:szCs w:val="18"/>
          <w:lang w:val="ru-RU"/>
        </w:rPr>
        <w:t xml:space="preserve">  </w:t>
      </w:r>
    </w:p>
  </w:footnote>
  <w:footnote w:id="19">
    <w:p w14:paraId="512F95B8"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w:t>
      </w:r>
      <w:r w:rsidRPr="00005EF2">
        <w:rPr>
          <w:rFonts w:ascii="Calibri" w:eastAsia="Calibri" w:hAnsi="Calibri" w:cs="Calibri"/>
          <w:color w:val="000000"/>
          <w:sz w:val="18"/>
          <w:szCs w:val="18"/>
          <w:highlight w:val="white"/>
          <w:lang w:val="ru-RU"/>
        </w:rPr>
        <w:t>ВОЗ и ЮНИСЕФ разработали технические рекомендации, касающиеся воды, канализации, гигиены и утилизации отходов в условиях пандемии</w:t>
      </w:r>
      <w:r w:rsidRPr="00005EF2">
        <w:rPr>
          <w:rFonts w:ascii="Calibri" w:eastAsia="Calibri" w:hAnsi="Calibri" w:cs="Calibri"/>
          <w:color w:val="000000"/>
          <w:sz w:val="18"/>
          <w:szCs w:val="18"/>
          <w:lang w:val="ru-RU"/>
        </w:rPr>
        <w:t xml:space="preserve">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(см.: </w:t>
      </w:r>
      <w:hyperlink r:id="rId8">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who</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int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publications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detail</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water</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sanitation</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hygiene</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and</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waste</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management</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for</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Covid</w:t>
        </w:r>
        <w:r w:rsidRPr="00005EF2">
          <w:rPr>
            <w:rFonts w:ascii="Calibri" w:eastAsia="Calibri" w:hAnsi="Calibri" w:cs="Calibri"/>
            <w:color w:val="0563C1"/>
            <w:sz w:val="18"/>
            <w:szCs w:val="18"/>
            <w:u w:val="single"/>
            <w:lang w:val="ru-RU"/>
          </w:rPr>
          <w:t>-19</w:t>
        </w:r>
      </w:hyperlink>
      <w:r w:rsidRPr="00005EF2">
        <w:rPr>
          <w:rFonts w:ascii="Calibri" w:eastAsia="Calibri" w:hAnsi="Calibri" w:cs="Calibri"/>
          <w:color w:val="000000"/>
          <w:sz w:val="18"/>
          <w:szCs w:val="18"/>
          <w:lang w:val="ru-RU"/>
        </w:rPr>
        <w:t xml:space="preserve">). </w:t>
      </w:r>
    </w:p>
  </w:footnote>
  <w:footnote w:id="20">
    <w:p w14:paraId="298F9E2B"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Оповещения и информацию о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-19, связанную с работой, следует также доводить до сведения лиц с ограниченными возможностями (например, с помощь</w:t>
      </w:r>
      <w:r w:rsidRPr="00005EF2">
        <w:rPr>
          <w:rFonts w:ascii="Calibri" w:eastAsia="Calibri" w:hAnsi="Calibri" w:cs="Calibri"/>
          <w:color w:val="000000"/>
          <w:sz w:val="18"/>
          <w:szCs w:val="18"/>
          <w:lang w:val="ru-RU"/>
        </w:rPr>
        <w:t>ю языка знаков, субтитров и доступных сайтов).</w:t>
      </w:r>
    </w:p>
  </w:footnote>
  <w:footnote w:id="21">
    <w:p w14:paraId="05B3A7CC"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Многие предприятия впервые ввели режим удаленной работы для снижения опасности заражения </w:t>
      </w:r>
      <w:r>
        <w:rPr>
          <w:rFonts w:ascii="Calibri" w:eastAsia="Calibri" w:hAnsi="Calibri" w:cs="Calibri"/>
          <w:color w:val="000000"/>
          <w:sz w:val="18"/>
          <w:szCs w:val="18"/>
        </w:rPr>
        <w:t>Covid</w:t>
      </w:r>
      <w:r w:rsidRPr="00005EF2">
        <w:rPr>
          <w:rFonts w:ascii="Calibri" w:eastAsia="Calibri" w:hAnsi="Calibri" w:cs="Calibri"/>
          <w:color w:val="000000"/>
          <w:sz w:val="18"/>
          <w:szCs w:val="18"/>
          <w:lang w:val="ru-RU"/>
        </w:rPr>
        <w:t xml:space="preserve">-19. </w:t>
      </w:r>
    </w:p>
  </w:footnote>
  <w:footnote w:id="22">
    <w:p w14:paraId="5838FE39" w14:textId="77777777" w:rsidR="00080150" w:rsidRPr="00005EF2" w:rsidRDefault="007F6338">
      <w:pPr>
        <w:pBdr>
          <w:top w:val="nil"/>
          <w:left w:val="nil"/>
          <w:bottom w:val="nil"/>
          <w:right w:val="nil"/>
          <w:between w:val="nil"/>
        </w:pBdr>
        <w:spacing w:before="0" w:after="0"/>
        <w:rPr>
          <w:rFonts w:ascii="Helvetica Neue" w:eastAsia="Helvetica Neue" w:hAnsi="Helvetica Neue" w:cs="Helvetica Neue"/>
          <w:color w:val="000000"/>
          <w:sz w:val="20"/>
          <w:szCs w:val="20"/>
          <w:lang w:val="ru-RU"/>
        </w:rPr>
      </w:pPr>
      <w:r>
        <w:rPr>
          <w:rStyle w:val="afd"/>
        </w:rPr>
        <w:footnoteRef/>
      </w:r>
      <w:r w:rsidRPr="00005EF2">
        <w:rPr>
          <w:rFonts w:ascii="Calibri" w:eastAsia="Calibri" w:hAnsi="Calibri" w:cs="Calibri"/>
          <w:color w:val="000000"/>
          <w:sz w:val="18"/>
          <w:szCs w:val="18"/>
          <w:lang w:val="ru-RU"/>
        </w:rPr>
        <w:t xml:space="preserve"> </w:t>
      </w:r>
      <w:r w:rsidRPr="00005EF2">
        <w:rPr>
          <w:rFonts w:ascii="Calibri" w:eastAsia="Calibri" w:hAnsi="Calibri" w:cs="Calibri"/>
          <w:color w:val="000000"/>
          <w:sz w:val="18"/>
          <w:szCs w:val="18"/>
          <w:highlight w:val="white"/>
          <w:lang w:val="ru-RU"/>
        </w:rPr>
        <w:t>США, Великобритания, Япония, Индия, Бразилия, Аргентина, Бельгия, Финляндия, Франция, Германия, Венгрия, Италия, Нидерланды, Испания и Швеция.</w:t>
      </w:r>
    </w:p>
  </w:footnote>
  <w:footnote w:id="23">
    <w:p w14:paraId="1D7DA4A1"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База данных ОЭСР  о семьях, см.: </w:t>
      </w:r>
      <w:hyperlink r:id="rId9">
        <w:r>
          <w:rPr>
            <w:rFonts w:ascii="Calibri" w:eastAsia="Calibri" w:hAnsi="Calibri" w:cs="Calibri"/>
            <w:color w:val="0563C1"/>
            <w:sz w:val="18"/>
            <w:szCs w:val="18"/>
            <w:u w:val="single"/>
          </w:rPr>
          <w:t>http</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oecd</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org</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els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family</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database</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htm</w:t>
        </w:r>
      </w:hyperlink>
      <w:r w:rsidRPr="00005EF2">
        <w:rPr>
          <w:rFonts w:ascii="Calibri" w:eastAsia="Calibri" w:hAnsi="Calibri" w:cs="Calibri"/>
          <w:color w:val="000000"/>
          <w:sz w:val="18"/>
          <w:szCs w:val="18"/>
          <w:lang w:val="ru-RU"/>
        </w:rPr>
        <w:t xml:space="preserve"> </w:t>
      </w:r>
    </w:p>
  </w:footnote>
  <w:footnote w:id="24">
    <w:p w14:paraId="782178BF" w14:textId="77777777" w:rsidR="00080150" w:rsidRPr="00005EF2" w:rsidRDefault="007F6338">
      <w:pPr>
        <w:pBdr>
          <w:top w:val="nil"/>
          <w:left w:val="nil"/>
          <w:bottom w:val="nil"/>
          <w:right w:val="nil"/>
          <w:between w:val="nil"/>
        </w:pBdr>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Удаленный режим работы должен быть доступен людям с ограниченными возможностями. Дома им следует обеспечить такие же условия труда, что и на обычном рабочем месте.</w:t>
      </w:r>
    </w:p>
    <w:p w14:paraId="3722236F" w14:textId="77777777" w:rsidR="00080150" w:rsidRPr="00005EF2" w:rsidRDefault="00080150">
      <w:pPr>
        <w:pBdr>
          <w:top w:val="nil"/>
          <w:left w:val="nil"/>
          <w:bottom w:val="nil"/>
          <w:right w:val="nil"/>
          <w:between w:val="nil"/>
        </w:pBdr>
        <w:spacing w:before="0" w:after="0"/>
        <w:rPr>
          <w:rFonts w:ascii="Calibri" w:eastAsia="Calibri" w:hAnsi="Calibri" w:cs="Calibri"/>
          <w:color w:val="000000"/>
          <w:sz w:val="18"/>
          <w:szCs w:val="18"/>
          <w:lang w:val="ru-RU"/>
        </w:rPr>
      </w:pPr>
    </w:p>
  </w:footnote>
  <w:footnote w:id="25">
    <w:p w14:paraId="33B63078" w14:textId="77777777" w:rsidR="00080150" w:rsidRPr="00005EF2" w:rsidRDefault="007F6338">
      <w:pPr>
        <w:pBdr>
          <w:top w:val="nil"/>
          <w:left w:val="nil"/>
          <w:bottom w:val="nil"/>
          <w:right w:val="nil"/>
          <w:between w:val="nil"/>
        </w:pBdr>
        <w:spacing w:before="0" w:after="0"/>
        <w:jc w:val="left"/>
        <w:rPr>
          <w:rFonts w:ascii="Helvetica Neue" w:eastAsia="Helvetica Neue" w:hAnsi="Helvetica Neue" w:cs="Helvetica Neue"/>
          <w:color w:val="000000"/>
          <w:sz w:val="20"/>
          <w:szCs w:val="20"/>
          <w:lang w:val="ru-RU"/>
        </w:rPr>
      </w:pPr>
      <w:r>
        <w:rPr>
          <w:rStyle w:val="afd"/>
        </w:rPr>
        <w:footnoteRef/>
      </w:r>
      <w:r>
        <w:rPr>
          <w:rFonts w:ascii="Calibri" w:eastAsia="Calibri" w:hAnsi="Calibri" w:cs="Calibri"/>
          <w:color w:val="000000"/>
          <w:sz w:val="18"/>
          <w:szCs w:val="18"/>
        </w:rPr>
        <w:t>Закон № 21.220 (Ley núm. 21.220 Modifica el Código del Tra</w:t>
      </w:r>
      <w:r>
        <w:rPr>
          <w:rFonts w:ascii="Calibri" w:eastAsia="Calibri" w:hAnsi="Calibri" w:cs="Calibri"/>
          <w:color w:val="000000"/>
          <w:sz w:val="18"/>
          <w:szCs w:val="18"/>
        </w:rPr>
        <w:t xml:space="preserve">bajo en materia de trabajo a distancia). </w:t>
      </w:r>
      <w:r w:rsidRPr="00005EF2">
        <w:rPr>
          <w:rFonts w:ascii="Calibri" w:eastAsia="Calibri" w:hAnsi="Calibri" w:cs="Calibri"/>
          <w:color w:val="000000"/>
          <w:sz w:val="18"/>
          <w:szCs w:val="18"/>
          <w:lang w:val="ru-RU"/>
        </w:rPr>
        <w:t xml:space="preserve">См.: </w:t>
      </w:r>
      <w:hyperlink r:id="rId10">
        <w:r>
          <w:rPr>
            <w:rFonts w:ascii="Calibri" w:eastAsia="Calibri" w:hAnsi="Calibri" w:cs="Calibri"/>
            <w:color w:val="0563C1"/>
            <w:sz w:val="18"/>
            <w:szCs w:val="18"/>
            <w:u w:val="single"/>
          </w:rPr>
          <w:t>https</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www</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leychile</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cl</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Navegar</w:t>
        </w:r>
        <w:r w:rsidRPr="00005EF2">
          <w:rPr>
            <w:rFonts w:ascii="Calibri" w:eastAsia="Calibri" w:hAnsi="Calibri" w:cs="Calibri"/>
            <w:color w:val="0563C1"/>
            <w:sz w:val="18"/>
            <w:szCs w:val="18"/>
            <w:u w:val="single"/>
            <w:lang w:val="ru-RU"/>
          </w:rPr>
          <w:t>?</w:t>
        </w:r>
        <w:r>
          <w:rPr>
            <w:rFonts w:ascii="Calibri" w:eastAsia="Calibri" w:hAnsi="Calibri" w:cs="Calibri"/>
            <w:color w:val="0563C1"/>
            <w:sz w:val="18"/>
            <w:szCs w:val="18"/>
            <w:u w:val="single"/>
          </w:rPr>
          <w:t>idNorma</w:t>
        </w:r>
        <w:r w:rsidRPr="00005EF2">
          <w:rPr>
            <w:rFonts w:ascii="Calibri" w:eastAsia="Calibri" w:hAnsi="Calibri" w:cs="Calibri"/>
            <w:color w:val="0563C1"/>
            <w:sz w:val="18"/>
            <w:szCs w:val="18"/>
            <w:u w:val="single"/>
            <w:lang w:val="ru-RU"/>
          </w:rPr>
          <w:t>=1143741</w:t>
        </w:r>
      </w:hyperlink>
      <w:r w:rsidRPr="00005EF2">
        <w:rPr>
          <w:rFonts w:ascii="Helvetica Neue" w:eastAsia="Helvetica Neue" w:hAnsi="Helvetica Neue" w:cs="Helvetica Neue"/>
          <w:color w:val="000000"/>
          <w:sz w:val="20"/>
          <w:szCs w:val="20"/>
          <w:lang w:val="ru-RU"/>
        </w:rPr>
        <w:t xml:space="preserve"> </w:t>
      </w:r>
    </w:p>
  </w:footnote>
  <w:footnote w:id="26">
    <w:p w14:paraId="6F6E2895" w14:textId="77777777" w:rsidR="00080150" w:rsidRPr="00005EF2" w:rsidRDefault="007F6338">
      <w:pPr>
        <w:pBdr>
          <w:top w:val="nil"/>
          <w:left w:val="nil"/>
          <w:bottom w:val="nil"/>
          <w:right w:val="nil"/>
          <w:between w:val="nil"/>
        </w:pBdr>
        <w:spacing w:before="0" w:after="0"/>
        <w:rPr>
          <w:rFonts w:ascii="Calibri" w:eastAsia="Calibri" w:hAnsi="Calibri" w:cs="Calibri"/>
          <w:color w:val="000000"/>
          <w:sz w:val="18"/>
          <w:szCs w:val="18"/>
          <w:lang w:val="ru-RU"/>
        </w:rPr>
      </w:pPr>
      <w:r>
        <w:rPr>
          <w:rStyle w:val="afd"/>
        </w:rPr>
        <w:footnoteRef/>
      </w:r>
      <w:r w:rsidRPr="00005EF2">
        <w:rPr>
          <w:rFonts w:ascii="Calibri" w:eastAsia="Calibri" w:hAnsi="Calibri" w:cs="Calibri"/>
          <w:color w:val="000000"/>
          <w:sz w:val="18"/>
          <w:szCs w:val="18"/>
          <w:lang w:val="ru-RU"/>
        </w:rPr>
        <w:t xml:space="preserve"> Такие положения должны соответствовать Декларации МОТ об основополагающих принципах и правах</w:t>
      </w:r>
      <w:r w:rsidRPr="00005EF2">
        <w:rPr>
          <w:rFonts w:ascii="Calibri" w:eastAsia="Calibri" w:hAnsi="Calibri" w:cs="Calibri"/>
          <w:color w:val="000000"/>
          <w:sz w:val="18"/>
          <w:szCs w:val="18"/>
          <w:lang w:val="ru-RU"/>
        </w:rPr>
        <w:t xml:space="preserve"> в сфере труда (1998) и действующим международным трудовым нормам (п. 23 Рекомендации № 205).</w:t>
      </w:r>
    </w:p>
  </w:footnote>
  <w:footnote w:id="27">
    <w:p w14:paraId="7017D6C9" w14:textId="77777777" w:rsidR="00080150" w:rsidRDefault="007F6338">
      <w:pPr>
        <w:pBdr>
          <w:top w:val="nil"/>
          <w:left w:val="nil"/>
          <w:bottom w:val="nil"/>
          <w:right w:val="nil"/>
          <w:between w:val="nil"/>
        </w:pBdr>
        <w:spacing w:before="0" w:after="0"/>
        <w:jc w:val="left"/>
        <w:rPr>
          <w:rFonts w:ascii="Calibri" w:eastAsia="Calibri" w:hAnsi="Calibri" w:cs="Calibri"/>
          <w:color w:val="000000"/>
          <w:sz w:val="18"/>
          <w:szCs w:val="18"/>
        </w:rPr>
      </w:pPr>
      <w:r>
        <w:rPr>
          <w:rStyle w:val="afd"/>
        </w:rPr>
        <w:footnoteRef/>
      </w:r>
      <w:r>
        <w:rPr>
          <w:rFonts w:ascii="Calibri" w:eastAsia="Calibri" w:hAnsi="Calibri" w:cs="Calibri"/>
          <w:color w:val="000000"/>
          <w:sz w:val="18"/>
          <w:szCs w:val="18"/>
        </w:rPr>
        <w:t xml:space="preserve"> La Inspección de Trabajo y Seguridad Social crea una Unidad de Gestión específica para afrontar la incidencia del Covid-19 en el ámbito laboral, см.: </w:t>
      </w:r>
      <w:hyperlink r:id="rId11">
        <w:r>
          <w:rPr>
            <w:rFonts w:ascii="Calibri" w:eastAsia="Calibri" w:hAnsi="Calibri" w:cs="Calibri"/>
            <w:color w:val="0563C1"/>
            <w:sz w:val="20"/>
            <w:szCs w:val="20"/>
            <w:u w:val="single"/>
          </w:rPr>
          <w:t>http://prensa.mitramiss.gob.es/WebPrensa/noticias/laboral/detalle/3753</w:t>
        </w:r>
      </w:hyperlink>
    </w:p>
  </w:footnote>
  <w:footnote w:id="28">
    <w:p w14:paraId="5D97C432" w14:textId="77777777" w:rsidR="00080150" w:rsidRDefault="007F6338">
      <w:pPr>
        <w:pBdr>
          <w:top w:val="nil"/>
          <w:left w:val="nil"/>
          <w:bottom w:val="nil"/>
          <w:right w:val="nil"/>
          <w:between w:val="nil"/>
        </w:pBdr>
        <w:spacing w:before="0" w:after="0"/>
        <w:jc w:val="left"/>
        <w:rPr>
          <w:rFonts w:ascii="Times New Roman" w:hAnsi="Times New Roman"/>
          <w:color w:val="000000"/>
          <w:sz w:val="24"/>
          <w:szCs w:val="24"/>
        </w:rPr>
      </w:pPr>
      <w:r>
        <w:rPr>
          <w:rStyle w:val="afd"/>
        </w:rPr>
        <w:footnoteRef/>
      </w:r>
      <w:r>
        <w:rPr>
          <w:rFonts w:ascii="Calibri" w:eastAsia="Calibri" w:hAnsi="Calibri" w:cs="Calibri"/>
          <w:color w:val="000000"/>
          <w:sz w:val="18"/>
          <w:szCs w:val="18"/>
        </w:rPr>
        <w:t xml:space="preserve"> Criterio Operativo nº 102/2020. См.: </w:t>
      </w:r>
      <w:hyperlink r:id="rId12">
        <w:r>
          <w:rPr>
            <w:rFonts w:ascii="Calibri" w:eastAsia="Calibri" w:hAnsi="Calibri" w:cs="Calibri"/>
            <w:color w:val="0563C1"/>
            <w:sz w:val="18"/>
            <w:szCs w:val="18"/>
            <w:u w:val="single"/>
          </w:rPr>
          <w:t>https://ceoe-statics.s3-eu-west-1.amazonaws.com/CEOE/var/pool/pdf/criterio_itss_covid.pdf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20FF"/>
    <w:multiLevelType w:val="multilevel"/>
    <w:tmpl w:val="F8E61256"/>
    <w:lvl w:ilvl="0">
      <w:start w:val="1"/>
      <w:numFmt w:val="decimal"/>
      <w:lvlText w:val="%1."/>
      <w:lvlJc w:val="left"/>
      <w:pPr>
        <w:ind w:left="360" w:hanging="360"/>
      </w:pPr>
      <w:rPr>
        <w:color w:val="FF4A43"/>
      </w:rPr>
    </w:lvl>
    <w:lvl w:ilvl="1">
      <w:start w:val="4"/>
      <w:numFmt w:val="bullet"/>
      <w:lvlText w:val="-"/>
      <w:lvlJc w:val="left"/>
      <w:pPr>
        <w:ind w:left="1800" w:hanging="360"/>
      </w:pPr>
      <w:rPr>
        <w:rFonts w:ascii="Times" w:eastAsia="Times" w:hAnsi="Times" w:cs="Time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272E28"/>
    <w:multiLevelType w:val="multilevel"/>
    <w:tmpl w:val="D92033C0"/>
    <w:lvl w:ilvl="0">
      <w:start w:val="1"/>
      <w:numFmt w:val="bullet"/>
      <w:lvlText w:val="▪"/>
      <w:lvlJc w:val="left"/>
      <w:pPr>
        <w:ind w:left="587" w:hanging="227"/>
      </w:pPr>
      <w:rPr>
        <w:rFonts w:ascii="Noto Sans Symbols" w:eastAsia="Noto Sans Symbols" w:hAnsi="Noto Sans Symbols" w:cs="Noto Sans Symbols"/>
        <w:color w:val="0070C0"/>
      </w:rPr>
    </w:lvl>
    <w:lvl w:ilvl="1">
      <w:start w:val="4"/>
      <w:numFmt w:val="bullet"/>
      <w:lvlText w:val="-"/>
      <w:lvlJc w:val="left"/>
      <w:pPr>
        <w:ind w:left="1800" w:hanging="360"/>
      </w:pPr>
      <w:rPr>
        <w:rFonts w:ascii="Times" w:eastAsia="Times" w:hAnsi="Times" w:cs="Time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2EC33C3"/>
    <w:multiLevelType w:val="multilevel"/>
    <w:tmpl w:val="F2CC2644"/>
    <w:lvl w:ilvl="0">
      <w:start w:val="1"/>
      <w:numFmt w:val="bullet"/>
      <w:lvlText w:val="▪"/>
      <w:lvlJc w:val="left"/>
      <w:pPr>
        <w:ind w:left="227" w:hanging="227"/>
      </w:pPr>
      <w:rPr>
        <w:rFonts w:ascii="Noto Sans Symbols" w:eastAsia="Noto Sans Symbols" w:hAnsi="Noto Sans Symbols" w:cs="Noto Sans Symbols"/>
        <w:color w:val="FF4A43"/>
      </w:rPr>
    </w:lvl>
    <w:lvl w:ilvl="1">
      <w:start w:val="4"/>
      <w:numFmt w:val="bullet"/>
      <w:lvlText w:val="-"/>
      <w:lvlJc w:val="left"/>
      <w:pPr>
        <w:ind w:left="1800" w:hanging="360"/>
      </w:pPr>
      <w:rPr>
        <w:rFonts w:ascii="Times" w:eastAsia="Times" w:hAnsi="Times" w:cs="Time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pStyle w:val="5"/>
      <w:lvlText w:val="o"/>
      <w:lvlJc w:val="left"/>
      <w:pPr>
        <w:ind w:left="3960" w:hanging="360"/>
      </w:pPr>
      <w:rPr>
        <w:rFonts w:ascii="Courier New" w:eastAsia="Courier New" w:hAnsi="Courier New" w:cs="Courier New"/>
      </w:rPr>
    </w:lvl>
    <w:lvl w:ilvl="5">
      <w:start w:val="1"/>
      <w:numFmt w:val="bullet"/>
      <w:pStyle w:val="6"/>
      <w:lvlText w:val="▪"/>
      <w:lvlJc w:val="left"/>
      <w:pPr>
        <w:ind w:left="4680" w:hanging="360"/>
      </w:pPr>
      <w:rPr>
        <w:rFonts w:ascii="Noto Sans Symbols" w:eastAsia="Noto Sans Symbols" w:hAnsi="Noto Sans Symbols" w:cs="Noto Sans Symbols"/>
      </w:rPr>
    </w:lvl>
    <w:lvl w:ilvl="6">
      <w:start w:val="1"/>
      <w:numFmt w:val="bullet"/>
      <w:pStyle w:val="7"/>
      <w:lvlText w:val="●"/>
      <w:lvlJc w:val="left"/>
      <w:pPr>
        <w:ind w:left="5400" w:hanging="360"/>
      </w:pPr>
      <w:rPr>
        <w:rFonts w:ascii="Noto Sans Symbols" w:eastAsia="Noto Sans Symbols" w:hAnsi="Noto Sans Symbols" w:cs="Noto Sans Symbols"/>
      </w:rPr>
    </w:lvl>
    <w:lvl w:ilvl="7">
      <w:start w:val="1"/>
      <w:numFmt w:val="bullet"/>
      <w:pStyle w:val="8"/>
      <w:lvlText w:val="o"/>
      <w:lvlJc w:val="left"/>
      <w:pPr>
        <w:ind w:left="6120" w:hanging="360"/>
      </w:pPr>
      <w:rPr>
        <w:rFonts w:ascii="Courier New" w:eastAsia="Courier New" w:hAnsi="Courier New" w:cs="Courier New"/>
      </w:rPr>
    </w:lvl>
    <w:lvl w:ilvl="8">
      <w:start w:val="1"/>
      <w:numFmt w:val="bullet"/>
      <w:pStyle w:val="9"/>
      <w:lvlText w:val="▪"/>
      <w:lvlJc w:val="left"/>
      <w:pPr>
        <w:ind w:left="6840" w:hanging="360"/>
      </w:pPr>
      <w:rPr>
        <w:rFonts w:ascii="Noto Sans Symbols" w:eastAsia="Noto Sans Symbols" w:hAnsi="Noto Sans Symbols" w:cs="Noto Sans Symbols"/>
      </w:rPr>
    </w:lvl>
  </w:abstractNum>
  <w:abstractNum w:abstractNumId="3" w15:restartNumberingAfterBreak="0">
    <w:nsid w:val="65A53D6D"/>
    <w:multiLevelType w:val="multilevel"/>
    <w:tmpl w:val="61B0270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C096F66"/>
    <w:multiLevelType w:val="multilevel"/>
    <w:tmpl w:val="C3F8A56C"/>
    <w:lvl w:ilvl="0">
      <w:start w:val="1"/>
      <w:numFmt w:val="decimal"/>
      <w:pStyle w:v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50"/>
    <w:rsid w:val="00005EF2"/>
    <w:rsid w:val="00080150"/>
    <w:rsid w:val="007F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DBE1"/>
  <w15:docId w15:val="{7B04E80F-2A66-40F6-B4D4-39228530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ru-RU" w:eastAsia="ru-RU" w:bidi="ar-SA"/>
      </w:rPr>
    </w:rPrDefault>
    <w:pPrDefault>
      <w:pPr>
        <w:spacing w:before="120" w:after="120"/>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2A0"/>
    <w:rPr>
      <w:rFonts w:ascii="Helvetica" w:eastAsia="Times New Roman" w:hAnsi="Helvetica" w:cs="Times New Roman"/>
      <w:color w:val="000000" w:themeColor="text1"/>
      <w:lang w:val="en-US" w:eastAsia="it-IT" w:bidi="my-MM"/>
    </w:rPr>
  </w:style>
  <w:style w:type="paragraph" w:styleId="1">
    <w:name w:val="heading 1"/>
    <w:basedOn w:val="a"/>
    <w:next w:val="a"/>
    <w:link w:val="10"/>
    <w:uiPriority w:val="9"/>
    <w:qFormat/>
    <w:rsid w:val="007410D8"/>
    <w:pPr>
      <w:spacing w:before="600" w:line="192" w:lineRule="auto"/>
      <w:jc w:val="left"/>
      <w:outlineLvl w:val="0"/>
    </w:pPr>
    <w:rPr>
      <w:rFonts w:ascii="Avenir Roman" w:hAnsi="Avenir Roman"/>
      <w:spacing w:val="14"/>
      <w:sz w:val="60"/>
      <w:szCs w:val="60"/>
    </w:rPr>
  </w:style>
  <w:style w:type="paragraph" w:styleId="2">
    <w:name w:val="heading 2"/>
    <w:basedOn w:val="a"/>
    <w:next w:val="a"/>
    <w:link w:val="20"/>
    <w:uiPriority w:val="9"/>
    <w:unhideWhenUsed/>
    <w:qFormat/>
    <w:rsid w:val="00426D98"/>
    <w:pPr>
      <w:spacing w:before="480"/>
      <w:jc w:val="left"/>
      <w:outlineLvl w:val="1"/>
    </w:pPr>
    <w:rPr>
      <w:rFonts w:ascii="Avenir Roman" w:eastAsiaTheme="majorEastAsia" w:hAnsi="Avenir Roman" w:cstheme="majorBidi"/>
      <w:b/>
      <w:color w:val="FF4A43"/>
      <w:sz w:val="40"/>
      <w:szCs w:val="40"/>
    </w:rPr>
  </w:style>
  <w:style w:type="paragraph" w:styleId="3">
    <w:name w:val="heading 3"/>
    <w:basedOn w:val="a"/>
    <w:link w:val="30"/>
    <w:uiPriority w:val="9"/>
    <w:unhideWhenUsed/>
    <w:qFormat/>
    <w:rsid w:val="00745DEB"/>
    <w:pPr>
      <w:spacing w:before="360"/>
      <w:jc w:val="left"/>
      <w:outlineLvl w:val="2"/>
    </w:pPr>
    <w:rPr>
      <w:rFonts w:ascii="Avenir Roman" w:eastAsiaTheme="majorEastAsia" w:hAnsi="Avenir Roman" w:cstheme="majorBidi"/>
      <w:color w:val="FF4A43"/>
      <w:sz w:val="36"/>
      <w:szCs w:val="36"/>
      <w:lang w:val="en-GB"/>
    </w:rPr>
  </w:style>
  <w:style w:type="paragraph" w:styleId="4">
    <w:name w:val="heading 4"/>
    <w:basedOn w:val="3"/>
    <w:link w:val="40"/>
    <w:uiPriority w:val="9"/>
    <w:unhideWhenUsed/>
    <w:qFormat/>
    <w:rsid w:val="00A0717D"/>
    <w:pPr>
      <w:spacing w:before="240"/>
      <w:outlineLvl w:val="3"/>
    </w:pPr>
    <w:rPr>
      <w:bCs/>
      <w:i/>
      <w:sz w:val="26"/>
    </w:rPr>
  </w:style>
  <w:style w:type="paragraph" w:styleId="5">
    <w:name w:val="heading 5"/>
    <w:basedOn w:val="a"/>
    <w:link w:val="50"/>
    <w:uiPriority w:val="9"/>
    <w:unhideWhenUsed/>
    <w:rsid w:val="00403C86"/>
    <w:pPr>
      <w:numPr>
        <w:ilvl w:val="4"/>
        <w:numId w:val="1"/>
      </w:numPr>
      <w:spacing w:before="40" w:after="0"/>
      <w:outlineLvl w:val="4"/>
    </w:pPr>
    <w:rPr>
      <w:rFonts w:asciiTheme="majorHAnsi" w:eastAsiaTheme="majorEastAsia" w:hAnsiTheme="majorHAnsi" w:cstheme="majorBidi"/>
      <w:i/>
      <w:color w:val="ED7D31" w:themeColor="accent2"/>
      <w:spacing w:val="6"/>
    </w:rPr>
  </w:style>
  <w:style w:type="paragraph" w:styleId="6">
    <w:name w:val="heading 6"/>
    <w:basedOn w:val="a"/>
    <w:link w:val="60"/>
    <w:uiPriority w:val="9"/>
    <w:semiHidden/>
    <w:unhideWhenUsed/>
    <w:rsid w:val="00403C86"/>
    <w:pPr>
      <w:numPr>
        <w:ilvl w:val="5"/>
        <w:numId w:val="1"/>
      </w:numPr>
      <w:spacing w:before="40" w:after="0"/>
      <w:outlineLvl w:val="5"/>
    </w:pPr>
    <w:rPr>
      <w:rFonts w:asciiTheme="majorHAnsi" w:eastAsiaTheme="majorEastAsia" w:hAnsiTheme="majorHAnsi" w:cstheme="majorBidi"/>
      <w:color w:val="ED7D31" w:themeColor="accent2"/>
      <w:spacing w:val="12"/>
    </w:rPr>
  </w:style>
  <w:style w:type="paragraph" w:styleId="7">
    <w:name w:val="heading 7"/>
    <w:basedOn w:val="a"/>
    <w:link w:val="70"/>
    <w:uiPriority w:val="9"/>
    <w:semiHidden/>
    <w:unhideWhenUsed/>
    <w:qFormat/>
    <w:rsid w:val="00403C86"/>
    <w:pPr>
      <w:numPr>
        <w:ilvl w:val="6"/>
        <w:numId w:val="1"/>
      </w:numPr>
      <w:spacing w:before="40" w:after="0"/>
      <w:outlineLvl w:val="6"/>
    </w:pPr>
    <w:rPr>
      <w:rFonts w:asciiTheme="majorHAnsi" w:eastAsiaTheme="majorEastAsia" w:hAnsiTheme="majorHAnsi" w:cstheme="majorBidi"/>
      <w:iCs/>
      <w:color w:val="ED7D31" w:themeColor="accent2"/>
    </w:rPr>
  </w:style>
  <w:style w:type="paragraph" w:styleId="8">
    <w:name w:val="heading 8"/>
    <w:basedOn w:val="a"/>
    <w:link w:val="80"/>
    <w:uiPriority w:val="9"/>
    <w:semiHidden/>
    <w:unhideWhenUsed/>
    <w:qFormat/>
    <w:rsid w:val="00403C86"/>
    <w:pPr>
      <w:numPr>
        <w:ilvl w:val="7"/>
        <w:numId w:val="1"/>
      </w:numPr>
      <w:spacing w:before="40" w:after="0"/>
      <w:outlineLvl w:val="7"/>
    </w:pPr>
    <w:rPr>
      <w:rFonts w:asciiTheme="majorHAnsi" w:eastAsiaTheme="majorEastAsia" w:hAnsiTheme="majorHAnsi" w:cstheme="majorBidi"/>
      <w:i/>
      <w:color w:val="F19D64" w:themeColor="accent2" w:themeTint="BF"/>
      <w:szCs w:val="21"/>
    </w:rPr>
  </w:style>
  <w:style w:type="paragraph" w:styleId="9">
    <w:name w:val="heading 9"/>
    <w:basedOn w:val="a"/>
    <w:link w:val="90"/>
    <w:uiPriority w:val="9"/>
    <w:semiHidden/>
    <w:unhideWhenUsed/>
    <w:qFormat/>
    <w:rsid w:val="00403C86"/>
    <w:pPr>
      <w:numPr>
        <w:ilvl w:val="8"/>
        <w:numId w:val="1"/>
      </w:numPr>
      <w:spacing w:before="40" w:after="0"/>
      <w:outlineLvl w:val="8"/>
    </w:pPr>
    <w:rPr>
      <w:rFonts w:asciiTheme="majorHAnsi" w:eastAsiaTheme="majorEastAsia" w:hAnsiTheme="majorHAnsi" w:cstheme="majorBidi"/>
      <w:iCs/>
      <w:color w:val="F19D64"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2"/>
    <w:unhideWhenUsed/>
    <w:qFormat/>
    <w:rsid w:val="007410D8"/>
    <w:pPr>
      <w:pBdr>
        <w:left w:val="single" w:sz="48" w:space="10" w:color="000000" w:themeColor="text1"/>
      </w:pBdr>
      <w:spacing w:after="0" w:line="192" w:lineRule="auto"/>
      <w:contextualSpacing/>
      <w:jc w:val="left"/>
    </w:pPr>
    <w:rPr>
      <w:rFonts w:ascii="Avenir Roman" w:eastAsiaTheme="majorEastAsia" w:hAnsi="Avenir Roman" w:cstheme="majorBidi"/>
      <w:b/>
      <w:color w:val="FF4A43"/>
      <w:spacing w:val="6"/>
      <w:sz w:val="92"/>
      <w:szCs w:val="92"/>
    </w:rPr>
  </w:style>
  <w:style w:type="character" w:customStyle="1" w:styleId="10">
    <w:name w:val="Заголовок 1 Знак"/>
    <w:basedOn w:val="a0"/>
    <w:link w:val="1"/>
    <w:uiPriority w:val="9"/>
    <w:rsid w:val="007410D8"/>
    <w:rPr>
      <w:rFonts w:ascii="Avenir Roman" w:eastAsia="Times New Roman" w:hAnsi="Avenir Roman" w:cs="Times New Roman"/>
      <w:color w:val="000000" w:themeColor="text1"/>
      <w:spacing w:val="14"/>
      <w:sz w:val="60"/>
      <w:szCs w:val="60"/>
      <w:lang w:val="en-US" w:eastAsia="it-IT" w:bidi="my-MM"/>
    </w:rPr>
  </w:style>
  <w:style w:type="character" w:customStyle="1" w:styleId="20">
    <w:name w:val="Заголовок 2 Знак"/>
    <w:basedOn w:val="a0"/>
    <w:link w:val="2"/>
    <w:uiPriority w:val="9"/>
    <w:rsid w:val="00426D98"/>
    <w:rPr>
      <w:rFonts w:ascii="Avenir Roman" w:eastAsiaTheme="majorEastAsia" w:hAnsi="Avenir Roman" w:cstheme="majorBidi"/>
      <w:b/>
      <w:color w:val="FF4A43"/>
      <w:sz w:val="40"/>
      <w:szCs w:val="40"/>
      <w:lang w:val="en-US" w:eastAsia="it-IT" w:bidi="my-MM"/>
    </w:rPr>
  </w:style>
  <w:style w:type="character" w:customStyle="1" w:styleId="30">
    <w:name w:val="Заголовок 3 Знак"/>
    <w:basedOn w:val="a0"/>
    <w:link w:val="3"/>
    <w:uiPriority w:val="9"/>
    <w:rsid w:val="00745DEB"/>
    <w:rPr>
      <w:rFonts w:ascii="Avenir Roman" w:eastAsiaTheme="majorEastAsia" w:hAnsi="Avenir Roman" w:cstheme="majorBidi"/>
      <w:color w:val="FF4A43"/>
      <w:sz w:val="36"/>
      <w:szCs w:val="36"/>
      <w:lang w:val="en-GB" w:eastAsia="it-IT" w:bidi="my-MM"/>
    </w:rPr>
  </w:style>
  <w:style w:type="character" w:customStyle="1" w:styleId="40">
    <w:name w:val="Заголовок 4 Знак"/>
    <w:basedOn w:val="a0"/>
    <w:link w:val="4"/>
    <w:uiPriority w:val="9"/>
    <w:rsid w:val="00A0717D"/>
    <w:rPr>
      <w:rFonts w:ascii="Avenir Roman" w:eastAsiaTheme="majorEastAsia" w:hAnsi="Avenir Roman" w:cstheme="majorBidi"/>
      <w:bCs/>
      <w:i/>
      <w:color w:val="FF4A43"/>
      <w:sz w:val="26"/>
      <w:szCs w:val="32"/>
      <w:lang w:val="en-US" w:eastAsia="it-IT" w:bidi="my-MM"/>
    </w:rPr>
  </w:style>
  <w:style w:type="character" w:customStyle="1" w:styleId="50">
    <w:name w:val="Заголовок 5 Знак"/>
    <w:basedOn w:val="a0"/>
    <w:link w:val="5"/>
    <w:uiPriority w:val="9"/>
    <w:rsid w:val="00403C86"/>
    <w:rPr>
      <w:rFonts w:asciiTheme="majorHAnsi" w:eastAsiaTheme="majorEastAsia" w:hAnsiTheme="majorHAnsi" w:cstheme="majorBidi"/>
      <w:i/>
      <w:color w:val="ED7D31" w:themeColor="accent2"/>
      <w:spacing w:val="6"/>
    </w:rPr>
  </w:style>
  <w:style w:type="character" w:customStyle="1" w:styleId="60">
    <w:name w:val="Заголовок 6 Знак"/>
    <w:basedOn w:val="a0"/>
    <w:link w:val="6"/>
    <w:uiPriority w:val="9"/>
    <w:semiHidden/>
    <w:rsid w:val="00403C86"/>
    <w:rPr>
      <w:rFonts w:asciiTheme="majorHAnsi" w:eastAsiaTheme="majorEastAsia" w:hAnsiTheme="majorHAnsi" w:cstheme="majorBidi"/>
      <w:color w:val="ED7D31" w:themeColor="accent2"/>
      <w:spacing w:val="12"/>
    </w:rPr>
  </w:style>
  <w:style w:type="character" w:customStyle="1" w:styleId="70">
    <w:name w:val="Заголовок 7 Знак"/>
    <w:basedOn w:val="a0"/>
    <w:link w:val="7"/>
    <w:uiPriority w:val="9"/>
    <w:semiHidden/>
    <w:rsid w:val="00403C86"/>
    <w:rPr>
      <w:rFonts w:asciiTheme="majorHAnsi" w:eastAsiaTheme="majorEastAsia" w:hAnsiTheme="majorHAnsi" w:cstheme="majorBidi"/>
      <w:iCs/>
      <w:color w:val="ED7D31" w:themeColor="accent2"/>
    </w:rPr>
  </w:style>
  <w:style w:type="character" w:customStyle="1" w:styleId="80">
    <w:name w:val="Заголовок 8 Знак"/>
    <w:basedOn w:val="a0"/>
    <w:link w:val="8"/>
    <w:uiPriority w:val="9"/>
    <w:semiHidden/>
    <w:rsid w:val="00403C86"/>
    <w:rPr>
      <w:rFonts w:asciiTheme="majorHAnsi" w:eastAsiaTheme="majorEastAsia" w:hAnsiTheme="majorHAnsi" w:cstheme="majorBidi"/>
      <w:i/>
      <w:color w:val="F19D64" w:themeColor="accent2" w:themeTint="BF"/>
      <w:szCs w:val="21"/>
    </w:rPr>
  </w:style>
  <w:style w:type="character" w:customStyle="1" w:styleId="90">
    <w:name w:val="Заголовок 9 Знак"/>
    <w:basedOn w:val="a0"/>
    <w:link w:val="9"/>
    <w:uiPriority w:val="9"/>
    <w:semiHidden/>
    <w:rsid w:val="00403C86"/>
    <w:rPr>
      <w:rFonts w:asciiTheme="majorHAnsi" w:eastAsiaTheme="majorEastAsia" w:hAnsiTheme="majorHAnsi" w:cstheme="majorBidi"/>
      <w:iCs/>
      <w:color w:val="F19D64" w:themeColor="accent2" w:themeTint="BF"/>
      <w:szCs w:val="21"/>
    </w:rPr>
  </w:style>
  <w:style w:type="paragraph" w:styleId="a5">
    <w:name w:val="header"/>
    <w:basedOn w:val="a"/>
    <w:link w:val="a6"/>
    <w:uiPriority w:val="99"/>
    <w:unhideWhenUsed/>
    <w:rsid w:val="00403C86"/>
    <w:pPr>
      <w:spacing w:after="0"/>
    </w:pPr>
  </w:style>
  <w:style w:type="character" w:customStyle="1" w:styleId="a6">
    <w:name w:val="Верхний колонтитул Знак"/>
    <w:basedOn w:val="a0"/>
    <w:link w:val="a5"/>
    <w:uiPriority w:val="99"/>
    <w:rsid w:val="00403C86"/>
  </w:style>
  <w:style w:type="paragraph" w:styleId="a7">
    <w:name w:val="footer"/>
    <w:basedOn w:val="a8"/>
    <w:link w:val="a9"/>
    <w:uiPriority w:val="99"/>
    <w:unhideWhenUsed/>
    <w:qFormat/>
    <w:rsid w:val="008B4D8B"/>
    <w:rPr>
      <w:sz w:val="18"/>
      <w:szCs w:val="18"/>
    </w:rPr>
  </w:style>
  <w:style w:type="character" w:customStyle="1" w:styleId="a9">
    <w:name w:val="Нижний колонтитул Знак"/>
    <w:basedOn w:val="a0"/>
    <w:link w:val="a7"/>
    <w:uiPriority w:val="99"/>
    <w:rsid w:val="008B4D8B"/>
    <w:rPr>
      <w:rFonts w:ascii="Helvetica" w:hAnsi="Helvetica"/>
      <w:color w:val="auto"/>
      <w:sz w:val="18"/>
      <w:szCs w:val="18"/>
      <w:lang w:val="en-GB"/>
    </w:rPr>
  </w:style>
  <w:style w:type="paragraph" w:styleId="aa">
    <w:name w:val="caption"/>
    <w:basedOn w:val="a"/>
    <w:next w:val="a"/>
    <w:uiPriority w:val="35"/>
    <w:semiHidden/>
    <w:unhideWhenUsed/>
    <w:qFormat/>
    <w:rsid w:val="00403C86"/>
    <w:pPr>
      <w:spacing w:after="200"/>
    </w:pPr>
    <w:rPr>
      <w:i/>
      <w:iCs/>
      <w:sz w:val="20"/>
      <w:szCs w:val="18"/>
    </w:rPr>
  </w:style>
  <w:style w:type="character" w:customStyle="1" w:styleId="a4">
    <w:name w:val="Заголовок Знак"/>
    <w:basedOn w:val="a0"/>
    <w:link w:val="a3"/>
    <w:uiPriority w:val="2"/>
    <w:rsid w:val="007410D8"/>
    <w:rPr>
      <w:rFonts w:ascii="Avenir Roman" w:eastAsiaTheme="majorEastAsia" w:hAnsi="Avenir Roman" w:cstheme="majorBidi"/>
      <w:b/>
      <w:color w:val="FF4A43"/>
      <w:spacing w:val="6"/>
      <w:sz w:val="92"/>
      <w:szCs w:val="92"/>
      <w:lang w:val="en-US" w:eastAsia="it-IT" w:bidi="my-MM"/>
    </w:rPr>
  </w:style>
  <w:style w:type="paragraph" w:styleId="ab">
    <w:name w:val="Subtitle"/>
    <w:basedOn w:val="a"/>
    <w:next w:val="a"/>
    <w:link w:val="ac"/>
    <w:pPr>
      <w:spacing w:after="160"/>
      <w:ind w:left="360"/>
    </w:pPr>
    <w:rPr>
      <w:i/>
      <w:sz w:val="32"/>
      <w:szCs w:val="32"/>
    </w:rPr>
  </w:style>
  <w:style w:type="paragraph" w:styleId="ad">
    <w:name w:val="Date"/>
    <w:basedOn w:val="a"/>
    <w:next w:val="a3"/>
    <w:link w:val="ae"/>
    <w:uiPriority w:val="2"/>
    <w:rsid w:val="00403C86"/>
    <w:pPr>
      <w:spacing w:after="360"/>
    </w:pPr>
    <w:rPr>
      <w:sz w:val="28"/>
    </w:rPr>
  </w:style>
  <w:style w:type="character" w:customStyle="1" w:styleId="ae">
    <w:name w:val="Дата Знак"/>
    <w:basedOn w:val="a0"/>
    <w:link w:val="ad"/>
    <w:uiPriority w:val="2"/>
    <w:rsid w:val="00403C86"/>
    <w:rPr>
      <w:sz w:val="28"/>
    </w:rPr>
  </w:style>
  <w:style w:type="character" w:styleId="af">
    <w:name w:val="Intense Emphasis"/>
    <w:basedOn w:val="a0"/>
    <w:uiPriority w:val="21"/>
    <w:semiHidden/>
    <w:unhideWhenUsed/>
    <w:qFormat/>
    <w:rsid w:val="00403C86"/>
    <w:rPr>
      <w:b/>
      <w:iCs/>
      <w:color w:val="ED7D31" w:themeColor="accent2"/>
    </w:rPr>
  </w:style>
  <w:style w:type="paragraph" w:styleId="af0">
    <w:name w:val="Intense Quote"/>
    <w:basedOn w:val="a"/>
    <w:next w:val="a"/>
    <w:link w:val="af1"/>
    <w:uiPriority w:val="30"/>
    <w:semiHidden/>
    <w:unhideWhenUsed/>
    <w:qFormat/>
    <w:rsid w:val="00403C86"/>
    <w:pPr>
      <w:spacing w:before="240"/>
    </w:pPr>
    <w:rPr>
      <w:b/>
      <w:i/>
      <w:iCs/>
      <w:color w:val="ED7D31" w:themeColor="accent2"/>
    </w:rPr>
  </w:style>
  <w:style w:type="character" w:customStyle="1" w:styleId="af1">
    <w:name w:val="Выделенная цитата Знак"/>
    <w:basedOn w:val="a0"/>
    <w:link w:val="af0"/>
    <w:uiPriority w:val="30"/>
    <w:semiHidden/>
    <w:rsid w:val="00403C86"/>
    <w:rPr>
      <w:b/>
      <w:i/>
      <w:iCs/>
      <w:color w:val="ED7D31" w:themeColor="accent2"/>
    </w:rPr>
  </w:style>
  <w:style w:type="character" w:styleId="af2">
    <w:name w:val="Intense Reference"/>
    <w:basedOn w:val="a0"/>
    <w:uiPriority w:val="32"/>
    <w:semiHidden/>
    <w:unhideWhenUsed/>
    <w:qFormat/>
    <w:rsid w:val="00403C86"/>
    <w:rPr>
      <w:b/>
      <w:bCs/>
      <w:caps/>
      <w:smallCaps w:val="0"/>
      <w:color w:val="4472C4" w:themeColor="accent1"/>
      <w:spacing w:val="0"/>
    </w:rPr>
  </w:style>
  <w:style w:type="paragraph" w:styleId="21">
    <w:name w:val="Quote"/>
    <w:basedOn w:val="a"/>
    <w:next w:val="a"/>
    <w:link w:val="22"/>
    <w:uiPriority w:val="29"/>
    <w:semiHidden/>
    <w:unhideWhenUsed/>
    <w:qFormat/>
    <w:rsid w:val="00403C86"/>
    <w:pPr>
      <w:spacing w:before="240"/>
    </w:pPr>
    <w:rPr>
      <w:i/>
      <w:iCs/>
    </w:rPr>
  </w:style>
  <w:style w:type="character" w:customStyle="1" w:styleId="22">
    <w:name w:val="Цитата 2 Знак"/>
    <w:basedOn w:val="a0"/>
    <w:link w:val="21"/>
    <w:uiPriority w:val="29"/>
    <w:semiHidden/>
    <w:rsid w:val="00403C86"/>
    <w:rPr>
      <w:i/>
      <w:iCs/>
    </w:rPr>
  </w:style>
  <w:style w:type="character" w:styleId="af3">
    <w:name w:val="Strong"/>
    <w:basedOn w:val="a0"/>
    <w:uiPriority w:val="22"/>
    <w:unhideWhenUsed/>
    <w:qFormat/>
    <w:rsid w:val="00E63ABD"/>
    <w:rPr>
      <w:b/>
      <w:bCs/>
      <w:sz w:val="28"/>
      <w:szCs w:val="28"/>
    </w:rPr>
  </w:style>
  <w:style w:type="character" w:styleId="af4">
    <w:name w:val="Subtle Emphasis"/>
    <w:basedOn w:val="a0"/>
    <w:uiPriority w:val="19"/>
    <w:semiHidden/>
    <w:unhideWhenUsed/>
    <w:qFormat/>
    <w:rsid w:val="00403C86"/>
    <w:rPr>
      <w:i/>
      <w:iCs/>
      <w:color w:val="4472C4" w:themeColor="accent1"/>
    </w:rPr>
  </w:style>
  <w:style w:type="character" w:styleId="af5">
    <w:name w:val="Subtle Reference"/>
    <w:basedOn w:val="a0"/>
    <w:uiPriority w:val="31"/>
    <w:unhideWhenUsed/>
    <w:qFormat/>
    <w:rsid w:val="00403C86"/>
    <w:rPr>
      <w:caps/>
      <w:smallCaps w:val="0"/>
      <w:color w:val="4472C4" w:themeColor="accent1"/>
    </w:rPr>
  </w:style>
  <w:style w:type="paragraph" w:styleId="af6">
    <w:name w:val="TOC Heading"/>
    <w:basedOn w:val="1"/>
    <w:next w:val="a"/>
    <w:uiPriority w:val="39"/>
    <w:semiHidden/>
    <w:unhideWhenUsed/>
    <w:qFormat/>
    <w:rsid w:val="00403C86"/>
    <w:pPr>
      <w:outlineLvl w:val="9"/>
    </w:pPr>
  </w:style>
  <w:style w:type="character" w:customStyle="1" w:styleId="ac">
    <w:name w:val="Подзаголовок Знак"/>
    <w:basedOn w:val="a0"/>
    <w:link w:val="ab"/>
    <w:uiPriority w:val="11"/>
    <w:semiHidden/>
    <w:rsid w:val="00403C86"/>
    <w:rPr>
      <w:rFonts w:eastAsiaTheme="minorEastAsia"/>
      <w:i/>
      <w:spacing w:val="15"/>
      <w:sz w:val="32"/>
    </w:rPr>
  </w:style>
  <w:style w:type="character" w:styleId="af7">
    <w:name w:val="Placeholder Text"/>
    <w:basedOn w:val="a0"/>
    <w:uiPriority w:val="99"/>
    <w:semiHidden/>
    <w:rsid w:val="00403C86"/>
    <w:rPr>
      <w:color w:val="808080"/>
    </w:rPr>
  </w:style>
  <w:style w:type="paragraph" w:customStyle="1" w:styleId="Bulletpoint">
    <w:name w:val="Bullet point"/>
    <w:basedOn w:val="bulletlevel1"/>
    <w:next w:val="a"/>
    <w:qFormat/>
    <w:rsid w:val="005C5651"/>
  </w:style>
  <w:style w:type="paragraph" w:customStyle="1" w:styleId="Table">
    <w:name w:val="Table"/>
    <w:basedOn w:val="a"/>
    <w:qFormat/>
    <w:rsid w:val="00811245"/>
    <w:pPr>
      <w:spacing w:before="60" w:after="60"/>
    </w:pPr>
    <w:rPr>
      <w:sz w:val="20"/>
    </w:rPr>
  </w:style>
  <w:style w:type="paragraph" w:customStyle="1" w:styleId="TableTitle">
    <w:name w:val="Table Title"/>
    <w:basedOn w:val="Table"/>
    <w:qFormat/>
    <w:rsid w:val="0059751E"/>
    <w:pPr>
      <w:spacing w:after="120"/>
    </w:pPr>
    <w:rPr>
      <w:b/>
      <w:color w:val="FF4A43"/>
      <w:sz w:val="22"/>
      <w:u w:color="2F5496" w:themeColor="accent1" w:themeShade="BF"/>
      <w:lang w:eastAsia="en-US" w:bidi="ar-SA"/>
    </w:rPr>
  </w:style>
  <w:style w:type="paragraph" w:styleId="af8">
    <w:name w:val="annotation text"/>
    <w:basedOn w:val="a"/>
    <w:link w:val="af9"/>
    <w:uiPriority w:val="99"/>
    <w:rsid w:val="0065283D"/>
    <w:rPr>
      <w:rFonts w:ascii="Arial" w:hAnsi="Arial" w:cs="Arial"/>
      <w:sz w:val="20"/>
      <w:szCs w:val="20"/>
      <w:u w:color="2F5496" w:themeColor="accent1" w:themeShade="BF"/>
    </w:rPr>
  </w:style>
  <w:style w:type="paragraph" w:styleId="11">
    <w:name w:val="toc 1"/>
    <w:basedOn w:val="a"/>
    <w:next w:val="a"/>
    <w:autoRedefine/>
    <w:uiPriority w:val="39"/>
    <w:unhideWhenUsed/>
    <w:rsid w:val="006A5AF7"/>
    <w:pPr>
      <w:tabs>
        <w:tab w:val="right" w:leader="dot" w:pos="8297"/>
      </w:tabs>
      <w:spacing w:after="60"/>
      <w:jc w:val="left"/>
    </w:pPr>
    <w:rPr>
      <w:b/>
      <w:sz w:val="28"/>
    </w:rPr>
  </w:style>
  <w:style w:type="paragraph" w:styleId="23">
    <w:name w:val="toc 2"/>
    <w:basedOn w:val="a"/>
    <w:next w:val="a"/>
    <w:autoRedefine/>
    <w:uiPriority w:val="39"/>
    <w:unhideWhenUsed/>
    <w:rsid w:val="003347A9"/>
    <w:pPr>
      <w:spacing w:after="60"/>
      <w:ind w:left="221"/>
    </w:pPr>
    <w:rPr>
      <w:sz w:val="24"/>
    </w:rPr>
  </w:style>
  <w:style w:type="paragraph" w:styleId="31">
    <w:name w:val="toc 3"/>
    <w:basedOn w:val="a"/>
    <w:next w:val="a"/>
    <w:autoRedefine/>
    <w:uiPriority w:val="39"/>
    <w:unhideWhenUsed/>
    <w:rsid w:val="003347A9"/>
    <w:pPr>
      <w:spacing w:before="60" w:after="60"/>
      <w:ind w:left="442"/>
    </w:pPr>
    <w:rPr>
      <w:sz w:val="20"/>
    </w:rPr>
  </w:style>
  <w:style w:type="paragraph" w:styleId="41">
    <w:name w:val="toc 4"/>
    <w:basedOn w:val="a"/>
    <w:next w:val="a"/>
    <w:autoRedefine/>
    <w:uiPriority w:val="39"/>
    <w:unhideWhenUsed/>
    <w:rsid w:val="001C626D"/>
    <w:pPr>
      <w:spacing w:after="100"/>
      <w:ind w:left="660"/>
    </w:pPr>
    <w:rPr>
      <w:i/>
      <w:sz w:val="18"/>
    </w:rPr>
  </w:style>
  <w:style w:type="character" w:customStyle="1" w:styleId="af9">
    <w:name w:val="Текст примечания Знак"/>
    <w:basedOn w:val="a0"/>
    <w:link w:val="af8"/>
    <w:uiPriority w:val="99"/>
    <w:rsid w:val="0065283D"/>
    <w:rPr>
      <w:rFonts w:ascii="Arial" w:eastAsia="Times New Roman" w:hAnsi="Arial" w:cs="Arial"/>
      <w:color w:val="auto"/>
      <w:sz w:val="20"/>
      <w:szCs w:val="20"/>
      <w:u w:color="2F5496" w:themeColor="accent1" w:themeShade="BF"/>
      <w:lang w:val="en-GB" w:eastAsia="it-IT" w:bidi="my-MM"/>
    </w:rPr>
  </w:style>
  <w:style w:type="paragraph" w:customStyle="1" w:styleId="bulletlevel1">
    <w:name w:val="bullet level 1"/>
    <w:basedOn w:val="a"/>
    <w:rsid w:val="0065283D"/>
    <w:pPr>
      <w:tabs>
        <w:tab w:val="num" w:pos="720"/>
      </w:tabs>
      <w:ind w:left="720" w:hanging="720"/>
    </w:pPr>
    <w:rPr>
      <w:rFonts w:cs="Arial"/>
      <w:u w:color="2F5496" w:themeColor="accent1" w:themeShade="BF"/>
    </w:rPr>
  </w:style>
  <w:style w:type="paragraph" w:styleId="afa">
    <w:name w:val="No Spacing"/>
    <w:basedOn w:val="bulletlevel1"/>
    <w:uiPriority w:val="1"/>
    <w:qFormat/>
    <w:rsid w:val="0059751E"/>
  </w:style>
  <w:style w:type="table" w:styleId="afb">
    <w:name w:val="Table Grid"/>
    <w:basedOn w:val="a1"/>
    <w:uiPriority w:val="39"/>
    <w:rsid w:val="0065283D"/>
    <w:pPr>
      <w:spacing w:after="0"/>
    </w:pPr>
    <w:rPr>
      <w:rFonts w:asciiTheme="majorHAnsi" w:hAnsiTheme="majorHAnsi" w:cs="Times New Roman"/>
      <w:u w:color="2F5496" w:themeColor="accent1" w:themeShade="BF"/>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65283D"/>
    <w:rPr>
      <w:sz w:val="16"/>
      <w:szCs w:val="16"/>
    </w:rPr>
  </w:style>
  <w:style w:type="character" w:styleId="afd">
    <w:name w:val="footnote reference"/>
    <w:basedOn w:val="a0"/>
    <w:uiPriority w:val="99"/>
    <w:unhideWhenUsed/>
    <w:rsid w:val="0065283D"/>
    <w:rPr>
      <w:vertAlign w:val="superscript"/>
    </w:rPr>
  </w:style>
  <w:style w:type="paragraph" w:styleId="afe">
    <w:name w:val="Balloon Text"/>
    <w:basedOn w:val="a"/>
    <w:link w:val="aff"/>
    <w:uiPriority w:val="99"/>
    <w:semiHidden/>
    <w:unhideWhenUsed/>
    <w:rsid w:val="0065283D"/>
    <w:pPr>
      <w:spacing w:before="0" w:after="0"/>
    </w:pPr>
    <w:rPr>
      <w:rFonts w:ascii="Times New Roman" w:hAnsi="Times New Roman"/>
      <w:sz w:val="18"/>
      <w:szCs w:val="18"/>
    </w:rPr>
  </w:style>
  <w:style w:type="character" w:customStyle="1" w:styleId="aff">
    <w:name w:val="Текст выноски Знак"/>
    <w:basedOn w:val="a0"/>
    <w:link w:val="afe"/>
    <w:uiPriority w:val="99"/>
    <w:semiHidden/>
    <w:rsid w:val="0065283D"/>
    <w:rPr>
      <w:rFonts w:ascii="Times New Roman" w:hAnsi="Times New Roman" w:cs="Times New Roman"/>
      <w:color w:val="auto"/>
      <w:sz w:val="18"/>
      <w:szCs w:val="18"/>
      <w:lang w:val="en-GB"/>
    </w:rPr>
  </w:style>
  <w:style w:type="paragraph" w:styleId="a8">
    <w:name w:val="footnote text"/>
    <w:basedOn w:val="a"/>
    <w:link w:val="aff0"/>
    <w:uiPriority w:val="99"/>
    <w:unhideWhenUsed/>
    <w:rsid w:val="0059751E"/>
    <w:pPr>
      <w:spacing w:before="0" w:after="0"/>
    </w:pPr>
    <w:rPr>
      <w:sz w:val="20"/>
      <w:szCs w:val="20"/>
    </w:rPr>
  </w:style>
  <w:style w:type="character" w:customStyle="1" w:styleId="aff0">
    <w:name w:val="Текст сноски Знак"/>
    <w:basedOn w:val="a0"/>
    <w:link w:val="a8"/>
    <w:uiPriority w:val="99"/>
    <w:rsid w:val="0059751E"/>
    <w:rPr>
      <w:rFonts w:ascii="Helvetica" w:hAnsi="Helvetica"/>
      <w:color w:val="auto"/>
      <w:sz w:val="20"/>
      <w:szCs w:val="20"/>
      <w:lang w:val="en-GB"/>
    </w:rPr>
  </w:style>
  <w:style w:type="paragraph" w:styleId="aff1">
    <w:name w:val="annotation subject"/>
    <w:basedOn w:val="af8"/>
    <w:next w:val="af8"/>
    <w:link w:val="aff2"/>
    <w:uiPriority w:val="99"/>
    <w:semiHidden/>
    <w:unhideWhenUsed/>
    <w:rsid w:val="005F52E7"/>
    <w:rPr>
      <w:rFonts w:ascii="Helvetica" w:eastAsiaTheme="minorHAnsi" w:hAnsi="Helvetica" w:cstheme="minorBidi"/>
      <w:b/>
      <w:bCs/>
      <w:lang w:eastAsia="ja-JP" w:bidi="it-IT"/>
    </w:rPr>
  </w:style>
  <w:style w:type="character" w:customStyle="1" w:styleId="aff2">
    <w:name w:val="Тема примечания Знак"/>
    <w:basedOn w:val="af9"/>
    <w:link w:val="aff1"/>
    <w:uiPriority w:val="99"/>
    <w:semiHidden/>
    <w:rsid w:val="005F52E7"/>
    <w:rPr>
      <w:rFonts w:ascii="Helvetica" w:eastAsia="Times New Roman" w:hAnsi="Helvetica" w:cs="Arial"/>
      <w:b/>
      <w:bCs/>
      <w:color w:val="auto"/>
      <w:sz w:val="20"/>
      <w:szCs w:val="20"/>
      <w:u w:color="2F5496" w:themeColor="accent1" w:themeShade="BF"/>
      <w:lang w:val="en-GB" w:eastAsia="it-IT" w:bidi="my-MM"/>
    </w:rPr>
  </w:style>
  <w:style w:type="character" w:styleId="aff3">
    <w:name w:val="Hyperlink"/>
    <w:basedOn w:val="a0"/>
    <w:uiPriority w:val="99"/>
    <w:unhideWhenUsed/>
    <w:rsid w:val="005C5651"/>
    <w:rPr>
      <w:color w:val="0563C1" w:themeColor="hyperlink"/>
      <w:u w:val="single"/>
    </w:rPr>
  </w:style>
  <w:style w:type="paragraph" w:styleId="aff4">
    <w:name w:val="Normal (Web)"/>
    <w:basedOn w:val="a"/>
    <w:uiPriority w:val="99"/>
    <w:unhideWhenUsed/>
    <w:rsid w:val="005E3AC4"/>
    <w:pPr>
      <w:spacing w:before="100" w:beforeAutospacing="1" w:after="100" w:afterAutospacing="1"/>
    </w:pPr>
    <w:rPr>
      <w:rFonts w:ascii="Times New Roman" w:hAnsi="Times New Roman"/>
      <w:sz w:val="24"/>
      <w:szCs w:val="24"/>
      <w:lang w:val="it-IT"/>
    </w:rPr>
  </w:style>
  <w:style w:type="character" w:customStyle="1" w:styleId="Menzionenonrisolta1">
    <w:name w:val="Menzione non risolta1"/>
    <w:basedOn w:val="a0"/>
    <w:uiPriority w:val="99"/>
    <w:semiHidden/>
    <w:unhideWhenUsed/>
    <w:rsid w:val="00536774"/>
    <w:rPr>
      <w:color w:val="605E5C"/>
      <w:shd w:val="clear" w:color="auto" w:fill="E1DFDD"/>
    </w:rPr>
  </w:style>
  <w:style w:type="paragraph" w:styleId="aff5">
    <w:name w:val="List Paragraph"/>
    <w:basedOn w:val="a"/>
    <w:uiPriority w:val="34"/>
    <w:unhideWhenUsed/>
    <w:qFormat/>
    <w:rsid w:val="004E334C"/>
    <w:pPr>
      <w:ind w:left="720"/>
      <w:contextualSpacing/>
    </w:pPr>
  </w:style>
  <w:style w:type="character" w:styleId="aff6">
    <w:name w:val="FollowedHyperlink"/>
    <w:basedOn w:val="a0"/>
    <w:uiPriority w:val="99"/>
    <w:semiHidden/>
    <w:unhideWhenUsed/>
    <w:rsid w:val="00CA7EEF"/>
    <w:rPr>
      <w:color w:val="954F72" w:themeColor="followedHyperlink"/>
      <w:u w:val="single"/>
    </w:rPr>
  </w:style>
  <w:style w:type="paragraph" w:styleId="aff7">
    <w:name w:val="Revision"/>
    <w:hidden/>
    <w:uiPriority w:val="99"/>
    <w:semiHidden/>
    <w:rsid w:val="00186FD8"/>
    <w:pPr>
      <w:spacing w:after="0"/>
    </w:pPr>
    <w:rPr>
      <w:rFonts w:ascii="Helvetica" w:eastAsia="Times New Roman" w:hAnsi="Helvetica" w:cs="Times New Roman"/>
      <w:color w:val="000000" w:themeColor="text1"/>
      <w:lang w:val="en-US" w:eastAsia="it-IT" w:bidi="my-MM"/>
    </w:rPr>
  </w:style>
  <w:style w:type="character" w:styleId="aff8">
    <w:name w:val="Emphasis"/>
    <w:basedOn w:val="a0"/>
    <w:uiPriority w:val="20"/>
    <w:qFormat/>
    <w:rsid w:val="00D81C63"/>
    <w:rPr>
      <w:i/>
      <w:iCs/>
      <w:color w:val="FF4A43"/>
      <w:sz w:val="26"/>
      <w:szCs w:val="26"/>
    </w:rPr>
  </w:style>
  <w:style w:type="character" w:customStyle="1" w:styleId="Menzionenonrisolta2">
    <w:name w:val="Menzione non risolta2"/>
    <w:basedOn w:val="a0"/>
    <w:uiPriority w:val="99"/>
    <w:semiHidden/>
    <w:unhideWhenUsed/>
    <w:rsid w:val="00297A68"/>
    <w:rPr>
      <w:color w:val="605E5C"/>
      <w:shd w:val="clear" w:color="auto" w:fill="E1DFDD"/>
    </w:rPr>
  </w:style>
  <w:style w:type="character" w:customStyle="1" w:styleId="apple-converted-space">
    <w:name w:val="apple-converted-space"/>
    <w:basedOn w:val="a0"/>
    <w:rsid w:val="00297A68"/>
  </w:style>
  <w:style w:type="character" w:customStyle="1" w:styleId="Menzionenonrisolta3">
    <w:name w:val="Menzione non risolta3"/>
    <w:basedOn w:val="a0"/>
    <w:uiPriority w:val="99"/>
    <w:semiHidden/>
    <w:unhideWhenUsed/>
    <w:rsid w:val="00A0717D"/>
    <w:rPr>
      <w:color w:val="605E5C"/>
      <w:shd w:val="clear" w:color="auto" w:fill="E1DFDD"/>
    </w:rPr>
  </w:style>
  <w:style w:type="character" w:customStyle="1" w:styleId="Menzionenonrisolta4">
    <w:name w:val="Menzione non risolta4"/>
    <w:basedOn w:val="a0"/>
    <w:uiPriority w:val="99"/>
    <w:semiHidden/>
    <w:unhideWhenUsed/>
    <w:rsid w:val="00A40B2B"/>
    <w:rPr>
      <w:color w:val="605E5C"/>
      <w:shd w:val="clear" w:color="auto" w:fill="E1DFDD"/>
    </w:rPr>
  </w:style>
  <w:style w:type="character" w:customStyle="1" w:styleId="s1">
    <w:name w:val="s1"/>
    <w:basedOn w:val="a0"/>
    <w:rsid w:val="0013264C"/>
  </w:style>
  <w:style w:type="character" w:customStyle="1" w:styleId="s2">
    <w:name w:val="s2"/>
    <w:basedOn w:val="a0"/>
    <w:rsid w:val="0013264C"/>
  </w:style>
  <w:style w:type="character" w:customStyle="1" w:styleId="Menzionenonrisolta5">
    <w:name w:val="Menzione non risolta5"/>
    <w:basedOn w:val="a0"/>
    <w:uiPriority w:val="99"/>
    <w:semiHidden/>
    <w:unhideWhenUsed/>
    <w:rsid w:val="00CE1804"/>
    <w:rPr>
      <w:color w:val="605E5C"/>
      <w:shd w:val="clear" w:color="auto" w:fill="E1DFDD"/>
    </w:rPr>
  </w:style>
  <w:style w:type="table" w:customStyle="1" w:styleId="aff9">
    <w:basedOn w:val="a1"/>
    <w:pPr>
      <w:spacing w:after="0"/>
    </w:pPr>
    <w:rPr>
      <w:rFonts w:ascii="Cambria" w:eastAsia="Cambria" w:hAnsi="Cambria" w:cs="Cambria"/>
      <w:color w:val="000000"/>
    </w:rPr>
    <w:tblPr>
      <w:tblStyleRowBandSize w:val="1"/>
      <w:tblStyleColBandSize w:val="1"/>
    </w:tblPr>
  </w:style>
  <w:style w:type="table" w:customStyle="1" w:styleId="affa">
    <w:basedOn w:val="a1"/>
    <w:pPr>
      <w:spacing w:after="0"/>
    </w:pPr>
    <w:rPr>
      <w:rFonts w:ascii="Cambria" w:eastAsia="Cambria" w:hAnsi="Cambria" w:cs="Cambria"/>
      <w:color w:val="000000"/>
    </w:rPr>
    <w:tblPr>
      <w:tblStyleRowBandSize w:val="1"/>
      <w:tblStyleColBandSize w:val="1"/>
    </w:tblPr>
  </w:style>
  <w:style w:type="table" w:customStyle="1" w:styleId="affb">
    <w:basedOn w:val="a1"/>
    <w:pPr>
      <w:spacing w:after="0"/>
    </w:pPr>
    <w:rPr>
      <w:rFonts w:ascii="Cambria" w:eastAsia="Cambria" w:hAnsi="Cambria" w:cs="Cambria"/>
      <w:color w:val="000000"/>
    </w:rPr>
    <w:tblPr>
      <w:tblStyleRowBandSize w:val="1"/>
      <w:tblStyleColBandSize w:val="1"/>
    </w:tblPr>
  </w:style>
  <w:style w:type="table" w:customStyle="1" w:styleId="affc">
    <w:basedOn w:val="a1"/>
    <w:pPr>
      <w:spacing w:after="0"/>
    </w:pPr>
    <w:rPr>
      <w:rFonts w:ascii="Cambria" w:eastAsia="Cambria" w:hAnsi="Cambria" w:cs="Cambria"/>
      <w:color w:val="000000"/>
    </w:rPr>
    <w:tblPr>
      <w:tblStyleRowBandSize w:val="1"/>
      <w:tblStyleColBandSize w:val="1"/>
    </w:tblPr>
  </w:style>
  <w:style w:type="table" w:customStyle="1" w:styleId="affd">
    <w:basedOn w:val="a1"/>
    <w:pPr>
      <w:spacing w:after="0"/>
    </w:pPr>
    <w:rPr>
      <w:rFonts w:ascii="Cambria" w:eastAsia="Cambria" w:hAnsi="Cambria" w:cs="Cambria"/>
      <w:color w:val="000000"/>
    </w:rPr>
    <w:tblPr>
      <w:tblStyleRowBandSize w:val="1"/>
      <w:tblStyleColBandSize w:val="1"/>
    </w:tblPr>
  </w:style>
  <w:style w:type="table" w:customStyle="1" w:styleId="affe">
    <w:basedOn w:val="a1"/>
    <w:pPr>
      <w:spacing w:after="0"/>
    </w:pPr>
    <w:rPr>
      <w:rFonts w:ascii="Cambria" w:eastAsia="Cambria" w:hAnsi="Cambria" w:cs="Cambria"/>
      <w:color w:val="000000"/>
    </w:rPr>
    <w:tblPr>
      <w:tblStyleRowBandSize w:val="1"/>
      <w:tblStyleColBandSize w:val="1"/>
    </w:tblPr>
  </w:style>
  <w:style w:type="table" w:customStyle="1" w:styleId="afff">
    <w:basedOn w:val="a1"/>
    <w:pPr>
      <w:spacing w:after="0"/>
    </w:pPr>
    <w:rPr>
      <w:rFonts w:ascii="Cambria" w:eastAsia="Cambria" w:hAnsi="Cambria" w:cs="Cambria"/>
      <w:color w:val="000000"/>
    </w:rPr>
    <w:tblPr>
      <w:tblStyleRowBandSize w:val="1"/>
      <w:tblStyleColBandSize w:val="1"/>
    </w:tblPr>
  </w:style>
  <w:style w:type="table" w:customStyle="1" w:styleId="afff0">
    <w:basedOn w:val="a1"/>
    <w:pPr>
      <w:spacing w:after="0"/>
    </w:pPr>
    <w:rPr>
      <w:rFonts w:ascii="Cambria" w:eastAsia="Cambria" w:hAnsi="Cambria" w:cs="Cambria"/>
      <w:color w:val="000000"/>
    </w:rPr>
    <w:tblPr>
      <w:tblStyleRowBandSize w:val="1"/>
      <w:tblStyleColBandSize w:val="1"/>
    </w:tblPr>
  </w:style>
  <w:style w:type="table" w:customStyle="1" w:styleId="afff1">
    <w:basedOn w:val="a1"/>
    <w:pPr>
      <w:spacing w:after="0"/>
    </w:pPr>
    <w:rPr>
      <w:rFonts w:ascii="Cambria" w:eastAsia="Cambria" w:hAnsi="Cambria" w:cs="Cambria"/>
      <w:color w:val="000000"/>
    </w:rPr>
    <w:tblPr>
      <w:tblStyleRowBandSize w:val="1"/>
      <w:tblStyleColBandSize w:val="1"/>
    </w:tblPr>
  </w:style>
  <w:style w:type="table" w:customStyle="1" w:styleId="afff2">
    <w:basedOn w:val="a1"/>
    <w:pPr>
      <w:spacing w:after="0"/>
    </w:pPr>
    <w:rPr>
      <w:rFonts w:ascii="Cambria" w:eastAsia="Cambria" w:hAnsi="Cambria" w:cs="Cambria"/>
      <w:color w:val="000000"/>
    </w:rPr>
    <w:tblPr>
      <w:tblStyleRowBandSize w:val="1"/>
      <w:tblStyleColBandSize w:val="1"/>
    </w:tblPr>
  </w:style>
  <w:style w:type="table" w:customStyle="1" w:styleId="afff3">
    <w:basedOn w:val="a1"/>
    <w:pPr>
      <w:spacing w:after="0"/>
    </w:pPr>
    <w:rPr>
      <w:rFonts w:ascii="Cambria" w:eastAsia="Cambria" w:hAnsi="Cambria" w:cs="Cambria"/>
      <w:color w:val="000000"/>
    </w:rPr>
    <w:tblPr>
      <w:tblStyleRowBandSize w:val="1"/>
      <w:tblStyleColBandSize w:val="1"/>
    </w:tblPr>
  </w:style>
  <w:style w:type="table" w:customStyle="1" w:styleId="afff4">
    <w:basedOn w:val="a1"/>
    <w:pPr>
      <w:spacing w:after="0"/>
    </w:pPr>
    <w:rPr>
      <w:rFonts w:ascii="Cambria" w:eastAsia="Cambria" w:hAnsi="Cambria" w:cs="Cambria"/>
      <w:color w:val="000000"/>
    </w:rPr>
    <w:tblPr>
      <w:tblStyleRowBandSize w:val="1"/>
      <w:tblStyleColBandSize w:val="1"/>
    </w:tblPr>
  </w:style>
  <w:style w:type="table" w:customStyle="1" w:styleId="afff5">
    <w:basedOn w:val="a1"/>
    <w:pPr>
      <w:spacing w:after="0"/>
    </w:pPr>
    <w:rPr>
      <w:rFonts w:ascii="Cambria" w:eastAsia="Cambria" w:hAnsi="Cambria" w:cs="Cambria"/>
      <w:color w:val="000000"/>
    </w:rPr>
    <w:tblPr>
      <w:tblStyleRowBandSize w:val="1"/>
      <w:tblStyleColBandSize w:val="1"/>
    </w:tblPr>
  </w:style>
  <w:style w:type="table" w:customStyle="1" w:styleId="afff6">
    <w:basedOn w:val="a1"/>
    <w:pPr>
      <w:spacing w:after="0"/>
    </w:pPr>
    <w:rPr>
      <w:rFonts w:ascii="Cambria" w:eastAsia="Cambria" w:hAnsi="Cambria" w:cs="Cambria"/>
      <w:color w:val="000000"/>
    </w:rPr>
    <w:tblPr>
      <w:tblStyleRowBandSize w:val="1"/>
      <w:tblStyleColBandSize w:val="1"/>
    </w:tblPr>
  </w:style>
  <w:style w:type="table" w:customStyle="1" w:styleId="afff7">
    <w:basedOn w:val="a1"/>
    <w:pPr>
      <w:spacing w:after="0"/>
    </w:pPr>
    <w:rPr>
      <w:rFonts w:ascii="Cambria" w:eastAsia="Cambria" w:hAnsi="Cambria" w:cs="Cambria"/>
      <w:color w:val="000000"/>
    </w:rPr>
    <w:tblPr>
      <w:tblStyleRowBandSize w:val="1"/>
      <w:tblStyleColBandSize w:val="1"/>
    </w:tblPr>
  </w:style>
  <w:style w:type="table" w:customStyle="1" w:styleId="afff8">
    <w:basedOn w:val="a1"/>
    <w:pPr>
      <w:spacing w:after="0"/>
    </w:pPr>
    <w:rPr>
      <w:rFonts w:ascii="Cambria" w:eastAsia="Cambria" w:hAnsi="Cambria" w:cs="Cambria"/>
      <w:color w:val="000000"/>
    </w:rPr>
    <w:tblPr>
      <w:tblStyleRowBandSize w:val="1"/>
      <w:tblStyleColBandSize w:val="1"/>
    </w:tblPr>
  </w:style>
  <w:style w:type="table" w:customStyle="1" w:styleId="afff9">
    <w:basedOn w:val="a1"/>
    <w:pPr>
      <w:spacing w:after="0"/>
    </w:pPr>
    <w:rPr>
      <w:rFonts w:ascii="Cambria" w:eastAsia="Cambria" w:hAnsi="Cambria" w:cs="Cambria"/>
      <w:color w:val="000000"/>
    </w:rPr>
    <w:tblPr>
      <w:tblStyleRowBandSize w:val="1"/>
      <w:tblStyleColBandSize w:val="1"/>
    </w:tblPr>
  </w:style>
  <w:style w:type="table" w:customStyle="1" w:styleId="afffa">
    <w:basedOn w:val="a1"/>
    <w:pPr>
      <w:spacing w:after="0"/>
    </w:pPr>
    <w:rPr>
      <w:rFonts w:ascii="Cambria" w:eastAsia="Cambria" w:hAnsi="Cambria" w:cs="Cambria"/>
      <w:color w:val="000000"/>
    </w:rPr>
    <w:tblPr>
      <w:tblStyleRowBandSize w:val="1"/>
      <w:tblStyleColBandSize w:val="1"/>
    </w:tblPr>
  </w:style>
  <w:style w:type="table" w:customStyle="1" w:styleId="afffb">
    <w:basedOn w:val="a1"/>
    <w:pPr>
      <w:spacing w:after="0"/>
    </w:pPr>
    <w:rPr>
      <w:rFonts w:ascii="Cambria" w:eastAsia="Cambria" w:hAnsi="Cambria" w:cs="Cambria"/>
      <w:color w:val="000000"/>
    </w:rPr>
    <w:tblPr>
      <w:tblStyleRowBandSize w:val="1"/>
      <w:tblStyleColBandSize w:val="1"/>
    </w:tblPr>
  </w:style>
  <w:style w:type="table" w:customStyle="1" w:styleId="afffc">
    <w:basedOn w:val="a1"/>
    <w:pPr>
      <w:spacing w:after="0"/>
    </w:pPr>
    <w:rPr>
      <w:rFonts w:ascii="Cambria" w:eastAsia="Cambria" w:hAnsi="Cambria" w:cs="Cambria"/>
      <w:color w:val="000000"/>
    </w:rPr>
    <w:tblPr>
      <w:tblStyleRowBandSize w:val="1"/>
      <w:tblStyleColBandSize w:val="1"/>
    </w:tblPr>
  </w:style>
  <w:style w:type="table" w:customStyle="1" w:styleId="afffd">
    <w:basedOn w:val="a1"/>
    <w:pPr>
      <w:spacing w:after="0"/>
    </w:pPr>
    <w:rPr>
      <w:rFonts w:ascii="Cambria" w:eastAsia="Cambria" w:hAnsi="Cambria" w:cs="Cambria"/>
      <w:color w:val="000000"/>
    </w:rPr>
    <w:tblPr>
      <w:tblStyleRowBandSize w:val="1"/>
      <w:tblStyleColBandSize w:val="1"/>
    </w:tblPr>
  </w:style>
  <w:style w:type="table" w:customStyle="1" w:styleId="afffe">
    <w:basedOn w:val="a1"/>
    <w:pPr>
      <w:spacing w:after="0"/>
    </w:pPr>
    <w:rPr>
      <w:rFonts w:ascii="Cambria" w:eastAsia="Cambria" w:hAnsi="Cambria" w:cs="Cambria"/>
      <w:color w:val="000000"/>
    </w:rPr>
    <w:tblPr>
      <w:tblStyleRowBandSize w:val="1"/>
      <w:tblStyleColBandSize w:val="1"/>
    </w:tblPr>
  </w:style>
  <w:style w:type="table" w:customStyle="1" w:styleId="affff">
    <w:basedOn w:val="a1"/>
    <w:pPr>
      <w:spacing w:after="0"/>
    </w:pPr>
    <w:rPr>
      <w:rFonts w:ascii="Cambria" w:eastAsia="Cambria" w:hAnsi="Cambria" w:cs="Cambria"/>
      <w:color w:val="000000"/>
    </w:rPr>
    <w:tblPr>
      <w:tblStyleRowBandSize w:val="1"/>
      <w:tblStyleColBandSize w:val="1"/>
    </w:tblPr>
  </w:style>
  <w:style w:type="table" w:customStyle="1" w:styleId="affff0">
    <w:basedOn w:val="a1"/>
    <w:pPr>
      <w:spacing w:after="0"/>
    </w:pPr>
    <w:rPr>
      <w:rFonts w:ascii="Cambria" w:eastAsia="Cambria" w:hAnsi="Cambria" w:cs="Cambria"/>
      <w:color w:val="000000"/>
    </w:rPr>
    <w:tblPr>
      <w:tblStyleRowBandSize w:val="1"/>
      <w:tblStyleColBandSize w:val="1"/>
    </w:tblPr>
  </w:style>
  <w:style w:type="table" w:customStyle="1" w:styleId="affff1">
    <w:basedOn w:val="a1"/>
    <w:tblPr>
      <w:tblStyleRowBandSize w:val="1"/>
      <w:tblStyleColBandSize w:val="1"/>
      <w:tblCellMar>
        <w:left w:w="115" w:type="dxa"/>
        <w:right w:w="115" w:type="dxa"/>
      </w:tblCellMar>
    </w:tblPr>
  </w:style>
  <w:style w:type="table" w:customStyle="1" w:styleId="affff2">
    <w:basedOn w:val="a1"/>
    <w:tblPr>
      <w:tblStyleRowBandSize w:val="1"/>
      <w:tblStyleColBandSize w:val="1"/>
      <w:tblCellMar>
        <w:left w:w="115" w:type="dxa"/>
        <w:right w:w="115" w:type="dxa"/>
      </w:tblCellMar>
    </w:tblPr>
  </w:style>
  <w:style w:type="table" w:customStyle="1" w:styleId="affff3">
    <w:basedOn w:val="a1"/>
    <w:tblPr>
      <w:tblStyleRowBandSize w:val="1"/>
      <w:tblStyleColBandSize w:val="1"/>
      <w:tblCellMar>
        <w:left w:w="115" w:type="dxa"/>
        <w:right w:w="115" w:type="dxa"/>
      </w:tblCellMar>
    </w:tblPr>
  </w:style>
  <w:style w:type="table" w:customStyle="1" w:styleId="affff4">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ilo.org/safework/info/promo/WCMS_153930/lang--en/index.htm" TargetMode="External"/><Relationship Id="rId117" Type="http://schemas.openxmlformats.org/officeDocument/2006/relationships/hyperlink" Target="https://www.cgt.fr/dossiers/covid-19-quels-sont-vos-droits" TargetMode="External"/><Relationship Id="rId21" Type="http://schemas.openxmlformats.org/officeDocument/2006/relationships/hyperlink" Target="https://www.ilo.org/safework/info/standards-and-instruments/WCMS_177384/lang--en/index.htm" TargetMode="External"/><Relationship Id="rId42" Type="http://schemas.openxmlformats.org/officeDocument/2006/relationships/hyperlink" Target="https://www.osha.gov/Publications/OSHA3990.pdf" TargetMode="External"/><Relationship Id="rId47" Type="http://schemas.openxmlformats.org/officeDocument/2006/relationships/hyperlink" Target="https://www.ilo.org/wcmsp5/groups/public/---ed_protect/---protrav/---safework/documents/publication/wcms_633233.pdf" TargetMode="External"/><Relationship Id="rId63" Type="http://schemas.openxmlformats.org/officeDocument/2006/relationships/hyperlink" Target="https://www.who.int/environmental_health_emergencies/disease_outbreaks/en/" TargetMode="External"/><Relationship Id="rId68" Type="http://schemas.openxmlformats.org/officeDocument/2006/relationships/hyperlink" Target="https://www.ilo.org/global/topics/disability-and-work/WCMS_739022/lang--en/index.htm" TargetMode="External"/><Relationship Id="rId84" Type="http://schemas.openxmlformats.org/officeDocument/2006/relationships/hyperlink" Target="https://openwho.org/courses/eprotect-acute-respiratory-infections" TargetMode="External"/><Relationship Id="rId89" Type="http://schemas.openxmlformats.org/officeDocument/2006/relationships/hyperlink" Target="https://www.cdc.gov/quarantine/air/managing-sick-travelers/ncov-airlines.html" TargetMode="External"/><Relationship Id="rId112" Type="http://schemas.openxmlformats.org/officeDocument/2006/relationships/hyperlink" Target="https://worksafe.govt.nz/managing-health-and-safety/novel-coronavirus-covid-19/workplace-preparedness-for-novel-coronavirus" TargetMode="External"/><Relationship Id="rId133" Type="http://schemas.openxmlformats.org/officeDocument/2006/relationships/hyperlink" Target="https://www.uatre.org.ar/comunicados.aspx" TargetMode="External"/><Relationship Id="rId138" Type="http://schemas.openxmlformats.org/officeDocument/2006/relationships/hyperlink" Target="https://iccwbo.org/publication/coronavirus-guidelines-for-business/" TargetMode="External"/><Relationship Id="rId16" Type="http://schemas.openxmlformats.org/officeDocument/2006/relationships/hyperlink" Target="https://www.ilo.org/global/publications/books/WCMS_544138/lang--en/index.htm" TargetMode="External"/><Relationship Id="rId107" Type="http://schemas.openxmlformats.org/officeDocument/2006/relationships/hyperlink" Target="https://www.ncdhhs.gov/divisions/public-health/coronavirus-disease-2019-covid-19-response-north-carolina/health-care" TargetMode="External"/><Relationship Id="rId11" Type="http://schemas.openxmlformats.org/officeDocument/2006/relationships/hyperlink" Target="https://www.who.int/docs/default-source/coronaviruse/who-rights-roles-respon-hw-covid-19.pdf?sfvrsn=bcabd401_0" TargetMode="External"/><Relationship Id="rId32" Type="http://schemas.openxmlformats.org/officeDocument/2006/relationships/hyperlink" Target="https://www.ilo.org/global/topics/coronavirus/impacts-and-responses/WCMS_739048/lang--en/index.htm" TargetMode="External"/><Relationship Id="rId37" Type="http://schemas.openxmlformats.org/officeDocument/2006/relationships/hyperlink" Target="https://www.iosh.com/resources-and-research/our-resources/communicable-diseases/coronavirus/" TargetMode="External"/><Relationship Id="rId53" Type="http://schemas.openxmlformats.org/officeDocument/2006/relationships/hyperlink" Target="https://apps.who.int/iris/bitstream/handle/10665/259893/WHO-WHE-IHM-GIP-2017.1-eng.pdf?sequence=1" TargetMode="External"/><Relationship Id="rId58" Type="http://schemas.openxmlformats.org/officeDocument/2006/relationships/hyperlink" Target="https://apps.who.int/iris/handle/10665/331215" TargetMode="External"/><Relationship Id="rId74" Type="http://schemas.openxmlformats.org/officeDocument/2006/relationships/hyperlink" Target="https://www.ilo.org/asia/publications/WCMS_101422/lang--en/index.htm" TargetMode="External"/><Relationship Id="rId79" Type="http://schemas.openxmlformats.org/officeDocument/2006/relationships/hyperlink" Target="https://www.who.int/emergencies/diseases/novel-coronavirus-2019" TargetMode="External"/><Relationship Id="rId102" Type="http://schemas.openxmlformats.org/officeDocument/2006/relationships/hyperlink" Target="https://www.gob.pe/8737-ministerio-de-salud-coronavirus-medidas-de-prevencion-en-el-trabajo" TargetMode="External"/><Relationship Id="rId123" Type="http://schemas.openxmlformats.org/officeDocument/2006/relationships/hyperlink" Target="https://www.itfglobal.org/" TargetMode="External"/><Relationship Id="rId128" Type="http://schemas.openxmlformats.org/officeDocument/2006/relationships/hyperlink" Target="https://www.stia.org.ar/2020/03/27/controles-en-establecimientos-para-prevenir-el-contagio-de-coronavirus/"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cdc.gov/quarantine/maritime/recommendations-for-ships.html" TargetMode="External"/><Relationship Id="rId95" Type="http://schemas.openxmlformats.org/officeDocument/2006/relationships/hyperlink" Target="https://www.health.gov.au/resources/publications/coronavirus-covid-19-information-for-employers" TargetMode="External"/><Relationship Id="rId22" Type="http://schemas.openxmlformats.org/officeDocument/2006/relationships/hyperlink" Target="https://www.ilo.org/safework/info/standards-and-instruments/WCMS_107727/lang--en/index.htm" TargetMode="External"/><Relationship Id="rId27" Type="http://schemas.openxmlformats.org/officeDocument/2006/relationships/hyperlink" Target="https://www.ilo.org/safework/info/publications/WCMS_466547/lang--en/index.htm" TargetMode="External"/><Relationship Id="rId43" Type="http://schemas.openxmlformats.org/officeDocument/2006/relationships/hyperlink" Target="https://www.telegraph.co.uk/global-health/science-and-disease/ebola-doctor-killed-violence-hampers-response-outbreak-drc/" TargetMode="External"/><Relationship Id="rId48" Type="http://schemas.openxmlformats.org/officeDocument/2006/relationships/hyperlink" Target="https://www.who.int/publications-detail/water-sanitation-hygiene-and-waste-management-for-covid-19" TargetMode="External"/><Relationship Id="rId64" Type="http://schemas.openxmlformats.org/officeDocument/2006/relationships/hyperlink" Target="https://www.who.int/ith/diseases/sars/en/" TargetMode="External"/><Relationship Id="rId69" Type="http://schemas.openxmlformats.org/officeDocument/2006/relationships/hyperlink" Target="https://www.ilo.org/global/standards/WCMS_739937/lang--en/index.htm" TargetMode="External"/><Relationship Id="rId113" Type="http://schemas.openxmlformats.org/officeDocument/2006/relationships/hyperlink" Target="https://aflcio.org/covid-19" TargetMode="External"/><Relationship Id="rId118" Type="http://schemas.openxmlformats.org/officeDocument/2006/relationships/hyperlink" Target="https://www.ccoo.es/noticia:471896--SI_ERES_UNA_PERSONA_TRABAJADORA_ESPECIALMENTE_SENSIBLE_A_LOS_EFECTOS_DEL_COVID_19_QUE_PUEDES_HACERe&amp;opc_id=2d4dc116caca0ef5348385574c29c43e" TargetMode="External"/><Relationship Id="rId134" Type="http://schemas.openxmlformats.org/officeDocument/2006/relationships/hyperlink" Target="https://www.businesseurope.eu/publications/covid-19-eu-institutions-and-member-states-must-support-and-protect-businesses-and" TargetMode="External"/><Relationship Id="rId139" Type="http://schemas.openxmlformats.org/officeDocument/2006/relationships/hyperlink" Target="https://iccwbo.org/publication/practical-steps-for-business-to-fight-covid-19/" TargetMode="External"/><Relationship Id="rId8" Type="http://schemas.openxmlformats.org/officeDocument/2006/relationships/comments" Target="comments.xml"/><Relationship Id="rId51" Type="http://schemas.openxmlformats.org/officeDocument/2006/relationships/hyperlink" Target="https://www.who.int/csr/disease/swineflu/frequently_asked_questions/pandemic/en/" TargetMode="External"/><Relationship Id="rId72" Type="http://schemas.openxmlformats.org/officeDocument/2006/relationships/hyperlink" Target="https://www.ilo.org/global/topics/safety-and-health-at-work/resources-library/publications/WCMS_633233/lang--en/index.htm" TargetMode="External"/><Relationship Id="rId80" Type="http://schemas.openxmlformats.org/officeDocument/2006/relationships/hyperlink" Target="https://www.who.int/docs/default-source/coronaviruse/getting-workplace-ready-for-covid-19.pdf?sfvrsn=359a81e7_6" TargetMode="External"/><Relationship Id="rId85" Type="http://schemas.openxmlformats.org/officeDocument/2006/relationships/hyperlink" Target="https://www.psychiatry.org/psychiatrists/covid-19-coronavirus" TargetMode="External"/><Relationship Id="rId93" Type="http://schemas.openxmlformats.org/officeDocument/2006/relationships/hyperlink" Target="https://emploi.belgique.be/fr/actualites/update-coronavirus-mesures-de-prevention-et-consequences-sur-le-plan-du-droit-du-travail" TargetMode="External"/><Relationship Id="rId98" Type="http://schemas.openxmlformats.org/officeDocument/2006/relationships/hyperlink" Target="https://www.gov.uk/government/publications/guidance-to-employers-and-businesses-about-covid-19" TargetMode="External"/><Relationship Id="rId121" Type="http://schemas.openxmlformats.org/officeDocument/2006/relationships/hyperlink" Target="http://www.industriall-union.org/covid-19-urgent-economic-stimulus-and-workplace-measures-required" TargetMode="External"/><Relationship Id="rId142" Type="http://schemas.openxmlformats.org/officeDocument/2006/relationships/hyperlink" Target="https://www.uschamber.com/coronavirus" TargetMode="External"/><Relationship Id="rId3" Type="http://schemas.openxmlformats.org/officeDocument/2006/relationships/settings" Target="settings.xml"/><Relationship Id="rId12" Type="http://schemas.openxmlformats.org/officeDocument/2006/relationships/hyperlink" Target="https://www.unwomen.org/en/news/stories/2020/3/news-checklist-for-covid-19-response-by-ded-regner" TargetMode="External"/><Relationship Id="rId17" Type="http://schemas.openxmlformats.org/officeDocument/2006/relationships/hyperlink" Target="https://m.europapress.es/sociedad/noticia-estamos-contigo-violencia-genero-paramos-unidas-campana-igualdad-proteger-victimas-20200326100233.html" TargetMode="External"/><Relationship Id="rId25" Type="http://schemas.openxmlformats.org/officeDocument/2006/relationships/hyperlink" Target="https://www.ilo.org/safework/info/publications/WCMS_125137/lang--en/index.htm" TargetMode="External"/><Relationship Id="rId33" Type="http://schemas.openxmlformats.org/officeDocument/2006/relationships/hyperlink" Target="https://www.ilo.org/wcmsp5/groups/public/---ed_norm/---normes/documents/publication/wcms_739937.pdf" TargetMode="External"/><Relationship Id="rId38" Type="http://schemas.openxmlformats.org/officeDocument/2006/relationships/hyperlink" Target="https://www.iosh.com/media/7544/ivan-ivanov-covid19-at-the-workplace.pdf" TargetMode="External"/><Relationship Id="rId46" Type="http://schemas.openxmlformats.org/officeDocument/2006/relationships/hyperlink" Target="https://en.unesco.org/covid19/educationresponse3" TargetMode="External"/><Relationship Id="rId59" Type="http://schemas.openxmlformats.org/officeDocument/2006/relationships/hyperlink" Target="https://apps.who.int/iris/bitstream/handle/10665/331538/WHO-COVID-19-lPC_DBMgmt-2020.1-eng.pdf" TargetMode="External"/><Relationship Id="rId67" Type="http://schemas.openxmlformats.org/officeDocument/2006/relationships/hyperlink" Target="https://www.ilo.org/wcmsp5/groups/public/---dgreports/---dcomm/documents/briefingnote/wcms_738753.pdf" TargetMode="External"/><Relationship Id="rId103" Type="http://schemas.openxmlformats.org/officeDocument/2006/relationships/hyperlink" Target="https://www.mscbs.gob.es/profesionales/saludPublica/ccayes/alertasActual/nCov-China/documentos/Procedimiento_servicios_prevencion_riesgos_laborales_COVID-19.pdf" TargetMode="External"/><Relationship Id="rId108" Type="http://schemas.openxmlformats.org/officeDocument/2006/relationships/hyperlink" Target="https://www.osha.gov/SLTC/covid-19/" TargetMode="External"/><Relationship Id="rId116" Type="http://schemas.openxmlformats.org/officeDocument/2006/relationships/hyperlink" Target="https://www.cupw.ca/en/member-resources/coronavirus-covid-19" TargetMode="External"/><Relationship Id="rId124" Type="http://schemas.openxmlformats.org/officeDocument/2006/relationships/hyperlink" Target="https://www.union.org.nz/covid19/" TargetMode="External"/><Relationship Id="rId129" Type="http://schemas.openxmlformats.org/officeDocument/2006/relationships/hyperlink" Target="https://www.tuc.org.uk/resource/covid-19-coronavirus-guidance-unions-updated-23-march" TargetMode="External"/><Relationship Id="rId137" Type="http://schemas.openxmlformats.org/officeDocument/2006/relationships/hyperlink" Target="https://www.fedee.com/fedee-viral-risk-jcategories/" TargetMode="External"/><Relationship Id="rId20" Type="http://schemas.openxmlformats.org/officeDocument/2006/relationships/hyperlink" Target="https://www.hsa.ie/eng/news_events_media/news/news_and_articles/faq%E2%80%99s_for_employers_and_employees_in_relation_to_home-working_on_a_temporary_basis_covid-19_.html" TargetMode="External"/><Relationship Id="rId41" Type="http://schemas.openxmlformats.org/officeDocument/2006/relationships/hyperlink" Target="https://www.ncbi.nlm.nih.gov/books/NBK525302/" TargetMode="External"/><Relationship Id="rId54" Type="http://schemas.openxmlformats.org/officeDocument/2006/relationships/hyperlink" Target="https://www.who.int/emergencies/diseases/managing-epidemics-interactive.pdf?ua=1" TargetMode="External"/><Relationship Id="rId62" Type="http://schemas.openxmlformats.org/officeDocument/2006/relationships/hyperlink" Target="https://www.who.int/docs/default-source/coronaviruse/who-rights-roles-respon-hw-covid-19.pdf?sfvrsn=bcabd401_0" TargetMode="External"/><Relationship Id="rId70" Type="http://schemas.openxmlformats.org/officeDocument/2006/relationships/hyperlink" Target="https://www.ilo.org/global/about-the-ilo/newsroom/news/WCMS_739879/lang--en/index.htm" TargetMode="External"/><Relationship Id="rId75" Type="http://schemas.openxmlformats.org/officeDocument/2006/relationships/hyperlink" Target="https://www.ilo.org/asia/publications/WCMS_125853/lang--en/index.htm" TargetMode="External"/><Relationship Id="rId83" Type="http://schemas.openxmlformats.org/officeDocument/2006/relationships/hyperlink" Target="https://iris.wpro.who.int/handle/10665.1/14482" TargetMode="External"/><Relationship Id="rId88"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91" Type="http://schemas.openxmlformats.org/officeDocument/2006/relationships/hyperlink" Target="https://www.cdc.gov/coronavirus/2019-ncov/prepare/managing-stress-anxiety.html?CDC_AA_refVal=https%3A%2F%2Fwww.cdc.gov%2Fcoronavirus%2F2019-ncov%2Fabout%2Fcoping.html" TargetMode="External"/><Relationship Id="rId96" Type="http://schemas.openxmlformats.org/officeDocument/2006/relationships/hyperlink" Target="https://www.canada.ca/en/public-health/services/diseases/2019-novel-coronavirus-infection/being-prepared.html" TargetMode="External"/><Relationship Id="rId111" Type="http://schemas.openxmlformats.org/officeDocument/2006/relationships/hyperlink" Target="https://store.samhsa.gov/product/Taking-Care-of-Your-Behavioral-Health-During-an-Infectious-Disease-Outbreak/sma14-4894" TargetMode="External"/><Relationship Id="rId132" Type="http://schemas.openxmlformats.org/officeDocument/2006/relationships/hyperlink" Target="http://www.ufcw.org/2020/03/25/grocerysafety/" TargetMode="External"/><Relationship Id="rId140" Type="http://schemas.openxmlformats.org/officeDocument/2006/relationships/hyperlink" Target="https://www.ioe-emp.org/en/news-events-documents/news/news/1584954926-joint-statement-on-covid-19/?tx_ioerelations_pi1%5Bcontext%5D=pid&amp;tx_ioerelations_pi1%5Bfilter%5D=news&amp;tx_ioerelations_pi1%5BcurrentPid%5D=&amp;tx_ioerelations_pi1%5Bnews%5D=116789&amp;cHash=fa750d914d553567319329b31f0616f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niosh/topics/heatstress/recommendations.html" TargetMode="External"/><Relationship Id="rId23" Type="http://schemas.openxmlformats.org/officeDocument/2006/relationships/hyperlink" Target="https://www.ilo.org/global/topics/safety-and-health-at-work/resources-library/publications/WCMS_108546/lang--en/index.htm" TargetMode="External"/><Relationship Id="rId28" Type="http://schemas.openxmlformats.org/officeDocument/2006/relationships/hyperlink" Target="https://www.ilo.org/global/publications/books/WCMS_604882/lang--en/index.htm" TargetMode="External"/><Relationship Id="rId36" Type="http://schemas.openxmlformats.org/officeDocument/2006/relationships/hyperlink" Target="https://www.ilo.org/asia/info/public/background/WCMS_740941/lang--en/index.htm" TargetMode="External"/><Relationship Id="rId49" Type="http://schemas.openxmlformats.org/officeDocument/2006/relationships/hyperlink" Target="https://www.who.int/docs/default-source/coronaviruse/covid19-stigma-guide.pdf" TargetMode="External"/><Relationship Id="rId57" Type="http://schemas.openxmlformats.org/officeDocument/2006/relationships/hyperlink" Target="https://www.who.int/publications-detail/infection-prevention-and-control-during-health-care-when-novel-coronavirus-(ncov)-infection-is-suspected-20200125" TargetMode="External"/><Relationship Id="rId106" Type="http://schemas.openxmlformats.org/officeDocument/2006/relationships/hyperlink" Target="https://www.nsc.org/work-safety/safety-topics/coronavirus" TargetMode="External"/><Relationship Id="rId114" Type="http://schemas.openxmlformats.org/officeDocument/2006/relationships/hyperlink" Target="https://www.aft.org/coronavirus" TargetMode="External"/><Relationship Id="rId119" Type="http://schemas.openxmlformats.org/officeDocument/2006/relationships/hyperlink" Target="https://www.cfdt.fr/portail/actualites/crise-du-covid-19/coronavirus-les-reponses-a-vos-questions-srv1_1100672" TargetMode="External"/><Relationship Id="rId127" Type="http://schemas.openxmlformats.org/officeDocument/2006/relationships/hyperlink" Target="https://publicservices.international/resources/news/coronavirus-guidance-briefing-for-union-action---update?id=10637&amp;lang=en" TargetMode="External"/><Relationship Id="rId10" Type="http://schemas.openxmlformats.org/officeDocument/2006/relationships/hyperlink" Target="https://www.who.int/news-room/q-a-detail/q-a-coronaviruses" TargetMode="External"/><Relationship Id="rId31" Type="http://schemas.openxmlformats.org/officeDocument/2006/relationships/hyperlink" Target="https://www.ilo.org/global/topics/coronavirus/impacts-and-responses/WCMS_739051/lang--en/index.htm" TargetMode="External"/><Relationship Id="rId44" Type="http://schemas.openxmlformats.org/officeDocument/2006/relationships/hyperlink" Target="https://www.safeworkaustralia.gov.au/doc/coronavirus-covid-19-advice-employers" TargetMode="External"/><Relationship Id="rId52" Type="http://schemas.openxmlformats.org/officeDocument/2006/relationships/hyperlink" Target="https://www.who.int/topics/infectious_diseases/en/" TargetMode="External"/><Relationship Id="rId60" Type="http://schemas.openxmlformats.org/officeDocument/2006/relationships/hyperlink" Target="https://www.who.int/news-room/commentaries/detail/modes-of-transmission-of-virus-causing-covid-19-implications-for-ipc-precaution-recommendations" TargetMode="External"/><Relationship Id="rId65" Type="http://schemas.openxmlformats.org/officeDocument/2006/relationships/hyperlink" Target="https://apps.who.int/iris/handle/10665/107489" TargetMode="External"/><Relationship Id="rId73" Type="http://schemas.openxmlformats.org/officeDocument/2006/relationships/hyperlink" Target="https://www.ilo.org/asia/publications/WCMS_142747/lang--en/index.htm" TargetMode="External"/><Relationship Id="rId78" Type="http://schemas.openxmlformats.org/officeDocument/2006/relationships/hyperlink" Target="http://www.imo.org/en/MediaCentre/HotTopics/Pages/Coronavirus.aspx" TargetMode="External"/><Relationship Id="rId81" Type="http://schemas.openxmlformats.org/officeDocument/2006/relationships/hyperlink" Target="https://www.who.int/docs/default-source/coronaviruse/mental-health-considerations.pdf?sfvrsn=6d3578af_8" TargetMode="External"/><Relationship Id="rId86" Type="http://schemas.openxmlformats.org/officeDocument/2006/relationships/hyperlink" Target="https://www.ccohs.ca/oshanswers/diseases/coronavirus.html" TargetMode="External"/><Relationship Id="rId94" Type="http://schemas.openxmlformats.org/officeDocument/2006/relationships/hyperlink" Target="https://www.health.act.gov.au/about-our-health-system/novel-coronavirus-covid-19/quarantine-and-isolation" TargetMode="External"/><Relationship Id="rId99" Type="http://schemas.openxmlformats.org/officeDocument/2006/relationships/hyperlink" Target="https://www.iosh.com/resources-and-research/our-resources/communicable-diseases/coronavirus/" TargetMode="External"/><Relationship Id="rId101" Type="http://schemas.openxmlformats.org/officeDocument/2006/relationships/hyperlink" Target="https://d2jsqrio60m94k.cloudfront.net/" TargetMode="External"/><Relationship Id="rId122" Type="http://schemas.openxmlformats.org/officeDocument/2006/relationships/hyperlink" Target="https://www.ituc-csi.org/covid-19-responses" TargetMode="External"/><Relationship Id="rId130" Type="http://schemas.openxmlformats.org/officeDocument/2006/relationships/hyperlink" Target="https://uniglobalunion.org/news/postal-workers-are-frontline-workers-too-uni-releases-covid-19-guidelines-postlogistics-sector" TargetMode="External"/><Relationship Id="rId135" Type="http://schemas.openxmlformats.org/officeDocument/2006/relationships/hyperlink" Target="https://www.businesseurope.eu/publications/statement-european-social-partners-etuc-businesseurope-ceep-smeunited-covid-19"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3" Type="http://schemas.openxmlformats.org/officeDocument/2006/relationships/hyperlink" Target="https://www.ilo.org/wcmsp5/groups/public/---ed_dialogue/---actrav/documents/genericdocument/wcms_739522.pdf" TargetMode="External"/><Relationship Id="rId18" Type="http://schemas.openxmlformats.org/officeDocument/2006/relationships/hyperlink" Target="https://www.wemu.org/post/issues-environment-chemical-impacts-fighting-spread-covid-19" TargetMode="External"/><Relationship Id="rId39" Type="http://schemas.openxmlformats.org/officeDocument/2006/relationships/hyperlink" Target="https://www.who.int/news-room/detail/19-04-2019-who-ebola-responder-killed-in-attack-on-the-butembo-hospital" TargetMode="External"/><Relationship Id="rId109" Type="http://schemas.openxmlformats.org/officeDocument/2006/relationships/hyperlink" Target="https://www.ottawapublichealth.ca/en/public-health-topics/covid-19-information-for-workplaces.aspx" TargetMode="External"/><Relationship Id="rId34" Type="http://schemas.openxmlformats.org/officeDocument/2006/relationships/hyperlink" Target="https://www.ilo.org/global/about-the-ilo/newsroom/news/WCMS_740101/lang--en/index.htm" TargetMode="External"/><Relationship Id="rId50" Type="http://schemas.openxmlformats.org/officeDocument/2006/relationships/hyperlink" Target="https://www.who.int/hac/about/definitions/en/" TargetMode="External"/><Relationship Id="rId55" Type="http://schemas.openxmlformats.org/officeDocument/2006/relationships/hyperlink" Target="https://www.who.int/news-room/fact-sheets/detail/middle-east-respiratory-syndrome-coronavirus-(mers-cov)" TargetMode="External"/><Relationship Id="rId76" Type="http://schemas.openxmlformats.org/officeDocument/2006/relationships/hyperlink" Target="https://www.ilo.org/tokyo/about-ilo/director-general/WCMS_535058/lang--en/index.htm" TargetMode="External"/><Relationship Id="rId97" Type="http://schemas.openxmlformats.org/officeDocument/2006/relationships/hyperlink" Target="https://www.hsa.ie/eng/news_events_media/news/news_and_articles/coronavirus.html" TargetMode="External"/><Relationship Id="rId104" Type="http://schemas.openxmlformats.org/officeDocument/2006/relationships/hyperlink" Target="https://www.gba.gob.ar/trabajo/noticias/coronavirus_recomendaciones_y_prevenci%C3%B3n_en_el_trabajo" TargetMode="External"/><Relationship Id="rId120" Type="http://schemas.openxmlformats.org/officeDocument/2006/relationships/hyperlink" Target="https://www.etuc.org/en/trade-unions-and-coronavirus" TargetMode="External"/><Relationship Id="rId125" Type="http://schemas.openxmlformats.org/officeDocument/2006/relationships/hyperlink" Target="https://www.fepalc.info/" TargetMode="External"/><Relationship Id="rId141" Type="http://schemas.openxmlformats.org/officeDocument/2006/relationships/hyperlink" Target="https://www.medef.com/fr/actualites/covid-19-guide-de-bonnes-pratiques" TargetMode="External"/><Relationship Id="rId7" Type="http://schemas.openxmlformats.org/officeDocument/2006/relationships/footer" Target="footer1.xml"/><Relationship Id="rId71" Type="http://schemas.openxmlformats.org/officeDocument/2006/relationships/hyperlink" Target="https://www.ilo.org/sector/Resources/training-materials/WCMS_250540/lang--en/index.htm" TargetMode="External"/><Relationship Id="rId92" Type="http://schemas.openxmlformats.org/officeDocument/2006/relationships/hyperlink" Target="https://osha.europa.eu/it/highlights/covid-19-guidance-workplace" TargetMode="External"/><Relationship Id="rId2" Type="http://schemas.openxmlformats.org/officeDocument/2006/relationships/styles" Target="styles.xml"/><Relationship Id="rId29" Type="http://schemas.openxmlformats.org/officeDocument/2006/relationships/hyperlink" Target="https://www.ilo.org/wcmsp5/groups/public/---ed_dialogue/---sector/documents/publication/wcms_669363.pdf" TargetMode="External"/><Relationship Id="rId24" Type="http://schemas.openxmlformats.org/officeDocument/2006/relationships/hyperlink" Target="https://www.ilo.org/asia/publications/WCMS_142747/lang--en/index.htm" TargetMode="External"/><Relationship Id="rId40" Type="http://schemas.openxmlformats.org/officeDocument/2006/relationships/hyperlink" Target="https://www.ilo.org/asia/publications/WCMS_101422/lang--en/index.htm" TargetMode="External"/><Relationship Id="rId45" Type="http://schemas.openxmlformats.org/officeDocument/2006/relationships/hyperlink" Target="https://www.unwomen.org/en/news/stories/2020/3/news-checklist-for-covid-19-response-by-ded-regner" TargetMode="External"/><Relationship Id="rId66" Type="http://schemas.openxmlformats.org/officeDocument/2006/relationships/hyperlink" Target="https://www.ilo.org/global/topics/coronavirus/lang--en/index.htm" TargetMode="External"/><Relationship Id="rId87" Type="http://schemas.openxmlformats.org/officeDocument/2006/relationships/hyperlink" Target="http://workplacementalhealth.org/Employer-Resources/Working-Remotely-During-COVID-19" TargetMode="External"/><Relationship Id="rId110" Type="http://schemas.openxmlformats.org/officeDocument/2006/relationships/hyperlink" Target="https://www.safeworkaustralia.gov.au/doc/coronavirus-covid-19-advice-employers" TargetMode="External"/><Relationship Id="rId115" Type="http://schemas.openxmlformats.org/officeDocument/2006/relationships/hyperlink" Target="https://www.actu.org.au/coronavirus" TargetMode="External"/><Relationship Id="rId131" Type="http://schemas.openxmlformats.org/officeDocument/2006/relationships/hyperlink" Target="https://uaw.org/coronavirus/" TargetMode="External"/><Relationship Id="rId136" Type="http://schemas.openxmlformats.org/officeDocument/2006/relationships/hyperlink" Target="https://www.feb.be/domaines-daction/securite--bien-etre-au-travail/securite--bien-etre-au-travail/impact-coronavirus-sur-les-entreprises/" TargetMode="External"/><Relationship Id="rId61" Type="http://schemas.openxmlformats.org/officeDocument/2006/relationships/hyperlink" Target="https://www.who.int/docs/default-source/coronaviruse/situation-reports/20200401-sitrep-72-covid-19.pdf?sfvrsn=3dd8971b_2" TargetMode="External"/><Relationship Id="rId82" Type="http://schemas.openxmlformats.org/officeDocument/2006/relationships/hyperlink" Target="https://www.who.int/docs/default-source/coronaviruse/who-rights-roles-respon-hw-covid-19.pdf?sfvrsn=bcabd401_0" TargetMode="External"/><Relationship Id="rId19" Type="http://schemas.openxmlformats.org/officeDocument/2006/relationships/hyperlink" Target="https://www.vice.com/en_us/article/5dmeka/whole-foods-employees-are-staging-a-nationwide-sick-out" TargetMode="External"/><Relationship Id="rId14" Type="http://schemas.openxmlformats.org/officeDocument/2006/relationships/hyperlink" Target="https://www.ccohs.ca/oshanswers/hsprograms/telework.html" TargetMode="External"/><Relationship Id="rId30" Type="http://schemas.openxmlformats.org/officeDocument/2006/relationships/hyperlink" Target="https://www.ilo.org/wcmsp5/groups/public/---dgreports/---dcomm/documents/briefingnote/wcms_738753.pdf" TargetMode="External"/><Relationship Id="rId35" Type="http://schemas.openxmlformats.org/officeDocument/2006/relationships/hyperlink" Target="https://iloblog.org/2020/04/01/five-ways-to-protect-health-workers-during-the-covid-19-crisis/" TargetMode="External"/><Relationship Id="rId56" Type="http://schemas.openxmlformats.org/officeDocument/2006/relationships/hyperlink" Target="https://www.who.int/news-room/fact-sheets/detail/ebola-virus-disease" TargetMode="External"/><Relationship Id="rId77" Type="http://schemas.openxmlformats.org/officeDocument/2006/relationships/hyperlink" Target="https://www.icao.int/Security/COVID-19/Pages/default.aspx" TargetMode="External"/><Relationship Id="rId100" Type="http://schemas.openxmlformats.org/officeDocument/2006/relationships/hyperlink" Target="https://travail-emploi.gouv.fr/actualites/l-actualite-du-ministere/article/coronavirus-covid-19-fiches-conseils-metiers-pour-les-salaries-et-les" TargetMode="External"/><Relationship Id="rId105" Type="http://schemas.openxmlformats.org/officeDocument/2006/relationships/hyperlink" Target="https://www.mom.gov.sg/covid-19/frequently-asked-questions" TargetMode="External"/><Relationship Id="rId126" Type="http://schemas.openxmlformats.org/officeDocument/2006/relationships/hyperlink" Target="http://www.cgtp.org.pe/2020/03/26/cgtp-la-politica-nacional-de-empleo-decente-el-covid-19-y-el-dialogo-soci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detail/water-sanitation-hygiene-and-waste-management-for-covid-19" TargetMode="External"/><Relationship Id="rId3" Type="http://schemas.openxmlformats.org/officeDocument/2006/relationships/hyperlink" Target="https://www.ilo.org/safework/info/standards-and-instruments/WCMS_177384/lang--en/index.htm" TargetMode="External"/><Relationship Id="rId7" Type="http://schemas.openxmlformats.org/officeDocument/2006/relationships/hyperlink" Target="https://apps.who.int/iris/bitstream/handle/10665/331538/WHO-COVID-19-lPC_DBMgmt-2020.1-eng.pdf" TargetMode="External"/><Relationship Id="rId12" Type="http://schemas.openxmlformats.org/officeDocument/2006/relationships/hyperlink" Target="https://ceoe-statics.s3-eu-west-1.amazonaws.com/CEOE/var/pool/pdf/criterio_itss_covid.pdf" TargetMode="External"/><Relationship Id="rId2" Type="http://schemas.openxmlformats.org/officeDocument/2006/relationships/hyperlink" Target="https://www.gub.uy/ministerio-trabajo-seguridad-social/comunicacion/noticias/poder-legislativo-aprobo-proyecto-ley-incluye-covid-19-enfermedad-profesional" TargetMode="External"/><Relationship Id="rId1" Type="http://schemas.openxmlformats.org/officeDocument/2006/relationships/hyperlink" Target="https://www.ilo.org/safework/info/publications/WCMS_125137/lang--en/index.htm" TargetMode="External"/><Relationship Id="rId6" Type="http://schemas.openxmlformats.org/officeDocument/2006/relationships/hyperlink" Target="https://apps.who.int/iris/bitstream/handle/10665/331138/WHO-WPE-GIH-2020.1-eng.pdf" TargetMode="External"/><Relationship Id="rId11" Type="http://schemas.openxmlformats.org/officeDocument/2006/relationships/hyperlink" Target="http://prensa.mitramiss.gob.es/WebPrensa/noticias/laboral/detalle/3753" TargetMode="External"/><Relationship Id="rId5" Type="http://schemas.openxmlformats.org/officeDocument/2006/relationships/hyperlink" Target="https://www.who.int/csr/resources/publications/biosafety/WHO_CDS_CSR_LYO_2004_11/en/" TargetMode="External"/><Relationship Id="rId10" Type="http://schemas.openxmlformats.org/officeDocument/2006/relationships/hyperlink" Target="https://www.leychile.cl/Navegar?idNorma=1143741" TargetMode="External"/><Relationship Id="rId4" Type="http://schemas.openxmlformats.org/officeDocument/2006/relationships/hyperlink" Target="https://apps.who.int/iris/bitstream/handle/10665/331498/WHO-2019-nCoV-IPCPPE_use-2020.2-eng.pdf" TargetMode="External"/><Relationship Id="rId9" Type="http://schemas.openxmlformats.org/officeDocument/2006/relationships/hyperlink" Target="http://www.oecd.org/els/family/database.htm" TargetMode="External"/></Relationships>
</file>

<file path=word/theme/theme1.xml><?xml version="1.0" encoding="utf-8"?>
<a:theme xmlns:a="http://schemas.openxmlformats.org/drawingml/2006/main" name="Outlin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23898</Words>
  <Characters>136221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 Papandrea</dc:creator>
  <cp:lastModifiedBy>Сашенька</cp:lastModifiedBy>
  <cp:revision>2</cp:revision>
  <dcterms:created xsi:type="dcterms:W3CDTF">2020-04-27T06:58:00Z</dcterms:created>
  <dcterms:modified xsi:type="dcterms:W3CDTF">2020-04-27T06:58:00Z</dcterms:modified>
</cp:coreProperties>
</file>