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14" w:rsidRPr="00DB0214" w:rsidRDefault="00DB0214" w:rsidP="00DB02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0214" w:rsidRPr="00DB0214" w:rsidRDefault="00DB0214" w:rsidP="00DB02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1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66D180" wp14:editId="2E7FD738">
            <wp:simplePos x="0" y="0"/>
            <wp:positionH relativeFrom="page">
              <wp:align>center</wp:align>
            </wp:positionH>
            <wp:positionV relativeFrom="paragraph">
              <wp:posOffset>-115407</wp:posOffset>
            </wp:positionV>
            <wp:extent cx="457200" cy="457200"/>
            <wp:effectExtent l="0" t="0" r="0" b="0"/>
            <wp:wrapNone/>
            <wp:docPr id="1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DB0214" w:rsidRPr="00DB0214" w:rsidRDefault="00DB0214" w:rsidP="00DB0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14" w:rsidRPr="00DB0214" w:rsidRDefault="00DB0214" w:rsidP="00DB0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B0214" w:rsidRPr="00DB0214" w:rsidRDefault="00DB0214" w:rsidP="00DB0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02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tbl>
      <w:tblPr>
        <w:tblW w:w="115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"/>
        <w:gridCol w:w="9436"/>
        <w:gridCol w:w="236"/>
        <w:gridCol w:w="17"/>
        <w:gridCol w:w="219"/>
        <w:gridCol w:w="1369"/>
      </w:tblGrid>
      <w:tr w:rsidR="00DB0214" w:rsidRPr="00DB0214" w:rsidTr="003C4AE6">
        <w:trPr>
          <w:trHeight w:hRule="exact" w:val="1393"/>
        </w:trPr>
        <w:tc>
          <w:tcPr>
            <w:tcW w:w="237" w:type="dxa"/>
          </w:tcPr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9" w:type="dxa"/>
            <w:gridSpan w:val="3"/>
            <w:hideMark/>
          </w:tcPr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(ОБЩЕРОССИЙСКИЙ ПРОФСОЮЗ ОБРАЗОВАНИЯ)</w:t>
            </w:r>
          </w:p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B02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ИВАНОВСКАЯ ОБЛАСТНАЯ ОРГАНИЗАЦИЯ</w:t>
            </w:r>
          </w:p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ОБЛАСТНОЙ КОМИТЕТ ПРОФСОЮЗА</w:t>
            </w:r>
          </w:p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B02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  <w:tc>
          <w:tcPr>
            <w:tcW w:w="1588" w:type="dxa"/>
            <w:gridSpan w:val="2"/>
            <w:hideMark/>
          </w:tcPr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0214" w:rsidRPr="00DB0214" w:rsidRDefault="00DB0214" w:rsidP="00DB0214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214" w:rsidRPr="00DB0214" w:rsidTr="003C4AE6">
        <w:trPr>
          <w:trHeight w:val="154"/>
        </w:trPr>
        <w:tc>
          <w:tcPr>
            <w:tcW w:w="11514" w:type="dxa"/>
            <w:gridSpan w:val="6"/>
          </w:tcPr>
          <w:p w:rsidR="00DB0214" w:rsidRPr="00DB0214" w:rsidRDefault="00DB0214" w:rsidP="00DB0214">
            <w:pPr>
              <w:keepNext/>
              <w:widowControl w:val="0"/>
              <w:tabs>
                <w:tab w:val="num" w:pos="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40"/>
                <w:szCs w:val="40"/>
              </w:rPr>
            </w:pPr>
          </w:p>
        </w:tc>
      </w:tr>
      <w:tr w:rsidR="00DB0214" w:rsidRPr="00DB0214" w:rsidTr="003C4AE6">
        <w:trPr>
          <w:gridAfter w:val="1"/>
          <w:wAfter w:w="1369" w:type="dxa"/>
          <w:trHeight w:hRule="exact" w:val="794"/>
        </w:trPr>
        <w:tc>
          <w:tcPr>
            <w:tcW w:w="9673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214" w:rsidRPr="00DB0214" w:rsidRDefault="00DB0214" w:rsidP="00DB0214">
            <w:pPr>
              <w:tabs>
                <w:tab w:val="left" w:pos="9541"/>
                <w:tab w:val="left" w:pos="10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B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                               г. Иваново                            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C4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236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B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гИваново</w:t>
            </w:r>
            <w:proofErr w:type="spellEnd"/>
          </w:p>
        </w:tc>
        <w:tc>
          <w:tcPr>
            <w:tcW w:w="236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DB0214" w:rsidRPr="00DB0214" w:rsidRDefault="00DB0214" w:rsidP="00DB0214">
            <w:pPr>
              <w:snapToGrid w:val="0"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DB0214" w:rsidRDefault="00DB0214" w:rsidP="00616E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214" w:rsidRDefault="00DB0214" w:rsidP="00616E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ED2" w:rsidRPr="003C4E95" w:rsidRDefault="00616ED2" w:rsidP="00616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E95">
        <w:rPr>
          <w:rFonts w:ascii="Times New Roman" w:hAnsi="Times New Roman" w:cs="Times New Roman"/>
          <w:b/>
          <w:sz w:val="28"/>
          <w:szCs w:val="28"/>
        </w:rPr>
        <w:t>О промежуточных результатах</w:t>
      </w:r>
    </w:p>
    <w:p w:rsidR="00616ED2" w:rsidRPr="003C4E95" w:rsidRDefault="00616ED2" w:rsidP="00616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E95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proofErr w:type="spellStart"/>
      <w:r w:rsidRPr="003C4E95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3C4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ED2" w:rsidRPr="003C4E95" w:rsidRDefault="00616ED2" w:rsidP="00616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E95">
        <w:rPr>
          <w:rFonts w:ascii="Times New Roman" w:hAnsi="Times New Roman" w:cs="Times New Roman"/>
          <w:b/>
          <w:sz w:val="28"/>
          <w:szCs w:val="28"/>
        </w:rPr>
        <w:t xml:space="preserve">в Ивановской областной организации  </w:t>
      </w:r>
    </w:p>
    <w:p w:rsidR="00994431" w:rsidRPr="003C4E95" w:rsidRDefault="00616ED2" w:rsidP="00616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E95">
        <w:rPr>
          <w:rFonts w:ascii="Times New Roman" w:hAnsi="Times New Roman" w:cs="Times New Roman"/>
          <w:b/>
          <w:sz w:val="28"/>
          <w:szCs w:val="28"/>
        </w:rPr>
        <w:t>Профсоюза образования</w:t>
      </w:r>
    </w:p>
    <w:p w:rsidR="00616ED2" w:rsidRPr="003C4E95" w:rsidRDefault="00616ED2" w:rsidP="00616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042" w:rsidRPr="007E5D2E" w:rsidRDefault="008D4233" w:rsidP="008D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95">
        <w:rPr>
          <w:rFonts w:ascii="Times New Roman" w:hAnsi="Times New Roman" w:cs="Times New Roman"/>
          <w:sz w:val="28"/>
          <w:szCs w:val="28"/>
        </w:rPr>
        <w:t xml:space="preserve"> </w:t>
      </w:r>
      <w:r w:rsidR="007E5D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4E95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586042" w:rsidRPr="003C4E95">
        <w:rPr>
          <w:rFonts w:ascii="Times New Roman" w:hAnsi="Times New Roman" w:cs="Times New Roman"/>
          <w:sz w:val="28"/>
          <w:szCs w:val="28"/>
        </w:rPr>
        <w:t>ведущего специалиста Ивановской областной организации профсоюза работников народного образования и науки РФ (далее - ИООП)</w:t>
      </w:r>
      <w:r w:rsidR="00CB14E3">
        <w:rPr>
          <w:rFonts w:ascii="Times New Roman" w:hAnsi="Times New Roman" w:cs="Times New Roman"/>
          <w:sz w:val="28"/>
          <w:szCs w:val="28"/>
        </w:rPr>
        <w:t>,</w:t>
      </w:r>
      <w:r w:rsidR="00586042" w:rsidRPr="003C4E95">
        <w:rPr>
          <w:rFonts w:ascii="Times New Roman" w:hAnsi="Times New Roman" w:cs="Times New Roman"/>
          <w:sz w:val="28"/>
          <w:szCs w:val="28"/>
        </w:rPr>
        <w:t xml:space="preserve"> ответственного за работу в автоматизированной информационной системе «Единый реестр Общероссийского Профсоюза образования» (далее- АИС) </w:t>
      </w:r>
      <w:proofErr w:type="spellStart"/>
      <w:r w:rsidR="00586042" w:rsidRPr="003C4E95">
        <w:rPr>
          <w:rFonts w:ascii="Times New Roman" w:hAnsi="Times New Roman" w:cs="Times New Roman"/>
          <w:sz w:val="28"/>
          <w:szCs w:val="28"/>
        </w:rPr>
        <w:t>Цымбалюка</w:t>
      </w:r>
      <w:proofErr w:type="spellEnd"/>
      <w:r w:rsidR="00586042" w:rsidRPr="003C4E95">
        <w:rPr>
          <w:rFonts w:ascii="Times New Roman" w:hAnsi="Times New Roman" w:cs="Times New Roman"/>
          <w:sz w:val="28"/>
          <w:szCs w:val="28"/>
        </w:rPr>
        <w:t xml:space="preserve"> А.Б. </w:t>
      </w:r>
      <w:r w:rsidRPr="003C4E95">
        <w:rPr>
          <w:rFonts w:ascii="Times New Roman" w:hAnsi="Times New Roman" w:cs="Times New Roman"/>
          <w:sz w:val="28"/>
          <w:szCs w:val="28"/>
        </w:rPr>
        <w:t xml:space="preserve">«О промежуточных результатах основного этапа </w:t>
      </w:r>
      <w:proofErr w:type="spellStart"/>
      <w:r w:rsidRPr="003C4E9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C4E95">
        <w:rPr>
          <w:rFonts w:ascii="Times New Roman" w:hAnsi="Times New Roman" w:cs="Times New Roman"/>
          <w:sz w:val="28"/>
          <w:szCs w:val="28"/>
        </w:rPr>
        <w:t xml:space="preserve"> в Ивановской областной организации Профсоюза образования»</w:t>
      </w:r>
      <w:r w:rsidR="00586042">
        <w:rPr>
          <w:rFonts w:ascii="Times New Roman" w:hAnsi="Times New Roman" w:cs="Times New Roman"/>
          <w:sz w:val="28"/>
          <w:szCs w:val="28"/>
        </w:rPr>
        <w:t xml:space="preserve">, </w:t>
      </w:r>
      <w:r w:rsidR="004E7D31" w:rsidRPr="003C4E95">
        <w:rPr>
          <w:rFonts w:ascii="Times New Roman" w:hAnsi="Times New Roman" w:cs="Times New Roman"/>
          <w:sz w:val="28"/>
          <w:szCs w:val="28"/>
        </w:rPr>
        <w:t xml:space="preserve">областной комитет </w:t>
      </w:r>
      <w:r w:rsidR="00586042">
        <w:rPr>
          <w:rFonts w:ascii="Times New Roman" w:hAnsi="Times New Roman" w:cs="Times New Roman"/>
          <w:sz w:val="28"/>
          <w:szCs w:val="28"/>
        </w:rPr>
        <w:t>отмечает</w:t>
      </w:r>
      <w:r w:rsidR="00E12796">
        <w:rPr>
          <w:rFonts w:ascii="Times New Roman" w:hAnsi="Times New Roman" w:cs="Times New Roman"/>
          <w:sz w:val="28"/>
          <w:szCs w:val="28"/>
        </w:rPr>
        <w:t>,</w:t>
      </w:r>
      <w:r w:rsidR="00586042">
        <w:rPr>
          <w:rFonts w:ascii="Times New Roman" w:hAnsi="Times New Roman" w:cs="Times New Roman"/>
          <w:sz w:val="28"/>
          <w:szCs w:val="28"/>
        </w:rPr>
        <w:t xml:space="preserve"> что за прошедший период проведена большая организационная и методическая работа по переходу </w:t>
      </w:r>
      <w:r w:rsidR="00586042" w:rsidRPr="00586042">
        <w:rPr>
          <w:rFonts w:ascii="Times New Roman" w:eastAsia="Calibri" w:hAnsi="Times New Roman" w:cs="Times New Roman"/>
          <w:sz w:val="28"/>
          <w:szCs w:val="28"/>
        </w:rPr>
        <w:t>на единый электронный профсоюзный билет, электронный реестр членов профсоюза и автоматизированный сбор статистических отчетов</w:t>
      </w:r>
      <w:r w:rsidR="00586042">
        <w:rPr>
          <w:rFonts w:ascii="Times New Roman" w:eastAsia="Calibri" w:hAnsi="Times New Roman" w:cs="Times New Roman"/>
          <w:sz w:val="28"/>
          <w:szCs w:val="28"/>
        </w:rPr>
        <w:t xml:space="preserve">, что позволило подключить </w:t>
      </w:r>
      <w:proofErr w:type="gramStart"/>
      <w:r w:rsidR="00586042">
        <w:rPr>
          <w:rFonts w:ascii="Times New Roman" w:eastAsia="Calibri" w:hAnsi="Times New Roman" w:cs="Times New Roman"/>
          <w:sz w:val="28"/>
          <w:szCs w:val="28"/>
        </w:rPr>
        <w:t>к  АИС</w:t>
      </w:r>
      <w:proofErr w:type="gramEnd"/>
      <w:r w:rsidR="00586042">
        <w:rPr>
          <w:rFonts w:ascii="Times New Roman" w:eastAsia="Calibri" w:hAnsi="Times New Roman" w:cs="Times New Roman"/>
          <w:sz w:val="28"/>
          <w:szCs w:val="28"/>
        </w:rPr>
        <w:t xml:space="preserve">  40,4% членов Профсоюза. </w:t>
      </w:r>
      <w:r w:rsidR="00A55B5B">
        <w:rPr>
          <w:rFonts w:ascii="Times New Roman" w:eastAsia="Calibri" w:hAnsi="Times New Roman" w:cs="Times New Roman"/>
          <w:sz w:val="28"/>
          <w:szCs w:val="28"/>
        </w:rPr>
        <w:t>Специально р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>азработан</w:t>
      </w:r>
      <w:r w:rsidR="00A55B5B">
        <w:rPr>
          <w:rFonts w:ascii="Times New Roman" w:eastAsia="Calibri" w:hAnsi="Times New Roman" w:cs="Times New Roman"/>
          <w:sz w:val="28"/>
          <w:szCs w:val="28"/>
        </w:rPr>
        <w:t>н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>а</w:t>
      </w:r>
      <w:r w:rsidR="00A55B5B">
        <w:rPr>
          <w:rFonts w:ascii="Times New Roman" w:eastAsia="Calibri" w:hAnsi="Times New Roman" w:cs="Times New Roman"/>
          <w:sz w:val="28"/>
          <w:szCs w:val="28"/>
        </w:rPr>
        <w:t>я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 xml:space="preserve"> рубрика «Цифровой профсоюз» на сайте областной организации </w:t>
      </w:r>
      <w:proofErr w:type="spellStart"/>
      <w:r w:rsidR="00A55B5B" w:rsidRPr="00A55B5B">
        <w:rPr>
          <w:rFonts w:ascii="Times New Roman" w:eastAsia="Calibri" w:hAnsi="Times New Roman" w:cs="Times New Roman"/>
          <w:sz w:val="28"/>
          <w:szCs w:val="28"/>
          <w:lang w:val="en-US"/>
        </w:rPr>
        <w:t>profobr</w:t>
      </w:r>
      <w:proofErr w:type="spellEnd"/>
      <w:r w:rsidR="00A55B5B" w:rsidRPr="00A55B5B">
        <w:rPr>
          <w:rFonts w:ascii="Times New Roman" w:eastAsia="Calibri" w:hAnsi="Times New Roman" w:cs="Times New Roman"/>
          <w:sz w:val="28"/>
          <w:szCs w:val="28"/>
        </w:rPr>
        <w:t>37.</w:t>
      </w:r>
      <w:r w:rsidR="00A55B5B" w:rsidRPr="00A55B5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>, проведен</w:t>
      </w:r>
      <w:r w:rsidR="00A55B5B">
        <w:rPr>
          <w:rFonts w:ascii="Times New Roman" w:eastAsia="Calibri" w:hAnsi="Times New Roman" w:cs="Times New Roman"/>
          <w:sz w:val="28"/>
          <w:szCs w:val="28"/>
        </w:rPr>
        <w:t>ные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A55B5B">
        <w:rPr>
          <w:rFonts w:ascii="Times New Roman" w:eastAsia="Calibri" w:hAnsi="Times New Roman" w:cs="Times New Roman"/>
          <w:sz w:val="28"/>
          <w:szCs w:val="28"/>
        </w:rPr>
        <w:t>ы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>, индивидуальны</w:t>
      </w:r>
      <w:r w:rsidR="00A55B5B">
        <w:rPr>
          <w:rFonts w:ascii="Times New Roman" w:eastAsia="Calibri" w:hAnsi="Times New Roman" w:cs="Times New Roman"/>
          <w:sz w:val="28"/>
          <w:szCs w:val="28"/>
        </w:rPr>
        <w:t>е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 w:rsidR="00A55B5B">
        <w:rPr>
          <w:rFonts w:ascii="Times New Roman" w:eastAsia="Calibri" w:hAnsi="Times New Roman" w:cs="Times New Roman"/>
          <w:sz w:val="28"/>
          <w:szCs w:val="28"/>
        </w:rPr>
        <w:t>и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 xml:space="preserve"> по работе в АИС «Единый реестр </w:t>
      </w:r>
      <w:r w:rsidR="00A55B5B" w:rsidRPr="00A55B5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="00A55B5B" w:rsidRPr="00A55B5B">
        <w:rPr>
          <w:rFonts w:ascii="Times New Roman" w:eastAsia="Calibri" w:hAnsi="Times New Roman" w:cs="Times New Roman"/>
          <w:sz w:val="28"/>
          <w:szCs w:val="28"/>
        </w:rPr>
        <w:t>бщероссийского</w:t>
      </w:r>
      <w:proofErr w:type="spellEnd"/>
      <w:r w:rsidR="00A55B5B" w:rsidRPr="00A55B5B">
        <w:rPr>
          <w:rFonts w:ascii="Times New Roman" w:eastAsia="Calibri" w:hAnsi="Times New Roman" w:cs="Times New Roman"/>
          <w:sz w:val="28"/>
          <w:szCs w:val="28"/>
        </w:rPr>
        <w:t xml:space="preserve"> Профсоюза образования»</w:t>
      </w:r>
      <w:r w:rsidR="00A55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>помогл</w:t>
      </w:r>
      <w:r w:rsidR="00A55B5B">
        <w:rPr>
          <w:rFonts w:ascii="Times New Roman" w:eastAsia="Calibri" w:hAnsi="Times New Roman" w:cs="Times New Roman"/>
          <w:sz w:val="28"/>
          <w:szCs w:val="28"/>
        </w:rPr>
        <w:t>и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 xml:space="preserve"> повысить темпы работ</w:t>
      </w:r>
      <w:r w:rsidR="00A55B5B">
        <w:rPr>
          <w:rFonts w:ascii="Times New Roman" w:eastAsia="Calibri" w:hAnsi="Times New Roman" w:cs="Times New Roman"/>
          <w:sz w:val="28"/>
          <w:szCs w:val="28"/>
        </w:rPr>
        <w:t>ы председателей профсоюзных организаций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 xml:space="preserve"> по заполнению АИС, количество и качество вносимой </w:t>
      </w:r>
      <w:r w:rsidR="00A55B5B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="00A55B5B" w:rsidRPr="00A55B5B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A55B5B">
        <w:rPr>
          <w:rFonts w:ascii="Times New Roman" w:eastAsia="Calibri" w:hAnsi="Times New Roman" w:cs="Times New Roman"/>
          <w:sz w:val="28"/>
          <w:szCs w:val="28"/>
        </w:rPr>
        <w:t>.</w:t>
      </w:r>
      <w:r w:rsidR="00095DBF">
        <w:rPr>
          <w:rFonts w:ascii="Times New Roman" w:eastAsia="Calibri" w:hAnsi="Times New Roman" w:cs="Times New Roman"/>
          <w:sz w:val="28"/>
          <w:szCs w:val="28"/>
        </w:rPr>
        <w:t xml:space="preserve"> В целом, все организации</w:t>
      </w:r>
      <w:r w:rsidR="007A5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DBF">
        <w:rPr>
          <w:rFonts w:ascii="Times New Roman" w:eastAsia="Calibri" w:hAnsi="Times New Roman" w:cs="Times New Roman"/>
          <w:sz w:val="28"/>
          <w:szCs w:val="28"/>
        </w:rPr>
        <w:t xml:space="preserve">проявили добросовестное отношение к переходу </w:t>
      </w:r>
      <w:r w:rsidR="00E40A7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40A7E" w:rsidRPr="00E40A7E">
        <w:rPr>
          <w:rFonts w:ascii="Times New Roman" w:eastAsia="Calibri" w:hAnsi="Times New Roman" w:cs="Times New Roman"/>
          <w:sz w:val="28"/>
          <w:szCs w:val="28"/>
        </w:rPr>
        <w:t>единый электронный профсоюзный билет, электронный реестр членов профсоюза и автоматизированный сбор статистических отчетов</w:t>
      </w:r>
      <w:r w:rsidR="00E40A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D2E" w:rsidRDefault="007E5D2E" w:rsidP="008D42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A6F" w:rsidRPr="00C73A6F" w:rsidRDefault="00C73A6F" w:rsidP="00C7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 </w:t>
      </w:r>
      <w:r w:rsidRPr="00C73A6F">
        <w:rPr>
          <w:rFonts w:ascii="Times New Roman" w:eastAsia="Calibri" w:hAnsi="Times New Roman" w:cs="Times New Roman"/>
          <w:b/>
          <w:sz w:val="28"/>
          <w:szCs w:val="28"/>
        </w:rPr>
        <w:t>Ивановской областной организации Профсоюза работников народного образования и науки РФ</w:t>
      </w:r>
      <w:r w:rsidRPr="00C7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4E7D31" w:rsidRDefault="004E7D31" w:rsidP="005C79C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9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«О промежуточных результатах основного этапа </w:t>
      </w:r>
      <w:proofErr w:type="spellStart"/>
      <w:r w:rsidRPr="003C4E9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C4E95">
        <w:rPr>
          <w:rFonts w:ascii="Times New Roman" w:hAnsi="Times New Roman" w:cs="Times New Roman"/>
          <w:sz w:val="28"/>
          <w:szCs w:val="28"/>
        </w:rPr>
        <w:t xml:space="preserve"> в Ивановской областной организации Профсоюза образования» принять </w:t>
      </w:r>
      <w:r w:rsidR="00A90B47">
        <w:rPr>
          <w:rFonts w:ascii="Times New Roman" w:hAnsi="Times New Roman" w:cs="Times New Roman"/>
          <w:sz w:val="28"/>
          <w:szCs w:val="28"/>
        </w:rPr>
        <w:t xml:space="preserve">к </w:t>
      </w:r>
      <w:r w:rsidRPr="003C4E95">
        <w:rPr>
          <w:rFonts w:ascii="Times New Roman" w:hAnsi="Times New Roman" w:cs="Times New Roman"/>
          <w:sz w:val="28"/>
          <w:szCs w:val="28"/>
        </w:rPr>
        <w:t>сведению (приложение).</w:t>
      </w:r>
    </w:p>
    <w:p w:rsidR="00496AD4" w:rsidRDefault="00A55B5B" w:rsidP="005C79C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AD4">
        <w:rPr>
          <w:rFonts w:ascii="Times New Roman" w:hAnsi="Times New Roman" w:cs="Times New Roman"/>
          <w:sz w:val="28"/>
          <w:szCs w:val="28"/>
        </w:rPr>
        <w:t xml:space="preserve">Работу Ивановской областной организации Профсоюза образования по реализации основного этапа </w:t>
      </w:r>
      <w:proofErr w:type="spellStart"/>
      <w:r w:rsidRPr="00496A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96AD4">
        <w:rPr>
          <w:rFonts w:ascii="Times New Roman" w:hAnsi="Times New Roman" w:cs="Times New Roman"/>
          <w:sz w:val="28"/>
          <w:szCs w:val="28"/>
        </w:rPr>
        <w:t xml:space="preserve"> п</w:t>
      </w:r>
      <w:r w:rsidR="004E7D31" w:rsidRPr="00496AD4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DA7592" w:rsidRPr="00496AD4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0760E6" w:rsidRPr="00496AD4">
        <w:rPr>
          <w:rFonts w:ascii="Times New Roman" w:hAnsi="Times New Roman" w:cs="Times New Roman"/>
          <w:sz w:val="28"/>
          <w:szCs w:val="28"/>
        </w:rPr>
        <w:t>.</w:t>
      </w:r>
    </w:p>
    <w:p w:rsidR="007A3EC6" w:rsidRDefault="000760E6" w:rsidP="005C79C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96AD4">
        <w:rPr>
          <w:rFonts w:ascii="Times New Roman" w:hAnsi="Times New Roman" w:cs="Times New Roman"/>
          <w:sz w:val="28"/>
          <w:szCs w:val="28"/>
        </w:rPr>
        <w:t>Отметить активную работу профсоюзных кадров и актива:</w:t>
      </w:r>
    </w:p>
    <w:p w:rsidR="00A55B5B" w:rsidRDefault="00A55B5B" w:rsidP="005C79C9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40A7E">
        <w:rPr>
          <w:rFonts w:ascii="Times New Roman" w:hAnsi="Times New Roman" w:cs="Times New Roman"/>
          <w:sz w:val="28"/>
          <w:szCs w:val="28"/>
        </w:rPr>
        <w:t>т</w:t>
      </w:r>
      <w:r w:rsidR="007A5653">
        <w:rPr>
          <w:rFonts w:ascii="Times New Roman" w:hAnsi="Times New Roman" w:cs="Times New Roman"/>
          <w:sz w:val="28"/>
          <w:szCs w:val="28"/>
        </w:rPr>
        <w:t>ерриториальны</w:t>
      </w:r>
      <w:r w:rsidR="00E40A7E">
        <w:rPr>
          <w:rFonts w:ascii="Times New Roman" w:hAnsi="Times New Roman" w:cs="Times New Roman"/>
          <w:sz w:val="28"/>
          <w:szCs w:val="28"/>
        </w:rPr>
        <w:t>х</w:t>
      </w:r>
      <w:r w:rsidR="007A5653">
        <w:rPr>
          <w:rFonts w:ascii="Times New Roman" w:hAnsi="Times New Roman" w:cs="Times New Roman"/>
          <w:sz w:val="28"/>
          <w:szCs w:val="28"/>
        </w:rPr>
        <w:t xml:space="preserve"> </w:t>
      </w:r>
      <w:r w:rsidR="00E40A7E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7A5653">
        <w:rPr>
          <w:rFonts w:ascii="Times New Roman" w:hAnsi="Times New Roman" w:cs="Times New Roman"/>
          <w:sz w:val="28"/>
          <w:szCs w:val="28"/>
        </w:rPr>
        <w:t>организаци</w:t>
      </w:r>
      <w:r w:rsidR="00E40A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EA3" w:rsidRDefault="007A5653" w:rsidP="005C79C9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МОПО </w:t>
      </w:r>
      <w:r w:rsidR="000760E6" w:rsidRPr="00A55B5B">
        <w:rPr>
          <w:rFonts w:ascii="Times New Roman" w:hAnsi="Times New Roman" w:cs="Times New Roman"/>
          <w:sz w:val="28"/>
          <w:szCs w:val="28"/>
        </w:rPr>
        <w:t xml:space="preserve">по городскому округу Кинешма, Кинешемскому, Заволжскому и </w:t>
      </w:r>
      <w:proofErr w:type="spellStart"/>
      <w:r w:rsidR="000760E6" w:rsidRPr="00A55B5B">
        <w:rPr>
          <w:rFonts w:ascii="Times New Roman" w:hAnsi="Times New Roman" w:cs="Times New Roman"/>
          <w:sz w:val="28"/>
          <w:szCs w:val="28"/>
        </w:rPr>
        <w:t>Юрьевецкому</w:t>
      </w:r>
      <w:proofErr w:type="spellEnd"/>
      <w:r w:rsidR="000760E6" w:rsidRPr="00A55B5B">
        <w:rPr>
          <w:rFonts w:ascii="Times New Roman" w:hAnsi="Times New Roman" w:cs="Times New Roman"/>
          <w:sz w:val="28"/>
          <w:szCs w:val="28"/>
        </w:rPr>
        <w:t xml:space="preserve"> муниципальным районам</w:t>
      </w:r>
      <w:r w:rsidR="00A55B5B" w:rsidRPr="00A55B5B">
        <w:rPr>
          <w:rFonts w:ascii="Times New Roman" w:hAnsi="Times New Roman" w:cs="Times New Roman"/>
          <w:sz w:val="28"/>
          <w:szCs w:val="28"/>
        </w:rPr>
        <w:t xml:space="preserve"> </w:t>
      </w:r>
      <w:r w:rsidR="00A55B5B">
        <w:rPr>
          <w:rFonts w:ascii="Times New Roman" w:hAnsi="Times New Roman" w:cs="Times New Roman"/>
          <w:sz w:val="28"/>
          <w:szCs w:val="28"/>
        </w:rPr>
        <w:t>(</w:t>
      </w:r>
      <w:r w:rsidR="00A55B5B" w:rsidRPr="00A55B5B">
        <w:rPr>
          <w:rFonts w:ascii="Times New Roman" w:hAnsi="Times New Roman" w:cs="Times New Roman"/>
          <w:sz w:val="28"/>
          <w:szCs w:val="28"/>
        </w:rPr>
        <w:t>Егоров</w:t>
      </w:r>
      <w:r w:rsidR="00A55B5B">
        <w:rPr>
          <w:rFonts w:ascii="Times New Roman" w:hAnsi="Times New Roman" w:cs="Times New Roman"/>
          <w:sz w:val="28"/>
          <w:szCs w:val="28"/>
        </w:rPr>
        <w:t>а</w:t>
      </w:r>
      <w:r w:rsidR="00A55B5B" w:rsidRPr="00A55B5B">
        <w:rPr>
          <w:rFonts w:ascii="Times New Roman" w:hAnsi="Times New Roman" w:cs="Times New Roman"/>
          <w:sz w:val="28"/>
          <w:szCs w:val="28"/>
        </w:rPr>
        <w:t xml:space="preserve"> Н.В.</w:t>
      </w:r>
      <w:r w:rsidR="00A55B5B">
        <w:rPr>
          <w:rFonts w:ascii="Times New Roman" w:hAnsi="Times New Roman" w:cs="Times New Roman"/>
          <w:sz w:val="28"/>
          <w:szCs w:val="28"/>
        </w:rPr>
        <w:t>)</w:t>
      </w:r>
      <w:r w:rsidR="000760E6" w:rsidRPr="00A55B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МОПО </w:t>
      </w:r>
      <w:r w:rsidR="000760E6" w:rsidRPr="00A55B5B">
        <w:rPr>
          <w:rFonts w:ascii="Times New Roman" w:hAnsi="Times New Roman" w:cs="Times New Roman"/>
          <w:sz w:val="28"/>
          <w:szCs w:val="28"/>
        </w:rPr>
        <w:t>по Фурмановскому и Приволжскому муниципальным районам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М.Ю.)</w:t>
      </w:r>
      <w:r w:rsidR="000760E6" w:rsidRPr="00A55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МОПО </w:t>
      </w:r>
      <w:r w:rsidR="000760E6" w:rsidRPr="00A55B5B">
        <w:rPr>
          <w:rFonts w:ascii="Times New Roman" w:hAnsi="Times New Roman" w:cs="Times New Roman"/>
          <w:sz w:val="28"/>
          <w:szCs w:val="28"/>
        </w:rPr>
        <w:t>по городскому округу Шуя, Шуйскому и Савинскому муниципальным районам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 (Прохорова Г.Г.).</w:t>
      </w:r>
    </w:p>
    <w:p w:rsidR="00A55B5B" w:rsidRDefault="00A55B5B" w:rsidP="005C79C9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40A7E">
        <w:rPr>
          <w:rFonts w:ascii="Times New Roman" w:hAnsi="Times New Roman" w:cs="Times New Roman"/>
          <w:sz w:val="28"/>
          <w:szCs w:val="28"/>
        </w:rPr>
        <w:t xml:space="preserve"> п</w:t>
      </w:r>
      <w:r w:rsidR="001B2EA3" w:rsidRPr="00A55B5B">
        <w:rPr>
          <w:rFonts w:ascii="Times New Roman" w:hAnsi="Times New Roman" w:cs="Times New Roman"/>
          <w:sz w:val="28"/>
          <w:szCs w:val="28"/>
        </w:rPr>
        <w:t>е</w:t>
      </w:r>
      <w:r w:rsidR="007A3EC6" w:rsidRPr="00A55B5B">
        <w:rPr>
          <w:rFonts w:ascii="Times New Roman" w:hAnsi="Times New Roman" w:cs="Times New Roman"/>
          <w:sz w:val="28"/>
          <w:szCs w:val="28"/>
        </w:rPr>
        <w:t>рвичны</w:t>
      </w:r>
      <w:r w:rsidR="00E40A7E">
        <w:rPr>
          <w:rFonts w:ascii="Times New Roman" w:hAnsi="Times New Roman" w:cs="Times New Roman"/>
          <w:sz w:val="28"/>
          <w:szCs w:val="28"/>
        </w:rPr>
        <w:t>х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E40A7E">
        <w:rPr>
          <w:rFonts w:ascii="Times New Roman" w:hAnsi="Times New Roman" w:cs="Times New Roman"/>
          <w:sz w:val="28"/>
          <w:szCs w:val="28"/>
        </w:rPr>
        <w:t>х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40A7E">
        <w:rPr>
          <w:rFonts w:ascii="Times New Roman" w:hAnsi="Times New Roman" w:cs="Times New Roman"/>
          <w:sz w:val="28"/>
          <w:szCs w:val="28"/>
        </w:rPr>
        <w:t>й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EC6" w:rsidRDefault="00E12796" w:rsidP="00E40A7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средней школы №64 г.Иваново (Анисимова А.Г.)</w:t>
      </w:r>
      <w:r w:rsidR="00A55B5B" w:rsidRPr="00A55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="00A55B5B" w:rsidRPr="00A5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дома «Звездный» (Шубина И.В.), </w:t>
      </w:r>
      <w:r w:rsidR="007A3EC6" w:rsidRPr="00A55B5B">
        <w:rPr>
          <w:rFonts w:ascii="Times New Roman" w:hAnsi="Times New Roman" w:cs="Times New Roman"/>
          <w:sz w:val="28"/>
          <w:szCs w:val="28"/>
        </w:rPr>
        <w:t>работников Ивановского государственного политехнического университета</w:t>
      </w:r>
      <w:r w:rsidR="007A5653">
        <w:rPr>
          <w:rFonts w:ascii="Times New Roman" w:hAnsi="Times New Roman" w:cs="Times New Roman"/>
          <w:sz w:val="28"/>
          <w:szCs w:val="28"/>
        </w:rPr>
        <w:t xml:space="preserve"> (Щербакова Н.А.)</w:t>
      </w:r>
      <w:r w:rsidR="007A3EC6" w:rsidRPr="00A55B5B">
        <w:rPr>
          <w:rFonts w:ascii="Times New Roman" w:hAnsi="Times New Roman" w:cs="Times New Roman"/>
          <w:sz w:val="28"/>
          <w:szCs w:val="28"/>
        </w:rPr>
        <w:t>, обучающихся Ивановского государственного политехнического университета</w:t>
      </w:r>
      <w:r w:rsidR="007A5653">
        <w:rPr>
          <w:rFonts w:ascii="Times New Roman" w:hAnsi="Times New Roman" w:cs="Times New Roman"/>
          <w:sz w:val="28"/>
          <w:szCs w:val="28"/>
        </w:rPr>
        <w:t xml:space="preserve"> (Гаврилов А.А.)</w:t>
      </w:r>
      <w:r w:rsidR="007A3EC6" w:rsidRPr="00A55B5B">
        <w:rPr>
          <w:rFonts w:ascii="Times New Roman" w:hAnsi="Times New Roman" w:cs="Times New Roman"/>
          <w:sz w:val="28"/>
          <w:szCs w:val="28"/>
        </w:rPr>
        <w:t>, Шуйского технологического колледжа</w:t>
      </w:r>
      <w:r w:rsidR="007A5653">
        <w:rPr>
          <w:rFonts w:ascii="Times New Roman" w:hAnsi="Times New Roman" w:cs="Times New Roman"/>
          <w:sz w:val="28"/>
          <w:szCs w:val="28"/>
        </w:rPr>
        <w:t xml:space="preserve"> (Гусева Р.В.)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EC6" w:rsidRPr="00A55B5B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="007A3EC6" w:rsidRPr="00A55B5B">
        <w:rPr>
          <w:rFonts w:ascii="Times New Roman" w:hAnsi="Times New Roman" w:cs="Times New Roman"/>
          <w:sz w:val="28"/>
          <w:szCs w:val="28"/>
        </w:rPr>
        <w:t xml:space="preserve"> колледжа бизнеса и туризма</w:t>
      </w:r>
      <w:r w:rsidR="007A5653">
        <w:rPr>
          <w:rFonts w:ascii="Times New Roman" w:hAnsi="Times New Roman" w:cs="Times New Roman"/>
          <w:sz w:val="28"/>
          <w:szCs w:val="28"/>
        </w:rPr>
        <w:t xml:space="preserve"> (</w:t>
      </w:r>
      <w:r w:rsidR="007A5653" w:rsidRPr="007A5653">
        <w:rPr>
          <w:rFonts w:ascii="Times New Roman" w:hAnsi="Times New Roman" w:cs="Times New Roman"/>
          <w:sz w:val="28"/>
          <w:szCs w:val="28"/>
        </w:rPr>
        <w:t>Кучин</w:t>
      </w:r>
      <w:r w:rsidR="007A5653">
        <w:rPr>
          <w:rFonts w:ascii="Times New Roman" w:hAnsi="Times New Roman" w:cs="Times New Roman"/>
          <w:sz w:val="28"/>
          <w:szCs w:val="28"/>
        </w:rPr>
        <w:t>а</w:t>
      </w:r>
      <w:r w:rsidR="007A5653" w:rsidRPr="007A5653">
        <w:rPr>
          <w:rFonts w:ascii="Times New Roman" w:hAnsi="Times New Roman" w:cs="Times New Roman"/>
          <w:sz w:val="28"/>
          <w:szCs w:val="28"/>
        </w:rPr>
        <w:t xml:space="preserve"> С.А.</w:t>
      </w:r>
      <w:r w:rsidR="007A5653">
        <w:rPr>
          <w:rFonts w:ascii="Times New Roman" w:hAnsi="Times New Roman" w:cs="Times New Roman"/>
          <w:sz w:val="28"/>
          <w:szCs w:val="28"/>
        </w:rPr>
        <w:t>)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EC6" w:rsidRPr="00A55B5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7A3EC6" w:rsidRPr="00A55B5B">
        <w:rPr>
          <w:rFonts w:ascii="Times New Roman" w:hAnsi="Times New Roman" w:cs="Times New Roman"/>
          <w:sz w:val="28"/>
          <w:szCs w:val="28"/>
        </w:rPr>
        <w:t xml:space="preserve"> агропромышленного колледжа</w:t>
      </w:r>
      <w:r w:rsidR="007A56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5653" w:rsidRPr="007A5653">
        <w:rPr>
          <w:rFonts w:ascii="Times New Roman" w:hAnsi="Times New Roman" w:cs="Times New Roman"/>
          <w:sz w:val="28"/>
          <w:szCs w:val="28"/>
        </w:rPr>
        <w:t>Гостилов</w:t>
      </w:r>
      <w:r w:rsidR="007A56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5653" w:rsidRPr="007A5653">
        <w:rPr>
          <w:rFonts w:ascii="Times New Roman" w:hAnsi="Times New Roman" w:cs="Times New Roman"/>
          <w:sz w:val="28"/>
          <w:szCs w:val="28"/>
        </w:rPr>
        <w:t xml:space="preserve"> Л.В</w:t>
      </w:r>
      <w:r w:rsidR="007A5653">
        <w:rPr>
          <w:rFonts w:ascii="Times New Roman" w:hAnsi="Times New Roman" w:cs="Times New Roman"/>
          <w:sz w:val="28"/>
          <w:szCs w:val="28"/>
        </w:rPr>
        <w:t>)</w:t>
      </w:r>
      <w:r w:rsidR="007A5653" w:rsidRPr="00A55B5B">
        <w:rPr>
          <w:rFonts w:ascii="Times New Roman" w:hAnsi="Times New Roman" w:cs="Times New Roman"/>
          <w:sz w:val="28"/>
          <w:szCs w:val="28"/>
        </w:rPr>
        <w:t>, ФГБОУ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 «МЦО «</w:t>
      </w:r>
      <w:proofErr w:type="spellStart"/>
      <w:r w:rsidR="007A3EC6" w:rsidRPr="00A55B5B"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 w:rsidR="007A3EC6" w:rsidRPr="00A55B5B">
        <w:rPr>
          <w:rFonts w:ascii="Times New Roman" w:hAnsi="Times New Roman" w:cs="Times New Roman"/>
          <w:sz w:val="28"/>
          <w:szCs w:val="28"/>
        </w:rPr>
        <w:t>» им. Е.Д. Стасовой»</w:t>
      </w:r>
      <w:r w:rsidR="007A5653">
        <w:rPr>
          <w:rFonts w:ascii="Times New Roman" w:hAnsi="Times New Roman" w:cs="Times New Roman"/>
          <w:sz w:val="28"/>
          <w:szCs w:val="28"/>
        </w:rPr>
        <w:t xml:space="preserve"> (</w:t>
      </w:r>
      <w:r w:rsidR="007A5653" w:rsidRPr="007A5653">
        <w:rPr>
          <w:rFonts w:ascii="Times New Roman" w:hAnsi="Times New Roman" w:cs="Times New Roman"/>
          <w:sz w:val="28"/>
          <w:szCs w:val="28"/>
        </w:rPr>
        <w:t>Тимофеев</w:t>
      </w:r>
      <w:r w:rsidR="007A5653">
        <w:rPr>
          <w:rFonts w:ascii="Times New Roman" w:hAnsi="Times New Roman" w:cs="Times New Roman"/>
          <w:sz w:val="28"/>
          <w:szCs w:val="28"/>
        </w:rPr>
        <w:t>а</w:t>
      </w:r>
      <w:r w:rsidR="007A5653" w:rsidRPr="007A5653">
        <w:rPr>
          <w:rFonts w:ascii="Times New Roman" w:hAnsi="Times New Roman" w:cs="Times New Roman"/>
          <w:sz w:val="28"/>
          <w:szCs w:val="28"/>
        </w:rPr>
        <w:t xml:space="preserve"> Е.Е</w:t>
      </w:r>
      <w:r w:rsidR="007A5653">
        <w:rPr>
          <w:rFonts w:ascii="Times New Roman" w:hAnsi="Times New Roman" w:cs="Times New Roman"/>
          <w:sz w:val="28"/>
          <w:szCs w:val="28"/>
        </w:rPr>
        <w:t>)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, МБОУ СШ №15 </w:t>
      </w:r>
      <w:proofErr w:type="spellStart"/>
      <w:r w:rsidR="007A3EC6" w:rsidRPr="00A55B5B">
        <w:rPr>
          <w:rFonts w:ascii="Times New Roman" w:hAnsi="Times New Roman" w:cs="Times New Roman"/>
          <w:sz w:val="28"/>
          <w:szCs w:val="28"/>
        </w:rPr>
        <w:t>г.Иваново</w:t>
      </w:r>
      <w:proofErr w:type="spellEnd"/>
      <w:r w:rsidR="007A56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5653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="007A5653">
        <w:rPr>
          <w:rFonts w:ascii="Times New Roman" w:hAnsi="Times New Roman" w:cs="Times New Roman"/>
          <w:sz w:val="28"/>
          <w:szCs w:val="28"/>
        </w:rPr>
        <w:t xml:space="preserve"> Н.А.)</w:t>
      </w:r>
      <w:r w:rsidR="007A3EC6" w:rsidRPr="00A55B5B">
        <w:rPr>
          <w:rFonts w:ascii="Times New Roman" w:hAnsi="Times New Roman" w:cs="Times New Roman"/>
          <w:sz w:val="28"/>
          <w:szCs w:val="28"/>
        </w:rPr>
        <w:t xml:space="preserve">, МБОУ Гимназии №44 </w:t>
      </w:r>
      <w:proofErr w:type="spellStart"/>
      <w:r w:rsidR="007A3EC6" w:rsidRPr="00A55B5B">
        <w:rPr>
          <w:rFonts w:ascii="Times New Roman" w:hAnsi="Times New Roman" w:cs="Times New Roman"/>
          <w:sz w:val="28"/>
          <w:szCs w:val="28"/>
        </w:rPr>
        <w:t>г.Иваново</w:t>
      </w:r>
      <w:proofErr w:type="spellEnd"/>
      <w:r w:rsidR="007A56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5653" w:rsidRPr="007A5653">
        <w:rPr>
          <w:rFonts w:ascii="Times New Roman" w:hAnsi="Times New Roman" w:cs="Times New Roman"/>
          <w:sz w:val="28"/>
          <w:szCs w:val="28"/>
        </w:rPr>
        <w:t>Ловышев</w:t>
      </w:r>
      <w:r w:rsidR="007A56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5653" w:rsidRPr="007A5653">
        <w:rPr>
          <w:rFonts w:ascii="Times New Roman" w:hAnsi="Times New Roman" w:cs="Times New Roman"/>
          <w:sz w:val="28"/>
          <w:szCs w:val="28"/>
        </w:rPr>
        <w:t xml:space="preserve"> М.В.</w:t>
      </w:r>
      <w:r w:rsidR="007A5653">
        <w:rPr>
          <w:rFonts w:ascii="Times New Roman" w:hAnsi="Times New Roman" w:cs="Times New Roman"/>
          <w:sz w:val="28"/>
          <w:szCs w:val="28"/>
        </w:rPr>
        <w:t>)</w:t>
      </w:r>
      <w:r w:rsidR="00CC1593" w:rsidRPr="00A55B5B">
        <w:rPr>
          <w:rFonts w:ascii="Times New Roman" w:hAnsi="Times New Roman" w:cs="Times New Roman"/>
          <w:sz w:val="28"/>
          <w:szCs w:val="28"/>
        </w:rPr>
        <w:t>.</w:t>
      </w:r>
      <w:r w:rsidR="00496AD4" w:rsidRPr="0049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D4" w:rsidRDefault="00496AD4" w:rsidP="00A55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первичные профсоюзные организации </w:t>
      </w:r>
      <w:r w:rsidRPr="003C4E95">
        <w:rPr>
          <w:rFonts w:ascii="Times New Roman" w:hAnsi="Times New Roman" w:cs="Times New Roman"/>
          <w:sz w:val="28"/>
          <w:szCs w:val="28"/>
        </w:rPr>
        <w:t>в срок до 01 февраля 2021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AD4" w:rsidRDefault="00496AD4" w:rsidP="00496A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96AD4">
        <w:rPr>
          <w:rFonts w:ascii="Times New Roman" w:hAnsi="Times New Roman" w:cs="Times New Roman"/>
          <w:sz w:val="28"/>
          <w:szCs w:val="28"/>
        </w:rPr>
        <w:t xml:space="preserve"> </w:t>
      </w:r>
      <w:r w:rsidRPr="003C4E95">
        <w:rPr>
          <w:rFonts w:ascii="Times New Roman" w:hAnsi="Times New Roman" w:cs="Times New Roman"/>
          <w:sz w:val="28"/>
          <w:szCs w:val="28"/>
        </w:rPr>
        <w:t>завершить формирование актуального реестра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414" w:rsidRPr="003C4E95" w:rsidRDefault="00496AD4" w:rsidP="00496A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7F3414" w:rsidRPr="003C4E95">
        <w:rPr>
          <w:rFonts w:ascii="Times New Roman" w:hAnsi="Times New Roman" w:cs="Times New Roman"/>
          <w:sz w:val="28"/>
          <w:szCs w:val="28"/>
        </w:rPr>
        <w:t>работников Ивановского государственного университета</w:t>
      </w:r>
      <w:r w:rsidR="006711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113A">
        <w:rPr>
          <w:rFonts w:ascii="Times New Roman" w:hAnsi="Times New Roman" w:cs="Times New Roman"/>
          <w:sz w:val="28"/>
          <w:szCs w:val="28"/>
        </w:rPr>
        <w:t>Закорюкина</w:t>
      </w:r>
      <w:proofErr w:type="spellEnd"/>
      <w:r w:rsidR="00007CB4">
        <w:rPr>
          <w:rFonts w:ascii="Times New Roman" w:hAnsi="Times New Roman" w:cs="Times New Roman"/>
          <w:sz w:val="28"/>
          <w:szCs w:val="28"/>
        </w:rPr>
        <w:t xml:space="preserve"> А.В.</w:t>
      </w:r>
      <w:r w:rsidR="0067113A">
        <w:rPr>
          <w:rFonts w:ascii="Times New Roman" w:hAnsi="Times New Roman" w:cs="Times New Roman"/>
          <w:sz w:val="28"/>
          <w:szCs w:val="28"/>
        </w:rPr>
        <w:t>)</w:t>
      </w:r>
      <w:r w:rsidR="007F3414" w:rsidRPr="003C4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7F3414" w:rsidRPr="003C4E95">
        <w:rPr>
          <w:rFonts w:ascii="Times New Roman" w:hAnsi="Times New Roman" w:cs="Times New Roman"/>
          <w:sz w:val="28"/>
          <w:szCs w:val="28"/>
        </w:rPr>
        <w:t>студентов и аспирантов Ивановского государственного университета</w:t>
      </w:r>
      <w:r w:rsidR="00007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7CB4">
        <w:rPr>
          <w:rFonts w:ascii="Times New Roman" w:hAnsi="Times New Roman" w:cs="Times New Roman"/>
          <w:sz w:val="28"/>
          <w:szCs w:val="28"/>
        </w:rPr>
        <w:t>Кумирова</w:t>
      </w:r>
      <w:proofErr w:type="spellEnd"/>
      <w:r w:rsidR="00007CB4">
        <w:rPr>
          <w:rFonts w:ascii="Times New Roman" w:hAnsi="Times New Roman" w:cs="Times New Roman"/>
          <w:sz w:val="28"/>
          <w:szCs w:val="28"/>
        </w:rPr>
        <w:t xml:space="preserve"> К.А.</w:t>
      </w:r>
      <w:proofErr w:type="gramStart"/>
      <w:r w:rsidR="00007CB4">
        <w:rPr>
          <w:rFonts w:ascii="Times New Roman" w:hAnsi="Times New Roman" w:cs="Times New Roman"/>
          <w:sz w:val="28"/>
          <w:szCs w:val="28"/>
        </w:rPr>
        <w:t>)</w:t>
      </w:r>
      <w:r w:rsidR="007F3414" w:rsidRPr="003C4E9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14" w:rsidRPr="003C4E95">
        <w:rPr>
          <w:rFonts w:ascii="Times New Roman" w:hAnsi="Times New Roman" w:cs="Times New Roman"/>
          <w:sz w:val="28"/>
          <w:szCs w:val="28"/>
        </w:rPr>
        <w:t>студентов и аспирантов Ивановского государственного энергетического университета</w:t>
      </w:r>
      <w:r w:rsidR="00007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7CB4">
        <w:rPr>
          <w:rFonts w:ascii="Times New Roman" w:hAnsi="Times New Roman" w:cs="Times New Roman"/>
          <w:sz w:val="28"/>
          <w:szCs w:val="28"/>
        </w:rPr>
        <w:t>Вохмякова</w:t>
      </w:r>
      <w:proofErr w:type="spellEnd"/>
      <w:r w:rsidR="00007CB4">
        <w:rPr>
          <w:rFonts w:ascii="Times New Roman" w:hAnsi="Times New Roman" w:cs="Times New Roman"/>
          <w:sz w:val="28"/>
          <w:szCs w:val="28"/>
        </w:rPr>
        <w:t xml:space="preserve"> М.М.)</w:t>
      </w:r>
      <w:r w:rsidR="007F3414" w:rsidRPr="003C4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7F3414" w:rsidRPr="003C4E95">
        <w:rPr>
          <w:rFonts w:ascii="Times New Roman" w:hAnsi="Times New Roman" w:cs="Times New Roman"/>
          <w:sz w:val="28"/>
          <w:szCs w:val="28"/>
        </w:rPr>
        <w:t>работников Ивановского государственного химико-технологического университета</w:t>
      </w:r>
      <w:r w:rsidR="00007CB4">
        <w:rPr>
          <w:rFonts w:ascii="Times New Roman" w:hAnsi="Times New Roman" w:cs="Times New Roman"/>
          <w:sz w:val="28"/>
          <w:szCs w:val="28"/>
        </w:rPr>
        <w:t xml:space="preserve"> (Дмитриева В.В.)</w:t>
      </w:r>
      <w:r w:rsidR="00715481" w:rsidRPr="003C4E95">
        <w:rPr>
          <w:rFonts w:ascii="Times New Roman" w:hAnsi="Times New Roman" w:cs="Times New Roman"/>
          <w:sz w:val="28"/>
          <w:szCs w:val="28"/>
        </w:rPr>
        <w:t>.</w:t>
      </w:r>
    </w:p>
    <w:p w:rsidR="00496AD4" w:rsidRDefault="00496AD4" w:rsidP="00496AD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96AD4">
        <w:rPr>
          <w:rFonts w:ascii="Times New Roman" w:hAnsi="Times New Roman" w:cs="Times New Roman"/>
          <w:sz w:val="28"/>
          <w:szCs w:val="28"/>
        </w:rPr>
        <w:t xml:space="preserve"> приступить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96AD4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AD4">
        <w:rPr>
          <w:rFonts w:ascii="Times New Roman" w:hAnsi="Times New Roman" w:cs="Times New Roman"/>
          <w:sz w:val="28"/>
          <w:szCs w:val="28"/>
        </w:rPr>
        <w:t xml:space="preserve"> сведений в АИС, паспорта организаций, сведений на членов профсоюза</w:t>
      </w:r>
      <w:r w:rsidR="0067113A">
        <w:rPr>
          <w:rFonts w:ascii="Times New Roman" w:hAnsi="Times New Roman" w:cs="Times New Roman"/>
          <w:sz w:val="28"/>
          <w:szCs w:val="28"/>
        </w:rPr>
        <w:t>, состоящих на учете в первичных профсоюзных организациях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6A8" w:rsidRDefault="007A3EC6" w:rsidP="003456A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6AD4">
        <w:rPr>
          <w:rFonts w:ascii="Times New Roman" w:hAnsi="Times New Roman" w:cs="Times New Roman"/>
          <w:sz w:val="28"/>
          <w:szCs w:val="28"/>
        </w:rPr>
        <w:lastRenderedPageBreak/>
        <w:t>Шуйского многопрофильного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56A8">
        <w:rPr>
          <w:rFonts w:ascii="Times New Roman" w:hAnsi="Times New Roman" w:cs="Times New Roman"/>
          <w:sz w:val="28"/>
          <w:szCs w:val="28"/>
        </w:rPr>
        <w:t>Кабешова</w:t>
      </w:r>
      <w:proofErr w:type="spellEnd"/>
      <w:r w:rsidR="003456A8">
        <w:rPr>
          <w:rFonts w:ascii="Times New Roman" w:hAnsi="Times New Roman" w:cs="Times New Roman"/>
          <w:sz w:val="28"/>
          <w:szCs w:val="28"/>
        </w:rPr>
        <w:t xml:space="preserve"> С.А.)</w:t>
      </w:r>
      <w:r w:rsidRPr="004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D4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Pr="00496AD4">
        <w:rPr>
          <w:rFonts w:ascii="Times New Roman" w:hAnsi="Times New Roman" w:cs="Times New Roman"/>
          <w:sz w:val="28"/>
          <w:szCs w:val="28"/>
        </w:rPr>
        <w:t xml:space="preserve"> многопрофильного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(Хохряков А.Ю.)</w:t>
      </w:r>
      <w:r w:rsidRPr="004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D4">
        <w:rPr>
          <w:rFonts w:ascii="Times New Roman" w:hAnsi="Times New Roman" w:cs="Times New Roman"/>
          <w:sz w:val="28"/>
          <w:szCs w:val="28"/>
        </w:rPr>
        <w:t>Тейковскиого</w:t>
      </w:r>
      <w:proofErr w:type="spellEnd"/>
      <w:r w:rsidRPr="00496AD4">
        <w:rPr>
          <w:rFonts w:ascii="Times New Roman" w:hAnsi="Times New Roman" w:cs="Times New Roman"/>
          <w:sz w:val="28"/>
          <w:szCs w:val="28"/>
        </w:rPr>
        <w:t xml:space="preserve"> индустриального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56A8">
        <w:rPr>
          <w:rFonts w:ascii="Times New Roman" w:hAnsi="Times New Roman" w:cs="Times New Roman"/>
          <w:sz w:val="28"/>
          <w:szCs w:val="28"/>
        </w:rPr>
        <w:t>Пальчак</w:t>
      </w:r>
      <w:proofErr w:type="spellEnd"/>
      <w:r w:rsidR="003456A8">
        <w:rPr>
          <w:rFonts w:ascii="Times New Roman" w:hAnsi="Times New Roman" w:cs="Times New Roman"/>
          <w:sz w:val="28"/>
          <w:szCs w:val="28"/>
        </w:rPr>
        <w:t xml:space="preserve"> Г.Ю.)</w:t>
      </w:r>
      <w:r w:rsidRPr="00496AD4">
        <w:rPr>
          <w:rFonts w:ascii="Times New Roman" w:hAnsi="Times New Roman" w:cs="Times New Roman"/>
          <w:sz w:val="28"/>
          <w:szCs w:val="28"/>
        </w:rPr>
        <w:t>, Родниковского политехнического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(Белов Ю.О.)</w:t>
      </w:r>
      <w:r w:rsidRPr="004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D4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496AD4">
        <w:rPr>
          <w:rFonts w:ascii="Times New Roman" w:hAnsi="Times New Roman" w:cs="Times New Roman"/>
          <w:sz w:val="28"/>
          <w:szCs w:val="28"/>
        </w:rPr>
        <w:t xml:space="preserve"> технического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(Спиридонов Г.Б.)</w:t>
      </w:r>
      <w:r w:rsidRPr="00496AD4">
        <w:rPr>
          <w:rFonts w:ascii="Times New Roman" w:hAnsi="Times New Roman" w:cs="Times New Roman"/>
          <w:sz w:val="28"/>
          <w:szCs w:val="28"/>
        </w:rPr>
        <w:t>, Кинешемского технологического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(Киселева Е.В)</w:t>
      </w:r>
      <w:r w:rsidRPr="00496AD4">
        <w:rPr>
          <w:rFonts w:ascii="Times New Roman" w:hAnsi="Times New Roman" w:cs="Times New Roman"/>
          <w:sz w:val="28"/>
          <w:szCs w:val="28"/>
        </w:rPr>
        <w:t>,  Ивановского технического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56A8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="003456A8">
        <w:rPr>
          <w:rFonts w:ascii="Times New Roman" w:hAnsi="Times New Roman" w:cs="Times New Roman"/>
          <w:sz w:val="28"/>
          <w:szCs w:val="28"/>
        </w:rPr>
        <w:t xml:space="preserve"> Т.Б.)</w:t>
      </w:r>
      <w:r w:rsidRPr="00496AD4">
        <w:rPr>
          <w:rFonts w:ascii="Times New Roman" w:hAnsi="Times New Roman" w:cs="Times New Roman"/>
          <w:sz w:val="28"/>
          <w:szCs w:val="28"/>
        </w:rPr>
        <w:t>, Ивановского промышленно-экономического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56A8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3456A8">
        <w:rPr>
          <w:rFonts w:ascii="Times New Roman" w:hAnsi="Times New Roman" w:cs="Times New Roman"/>
          <w:sz w:val="28"/>
          <w:szCs w:val="28"/>
        </w:rPr>
        <w:t xml:space="preserve"> Г.В.)</w:t>
      </w:r>
      <w:r w:rsidRPr="00496AD4">
        <w:rPr>
          <w:rFonts w:ascii="Times New Roman" w:hAnsi="Times New Roman" w:cs="Times New Roman"/>
          <w:sz w:val="28"/>
          <w:szCs w:val="28"/>
        </w:rPr>
        <w:t>,  Ивановского колледжа легкой промышленности</w:t>
      </w:r>
      <w:r w:rsidR="003456A8">
        <w:rPr>
          <w:rFonts w:ascii="Times New Roman" w:hAnsi="Times New Roman" w:cs="Times New Roman"/>
          <w:sz w:val="28"/>
          <w:szCs w:val="28"/>
        </w:rPr>
        <w:t xml:space="preserve"> (Сонина О.Н.)</w:t>
      </w:r>
      <w:r w:rsidRPr="00496AD4">
        <w:rPr>
          <w:rFonts w:ascii="Times New Roman" w:hAnsi="Times New Roman" w:cs="Times New Roman"/>
          <w:sz w:val="28"/>
          <w:szCs w:val="28"/>
        </w:rPr>
        <w:t>, Ивановского автотранспортного колледжа</w:t>
      </w:r>
      <w:r w:rsidR="003456A8">
        <w:rPr>
          <w:rFonts w:ascii="Times New Roman" w:hAnsi="Times New Roman" w:cs="Times New Roman"/>
          <w:sz w:val="28"/>
          <w:szCs w:val="28"/>
        </w:rPr>
        <w:t xml:space="preserve"> (Палагина Е.В.)</w:t>
      </w:r>
      <w:r w:rsidRPr="00496AD4">
        <w:rPr>
          <w:rFonts w:ascii="Times New Roman" w:hAnsi="Times New Roman" w:cs="Times New Roman"/>
          <w:sz w:val="28"/>
          <w:szCs w:val="28"/>
        </w:rPr>
        <w:t>, Ивановского областного центра психолого-медико-социального сопровождения</w:t>
      </w:r>
      <w:r w:rsidR="003456A8">
        <w:rPr>
          <w:rFonts w:ascii="Times New Roman" w:hAnsi="Times New Roman" w:cs="Times New Roman"/>
          <w:sz w:val="28"/>
          <w:szCs w:val="28"/>
        </w:rPr>
        <w:t xml:space="preserve"> (Васильева И.В.)</w:t>
      </w:r>
      <w:r w:rsidRPr="00496AD4">
        <w:rPr>
          <w:rFonts w:ascii="Times New Roman" w:hAnsi="Times New Roman" w:cs="Times New Roman"/>
          <w:sz w:val="28"/>
          <w:szCs w:val="28"/>
        </w:rPr>
        <w:t>, Университета непрерывного образования и инноваций</w:t>
      </w:r>
      <w:r w:rsidR="00345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56A8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3456A8">
        <w:rPr>
          <w:rFonts w:ascii="Times New Roman" w:hAnsi="Times New Roman" w:cs="Times New Roman"/>
          <w:sz w:val="28"/>
          <w:szCs w:val="28"/>
        </w:rPr>
        <w:t xml:space="preserve"> Т.А.)</w:t>
      </w:r>
      <w:r w:rsidRPr="00496AD4">
        <w:rPr>
          <w:rFonts w:ascii="Times New Roman" w:hAnsi="Times New Roman" w:cs="Times New Roman"/>
          <w:sz w:val="28"/>
          <w:szCs w:val="28"/>
        </w:rPr>
        <w:t>, Ивановского регионального центра оценки качества образования</w:t>
      </w:r>
      <w:r w:rsidR="003456A8">
        <w:rPr>
          <w:rFonts w:ascii="Times New Roman" w:hAnsi="Times New Roman" w:cs="Times New Roman"/>
          <w:sz w:val="28"/>
          <w:szCs w:val="28"/>
        </w:rPr>
        <w:t xml:space="preserve"> (Титова М.А.)</w:t>
      </w:r>
      <w:r w:rsidRPr="004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D4">
        <w:rPr>
          <w:rFonts w:ascii="Times New Roman" w:hAnsi="Times New Roman" w:cs="Times New Roman"/>
          <w:sz w:val="28"/>
          <w:szCs w:val="28"/>
        </w:rPr>
        <w:t>Вичугской</w:t>
      </w:r>
      <w:proofErr w:type="spellEnd"/>
      <w:r w:rsidRPr="00496AD4">
        <w:rPr>
          <w:rFonts w:ascii="Times New Roman" w:hAnsi="Times New Roman" w:cs="Times New Roman"/>
          <w:sz w:val="28"/>
          <w:szCs w:val="28"/>
        </w:rPr>
        <w:t xml:space="preserve"> коррекционной школы-интернат </w:t>
      </w:r>
      <w:r w:rsidR="003456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6AD4">
        <w:rPr>
          <w:rFonts w:ascii="Times New Roman" w:hAnsi="Times New Roman" w:cs="Times New Roman"/>
          <w:sz w:val="28"/>
          <w:szCs w:val="28"/>
        </w:rPr>
        <w:t>№ 1</w:t>
      </w:r>
      <w:r w:rsidR="00345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56A8">
        <w:rPr>
          <w:rFonts w:ascii="Times New Roman" w:hAnsi="Times New Roman" w:cs="Times New Roman"/>
          <w:sz w:val="28"/>
          <w:szCs w:val="28"/>
        </w:rPr>
        <w:t>Тазова</w:t>
      </w:r>
      <w:proofErr w:type="spellEnd"/>
      <w:r w:rsidR="003456A8">
        <w:rPr>
          <w:rFonts w:ascii="Times New Roman" w:hAnsi="Times New Roman" w:cs="Times New Roman"/>
          <w:sz w:val="28"/>
          <w:szCs w:val="28"/>
        </w:rPr>
        <w:t xml:space="preserve"> Т.В.)</w:t>
      </w:r>
      <w:r w:rsidRPr="004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D4">
        <w:rPr>
          <w:rFonts w:ascii="Times New Roman" w:hAnsi="Times New Roman" w:cs="Times New Roman"/>
          <w:sz w:val="28"/>
          <w:szCs w:val="28"/>
        </w:rPr>
        <w:t>Вичугской</w:t>
      </w:r>
      <w:proofErr w:type="spellEnd"/>
      <w:r w:rsidRPr="00496AD4">
        <w:rPr>
          <w:rFonts w:ascii="Times New Roman" w:hAnsi="Times New Roman" w:cs="Times New Roman"/>
          <w:sz w:val="28"/>
          <w:szCs w:val="28"/>
        </w:rPr>
        <w:t xml:space="preserve"> коррекционной школы-интернат № 2</w:t>
      </w:r>
      <w:r w:rsidR="003456A8">
        <w:rPr>
          <w:rFonts w:ascii="Times New Roman" w:hAnsi="Times New Roman" w:cs="Times New Roman"/>
          <w:sz w:val="28"/>
          <w:szCs w:val="28"/>
        </w:rPr>
        <w:t xml:space="preserve"> (Соколова М.Г.)</w:t>
      </w:r>
      <w:r w:rsidRPr="004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AD4">
        <w:rPr>
          <w:rFonts w:ascii="Times New Roman" w:hAnsi="Times New Roman" w:cs="Times New Roman"/>
          <w:sz w:val="28"/>
          <w:szCs w:val="28"/>
        </w:rPr>
        <w:t>Кохомской</w:t>
      </w:r>
      <w:proofErr w:type="spellEnd"/>
      <w:r w:rsidRPr="00496AD4">
        <w:rPr>
          <w:rFonts w:ascii="Times New Roman" w:hAnsi="Times New Roman" w:cs="Times New Roman"/>
          <w:sz w:val="28"/>
          <w:szCs w:val="28"/>
        </w:rPr>
        <w:t xml:space="preserve"> коррекционной школы-интерната</w:t>
      </w:r>
      <w:r w:rsidR="003456A8">
        <w:rPr>
          <w:rFonts w:ascii="Times New Roman" w:hAnsi="Times New Roman" w:cs="Times New Roman"/>
          <w:sz w:val="28"/>
          <w:szCs w:val="28"/>
        </w:rPr>
        <w:t xml:space="preserve">                       (Васильева К.И.)</w:t>
      </w:r>
      <w:r w:rsidRPr="00496AD4">
        <w:rPr>
          <w:rFonts w:ascii="Times New Roman" w:hAnsi="Times New Roman" w:cs="Times New Roman"/>
          <w:sz w:val="28"/>
          <w:szCs w:val="28"/>
        </w:rPr>
        <w:t>, Приволжской коррекционной школы-интерната</w:t>
      </w:r>
      <w:r w:rsidR="003456A8">
        <w:rPr>
          <w:rFonts w:ascii="Times New Roman" w:hAnsi="Times New Roman" w:cs="Times New Roman"/>
          <w:sz w:val="28"/>
          <w:szCs w:val="28"/>
        </w:rPr>
        <w:t xml:space="preserve"> (Суворова Ж.В.).</w:t>
      </w:r>
      <w:r w:rsidRPr="0049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4C" w:rsidRDefault="00715481" w:rsidP="005C79C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456A8">
        <w:rPr>
          <w:rFonts w:ascii="Times New Roman" w:hAnsi="Times New Roman" w:cs="Times New Roman"/>
          <w:sz w:val="28"/>
          <w:szCs w:val="28"/>
        </w:rPr>
        <w:t xml:space="preserve">Ответственным за работу в АИС ИООП, ведущим специалистам </w:t>
      </w:r>
      <w:proofErr w:type="spellStart"/>
      <w:r w:rsidRPr="003456A8">
        <w:rPr>
          <w:rFonts w:ascii="Times New Roman" w:hAnsi="Times New Roman" w:cs="Times New Roman"/>
          <w:sz w:val="28"/>
          <w:szCs w:val="28"/>
        </w:rPr>
        <w:t>А.Б.Цымбалюку</w:t>
      </w:r>
      <w:proofErr w:type="spellEnd"/>
      <w:r w:rsidRPr="00345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6A8">
        <w:rPr>
          <w:rFonts w:ascii="Times New Roman" w:hAnsi="Times New Roman" w:cs="Times New Roman"/>
          <w:sz w:val="28"/>
          <w:szCs w:val="28"/>
        </w:rPr>
        <w:t>Е.В.Бардюковой</w:t>
      </w:r>
      <w:proofErr w:type="spellEnd"/>
      <w:r w:rsidR="006D4F4C">
        <w:rPr>
          <w:rFonts w:ascii="Times New Roman" w:hAnsi="Times New Roman" w:cs="Times New Roman"/>
          <w:sz w:val="28"/>
          <w:szCs w:val="28"/>
        </w:rPr>
        <w:t>:</w:t>
      </w:r>
    </w:p>
    <w:p w:rsidR="006D4F4C" w:rsidRDefault="006D4F4C" w:rsidP="006D4F4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Содействовать </w:t>
      </w:r>
      <w:r w:rsidR="000A2D5A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актуального единого реестра Общероссийского Профсоюза образования, сопровождая включение в АИС все профсоюзные организации, входящие в реестр Ивановской областной организации профсоюза работников народного образования и науки РФ.</w:t>
      </w:r>
    </w:p>
    <w:p w:rsidR="00715481" w:rsidRPr="006D4F4C" w:rsidRDefault="006D4F4C" w:rsidP="006D4F4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15481" w:rsidRPr="006D4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15481" w:rsidRPr="006D4F4C">
        <w:rPr>
          <w:rFonts w:ascii="Times New Roman" w:hAnsi="Times New Roman" w:cs="Times New Roman"/>
          <w:sz w:val="28"/>
          <w:szCs w:val="28"/>
        </w:rPr>
        <w:t xml:space="preserve">родолжить работу по оказанию организационно-методической помощи организациям Профсоюза в ходе реализации </w:t>
      </w:r>
      <w:r w:rsidR="00E12796" w:rsidRPr="006D4F4C">
        <w:rPr>
          <w:rFonts w:ascii="Times New Roman" w:hAnsi="Times New Roman" w:cs="Times New Roman"/>
          <w:sz w:val="28"/>
          <w:szCs w:val="28"/>
        </w:rPr>
        <w:t xml:space="preserve">Проекта по </w:t>
      </w:r>
      <w:proofErr w:type="spellStart"/>
      <w:r w:rsidR="00715481" w:rsidRPr="006D4F4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15481" w:rsidRPr="006D4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0E6" w:rsidRDefault="00715481" w:rsidP="005C79C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4E9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7A5653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6D4F4C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proofErr w:type="spellStart"/>
      <w:r w:rsidR="007A5653">
        <w:rPr>
          <w:rFonts w:ascii="Times New Roman" w:hAnsi="Times New Roman" w:cs="Times New Roman"/>
          <w:sz w:val="28"/>
          <w:szCs w:val="28"/>
        </w:rPr>
        <w:t>М.К.Майорову</w:t>
      </w:r>
      <w:proofErr w:type="spellEnd"/>
      <w:r w:rsidR="007A5653">
        <w:rPr>
          <w:rFonts w:ascii="Times New Roman" w:hAnsi="Times New Roman" w:cs="Times New Roman"/>
          <w:sz w:val="28"/>
          <w:szCs w:val="28"/>
        </w:rPr>
        <w:t>.</w:t>
      </w:r>
    </w:p>
    <w:p w:rsidR="00A77E48" w:rsidRDefault="00A77E48" w:rsidP="005C79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7E48" w:rsidRDefault="00A77E48" w:rsidP="00A77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E48" w:rsidRPr="00A77E48" w:rsidRDefault="00A77E48" w:rsidP="00A77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48">
        <w:rPr>
          <w:rFonts w:ascii="Times New Roman" w:hAnsi="Times New Roman" w:cs="Times New Roman"/>
          <w:b/>
          <w:sz w:val="28"/>
          <w:szCs w:val="28"/>
        </w:rPr>
        <w:t>Председатель областной</w:t>
      </w:r>
    </w:p>
    <w:p w:rsidR="00A77E48" w:rsidRPr="00A77E48" w:rsidRDefault="00A77E48" w:rsidP="00A77E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48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  <w:r w:rsidRPr="00A77E48">
        <w:rPr>
          <w:rFonts w:ascii="Times New Roman" w:hAnsi="Times New Roman" w:cs="Times New Roman"/>
          <w:b/>
          <w:sz w:val="28"/>
          <w:szCs w:val="28"/>
        </w:rPr>
        <w:tab/>
      </w:r>
      <w:r w:rsidRPr="00A77E48">
        <w:rPr>
          <w:rFonts w:ascii="Times New Roman" w:hAnsi="Times New Roman" w:cs="Times New Roman"/>
          <w:b/>
          <w:sz w:val="28"/>
          <w:szCs w:val="28"/>
        </w:rPr>
        <w:tab/>
      </w:r>
      <w:r w:rsidRPr="00A77E48">
        <w:rPr>
          <w:rFonts w:ascii="Times New Roman" w:hAnsi="Times New Roman" w:cs="Times New Roman"/>
          <w:b/>
          <w:sz w:val="28"/>
          <w:szCs w:val="28"/>
        </w:rPr>
        <w:tab/>
      </w:r>
      <w:r w:rsidRPr="00A77E4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77E4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EC4C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77E48">
        <w:rPr>
          <w:rFonts w:ascii="Times New Roman" w:hAnsi="Times New Roman" w:cs="Times New Roman"/>
          <w:b/>
          <w:sz w:val="28"/>
          <w:szCs w:val="28"/>
        </w:rPr>
        <w:t>Н.Н. Москалева</w:t>
      </w:r>
    </w:p>
    <w:p w:rsidR="00A77E48" w:rsidRPr="00A77E48" w:rsidRDefault="00A77E48" w:rsidP="00A77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E48" w:rsidRPr="00A7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4D9F"/>
    <w:multiLevelType w:val="multilevel"/>
    <w:tmpl w:val="6C74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8E52C9"/>
    <w:multiLevelType w:val="hybridMultilevel"/>
    <w:tmpl w:val="40E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2"/>
    <w:rsid w:val="00007CB4"/>
    <w:rsid w:val="00013D98"/>
    <w:rsid w:val="000760E6"/>
    <w:rsid w:val="00095DBF"/>
    <w:rsid w:val="000A2D5A"/>
    <w:rsid w:val="00153F50"/>
    <w:rsid w:val="001B2EA3"/>
    <w:rsid w:val="003456A8"/>
    <w:rsid w:val="003C4E95"/>
    <w:rsid w:val="00446D96"/>
    <w:rsid w:val="00496AD4"/>
    <w:rsid w:val="004E7D31"/>
    <w:rsid w:val="00586042"/>
    <w:rsid w:val="005A6B49"/>
    <w:rsid w:val="005C79C9"/>
    <w:rsid w:val="00616ED2"/>
    <w:rsid w:val="0067113A"/>
    <w:rsid w:val="006C2DA4"/>
    <w:rsid w:val="006D4F4C"/>
    <w:rsid w:val="00715481"/>
    <w:rsid w:val="007A3EC6"/>
    <w:rsid w:val="007A5653"/>
    <w:rsid w:val="007E5D2E"/>
    <w:rsid w:val="007F3414"/>
    <w:rsid w:val="008D4233"/>
    <w:rsid w:val="00994431"/>
    <w:rsid w:val="00A55B5B"/>
    <w:rsid w:val="00A77E48"/>
    <w:rsid w:val="00A90B47"/>
    <w:rsid w:val="00A97431"/>
    <w:rsid w:val="00C73A6F"/>
    <w:rsid w:val="00CB14E3"/>
    <w:rsid w:val="00CC1593"/>
    <w:rsid w:val="00D03491"/>
    <w:rsid w:val="00D051CE"/>
    <w:rsid w:val="00D61706"/>
    <w:rsid w:val="00DA7592"/>
    <w:rsid w:val="00DB0214"/>
    <w:rsid w:val="00E12796"/>
    <w:rsid w:val="00E40A7E"/>
    <w:rsid w:val="00EA395D"/>
    <w:rsid w:val="00EC4C97"/>
    <w:rsid w:val="00EF1EB5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D483-BABD-45B3-B08E-B12D506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2020-12-21T12:31:00Z</cp:lastPrinted>
  <dcterms:created xsi:type="dcterms:W3CDTF">2020-12-21T08:36:00Z</dcterms:created>
  <dcterms:modified xsi:type="dcterms:W3CDTF">2020-12-22T12:19:00Z</dcterms:modified>
</cp:coreProperties>
</file>